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b/>
          <w:sz w:val="20"/>
          <w:szCs w:val="20"/>
          <w:lang w:val="ru-RU"/>
        </w:rPr>
        <w:t>ПЛАН РАДА</w:t>
      </w: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>УНИВЕРЗИТЕТА У КРАГУЈЕВЦУ</w:t>
      </w: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>У 201</w:t>
      </w:r>
      <w:r w:rsidR="00F44D30">
        <w:rPr>
          <w:rFonts w:ascii="Verdana" w:eastAsia="Times New Roman" w:hAnsi="Verdana"/>
          <w:b/>
          <w:sz w:val="20"/>
          <w:szCs w:val="20"/>
        </w:rPr>
        <w:t>5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>. ГОДИНИ</w:t>
      </w: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ru-RU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 xml:space="preserve">Крагујевац, </w:t>
      </w:r>
      <w:r w:rsidRPr="004D430E">
        <w:rPr>
          <w:rFonts w:ascii="Verdana" w:eastAsia="Times New Roman" w:hAnsi="Verdana"/>
          <w:b/>
          <w:sz w:val="20"/>
          <w:szCs w:val="20"/>
        </w:rPr>
        <w:t>фебруар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 xml:space="preserve"> 201</w:t>
      </w:r>
      <w:r>
        <w:rPr>
          <w:rFonts w:ascii="Verdana" w:eastAsia="Times New Roman" w:hAnsi="Verdana"/>
          <w:b/>
          <w:sz w:val="20"/>
          <w:szCs w:val="20"/>
        </w:rPr>
        <w:t>5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>. године</w:t>
      </w: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sr-Latn-CS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sz w:val="20"/>
          <w:szCs w:val="20"/>
          <w:lang w:val="ru-RU"/>
        </w:rPr>
      </w:pPr>
      <w:r>
        <w:rPr>
          <w:rFonts w:ascii="Verdana" w:eastAsia="Times New Roman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2804795</wp:posOffset>
                </wp:positionH>
                <wp:positionV relativeFrom="paragraph">
                  <wp:posOffset>357505</wp:posOffset>
                </wp:positionV>
                <wp:extent cx="319405" cy="180975"/>
                <wp:effectExtent l="0" t="0" r="444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341D" w:rsidRDefault="004B341D" w:rsidP="004B34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0.85pt;margin-top:28.15pt;width:25.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" stroked="f">
                <v:textbox>
                  <w:txbxContent>
                    <w:p w:rsidR="004B341D" w:rsidRDefault="004B341D" w:rsidP="004B341D"/>
                  </w:txbxContent>
                </v:textbox>
              </v:shape>
            </w:pict>
          </mc:Fallback>
        </mc:AlternateContent>
      </w:r>
    </w:p>
    <w:p w:rsidR="004B341D" w:rsidRPr="004D430E" w:rsidRDefault="004B341D" w:rsidP="004B341D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b/>
          <w:sz w:val="20"/>
          <w:szCs w:val="20"/>
        </w:rPr>
        <w:t>I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 xml:space="preserve">     УВОДНЕ НАПОМЕНЕ</w:t>
      </w:r>
    </w:p>
    <w:p w:rsidR="004B341D" w:rsidRPr="004D430E" w:rsidRDefault="004B341D" w:rsidP="004B341D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Default="004B341D" w:rsidP="004B341D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val="sr-Latn-CS"/>
        </w:rPr>
      </w:pPr>
    </w:p>
    <w:p w:rsidR="004B341D" w:rsidRDefault="004B341D" w:rsidP="004B341D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val="sr-Latn-CS"/>
        </w:rPr>
      </w:pPr>
    </w:p>
    <w:p w:rsidR="000F3DED" w:rsidRPr="003F5530" w:rsidRDefault="000F3DED" w:rsidP="000F3DE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>Своје основне правце развоја Универзитет у Крагујевцу</w:t>
      </w:r>
      <w:r>
        <w:rPr>
          <w:rFonts w:ascii="Verdana" w:eastAsia="Times New Roman" w:hAnsi="Verdana"/>
          <w:sz w:val="20"/>
          <w:szCs w:val="20"/>
          <w:lang w:val="sr-Cyrl-CS"/>
        </w:rPr>
        <w:t xml:space="preserve"> и у 2015.</w:t>
      </w:r>
      <w:r w:rsidR="006C183F">
        <w:rPr>
          <w:rFonts w:ascii="Verdana" w:eastAsia="Times New Roman" w:hAnsi="Verdana"/>
          <w:sz w:val="20"/>
          <w:szCs w:val="20"/>
        </w:rPr>
        <w:t xml:space="preserve"> </w:t>
      </w:r>
      <w:r>
        <w:rPr>
          <w:rFonts w:ascii="Verdana" w:eastAsia="Times New Roman" w:hAnsi="Verdana"/>
          <w:sz w:val="20"/>
          <w:szCs w:val="20"/>
          <w:lang w:val="sr-Cyrl-CS"/>
        </w:rPr>
        <w:t>години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види кроз </w:t>
      </w:r>
      <w:r>
        <w:rPr>
          <w:rFonts w:ascii="Verdana" w:eastAsia="Times New Roman" w:hAnsi="Verdana"/>
          <w:sz w:val="20"/>
          <w:szCs w:val="20"/>
          <w:lang w:val="sr-Cyrl-CS"/>
        </w:rPr>
        <w:t>наставак активности на  подизању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нивоа квалтета наставе и нивоа ефикасности студирања, проширивање лепезе студијских програма који се изводе на факултетима Универзитета у Крагујевцу,</w:t>
      </w:r>
      <w:r>
        <w:rPr>
          <w:rFonts w:ascii="Verdana" w:eastAsia="Times New Roman" w:hAnsi="Verdana"/>
          <w:sz w:val="20"/>
          <w:szCs w:val="20"/>
          <w:lang w:val="sr-Cyrl-CS"/>
        </w:rPr>
        <w:t xml:space="preserve"> кроз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јачање научн</w:t>
      </w:r>
      <w:r>
        <w:rPr>
          <w:rFonts w:ascii="Verdana" w:eastAsia="Times New Roman" w:hAnsi="Verdana"/>
          <w:sz w:val="20"/>
          <w:szCs w:val="20"/>
          <w:lang w:val="sr-Cyrl-CS"/>
        </w:rPr>
        <w:t>оистраживачког рада и унапређење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квалитета образовних процеса</w:t>
      </w:r>
      <w:r>
        <w:rPr>
          <w:rFonts w:ascii="Verdana" w:eastAsia="Times New Roman" w:hAnsi="Verdana"/>
          <w:sz w:val="20"/>
          <w:szCs w:val="20"/>
          <w:lang w:val="sr-Cyrl-CS"/>
        </w:rPr>
        <w:t>,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реализацијом постојећих и аплицирањем за нове пројекте, како у земљи тако и у иностранству.</w:t>
      </w:r>
    </w:p>
    <w:p w:rsidR="000F3DED" w:rsidRPr="003F5530" w:rsidRDefault="000F3DED" w:rsidP="000F3DED">
      <w:pPr>
        <w:spacing w:after="0" w:line="240" w:lineRule="auto"/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3F5530">
        <w:rPr>
          <w:rFonts w:ascii="Verdana" w:hAnsi="Verdana"/>
          <w:sz w:val="20"/>
          <w:szCs w:val="20"/>
          <w:lang w:val="sr-Cyrl-CS"/>
        </w:rPr>
        <w:t>Универзитет у Крагујевцу ће, у циљу остваривања утврђених приоритета у 201</w:t>
      </w:r>
      <w:r>
        <w:rPr>
          <w:rFonts w:ascii="Verdana" w:hAnsi="Verdana"/>
          <w:sz w:val="20"/>
          <w:szCs w:val="20"/>
          <w:lang w:val="sr-Cyrl-RS"/>
        </w:rPr>
        <w:t xml:space="preserve">5. </w:t>
      </w:r>
      <w:r w:rsidRPr="003F5530">
        <w:rPr>
          <w:rFonts w:ascii="Verdana" w:hAnsi="Verdana"/>
          <w:sz w:val="20"/>
          <w:szCs w:val="20"/>
          <w:lang w:val="sr-Cyrl-CS"/>
        </w:rPr>
        <w:t xml:space="preserve">години и јачању укупних потенцијала и капацитета </w:t>
      </w:r>
      <w:r>
        <w:rPr>
          <w:rFonts w:ascii="Verdana" w:hAnsi="Verdana"/>
          <w:sz w:val="20"/>
          <w:szCs w:val="20"/>
          <w:lang w:val="sr-Cyrl-CS"/>
        </w:rPr>
        <w:t>факултета у његовом саставу</w:t>
      </w:r>
      <w:r w:rsidRPr="003F5530">
        <w:rPr>
          <w:rFonts w:ascii="Verdana" w:hAnsi="Verdana"/>
          <w:sz w:val="20"/>
          <w:szCs w:val="20"/>
          <w:lang w:val="sr-Cyrl-CS"/>
        </w:rPr>
        <w:t>, посебно спроводити активности:</w:t>
      </w:r>
    </w:p>
    <w:p w:rsidR="000F3DED" w:rsidRPr="003F5530" w:rsidRDefault="000F3DED" w:rsidP="000F3DED">
      <w:pPr>
        <w:spacing w:after="0" w:line="240" w:lineRule="auto"/>
        <w:ind w:firstLine="360"/>
        <w:jc w:val="both"/>
        <w:rPr>
          <w:rFonts w:ascii="Verdana" w:hAnsi="Verdana"/>
          <w:sz w:val="20"/>
          <w:szCs w:val="20"/>
          <w:lang w:val="sr-Cyrl-CS"/>
        </w:rPr>
      </w:pPr>
    </w:p>
    <w:p w:rsidR="000F3DED" w:rsidRDefault="000F3DED" w:rsidP="000F3DED">
      <w:pPr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>на обезбеђивању и унапређењу квалитета студијских програма,</w:t>
      </w:r>
    </w:p>
    <w:p w:rsidR="000F3DED" w:rsidRDefault="000F3DED" w:rsidP="000F3DED">
      <w:pPr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>
        <w:rPr>
          <w:rFonts w:ascii="Verdana" w:eastAsia="Times New Roman" w:hAnsi="Verdana"/>
          <w:sz w:val="20"/>
          <w:szCs w:val="20"/>
          <w:lang w:val="sr-Cyrl-CS"/>
        </w:rPr>
        <w:t>на подизању нивоа и квалитета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наставе и укупних услова рада, </w:t>
      </w:r>
    </w:p>
    <w:p w:rsidR="000F3DED" w:rsidRPr="003F5530" w:rsidRDefault="000F3DED" w:rsidP="000F3DED">
      <w:pPr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>
        <w:rPr>
          <w:rFonts w:ascii="Verdana" w:eastAsia="Times New Roman" w:hAnsi="Verdana"/>
          <w:sz w:val="20"/>
          <w:szCs w:val="20"/>
          <w:lang w:val="sr-Cyrl-CS"/>
        </w:rPr>
        <w:t>на стварању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услова за укључивање младих истраживача,</w:t>
      </w:r>
    </w:p>
    <w:p w:rsidR="000F3DED" w:rsidRPr="00AD77EC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>на стварању услова за акредитацију нових студијских програма, са посебним акцентом на заједничке студијске програме два или више факултета,</w:t>
      </w:r>
    </w:p>
    <w:p w:rsidR="000F3DED" w:rsidRPr="00AD77EC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>на  школовању сопственог наставног кадра за извођење студијског програма италијанског језика и културе на ФИЛУМ-у,</w:t>
      </w:r>
      <w:r w:rsidRPr="00AD77EC">
        <w:rPr>
          <w:rFonts w:ascii="Verdana" w:eastAsia="Times New Roman" w:hAnsi="Verdana"/>
          <w:sz w:val="20"/>
          <w:szCs w:val="20"/>
          <w:lang w:val="sr-Cyrl-CS"/>
        </w:rPr>
        <w:t xml:space="preserve"> </w:t>
      </w:r>
    </w:p>
    <w:p w:rsidR="000F3DED" w:rsidRPr="003F5530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>на реализацији уговорених обавеза Универзитета и Фиат аутомобили Србија и развијање нових облика сарадње,</w:t>
      </w:r>
    </w:p>
    <w:p w:rsidR="000F3DED" w:rsidRPr="003F5530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на обезбеђивању </w:t>
      </w:r>
      <w:r>
        <w:rPr>
          <w:rFonts w:ascii="Verdana" w:eastAsia="Times New Roman" w:hAnsi="Verdana"/>
          <w:sz w:val="20"/>
          <w:szCs w:val="20"/>
          <w:lang w:val="sr-Cyrl-CS"/>
        </w:rPr>
        <w:t>простора за ФИЛУМ,</w:t>
      </w:r>
    </w:p>
    <w:p w:rsidR="000F3DED" w:rsidRPr="003F5530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bCs/>
          <w:sz w:val="20"/>
          <w:szCs w:val="20"/>
          <w:lang w:val="ru-RU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на </w:t>
      </w:r>
      <w:r>
        <w:rPr>
          <w:rFonts w:ascii="Verdana" w:eastAsia="Times New Roman" w:hAnsi="Verdana"/>
          <w:sz w:val="20"/>
          <w:szCs w:val="20"/>
          <w:lang w:val="sr-Cyrl-CS"/>
        </w:rPr>
        <w:t xml:space="preserve">завршетку изградње и давању у закуп 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станова за младе истраживаче Универзитета у Крагујевцу </w:t>
      </w:r>
      <w:r w:rsidRPr="003F5530">
        <w:rPr>
          <w:rFonts w:ascii="Verdana" w:eastAsia="Times New Roman" w:hAnsi="Verdana"/>
          <w:bCs/>
          <w:sz w:val="20"/>
          <w:szCs w:val="20"/>
          <w:lang w:val="ru-RU"/>
        </w:rPr>
        <w:t xml:space="preserve">из средстава кредита Банке за развој Савета Европе, </w:t>
      </w:r>
      <w:r>
        <w:rPr>
          <w:rFonts w:ascii="Verdana" w:eastAsia="Times New Roman" w:hAnsi="Verdana"/>
          <w:bCs/>
          <w:sz w:val="20"/>
          <w:szCs w:val="20"/>
          <w:lang w:val="ru-RU"/>
        </w:rPr>
        <w:t>као и за тзв.повратнике</w:t>
      </w:r>
    </w:p>
    <w:p w:rsidR="000F3DED" w:rsidRPr="003F5530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bCs/>
          <w:sz w:val="20"/>
          <w:szCs w:val="20"/>
          <w:lang w:val="ru-RU"/>
        </w:rPr>
      </w:pPr>
      <w:r w:rsidRPr="003F5530">
        <w:rPr>
          <w:rFonts w:ascii="Verdana" w:eastAsia="Times New Roman" w:hAnsi="Verdana"/>
          <w:bCs/>
          <w:sz w:val="20"/>
          <w:szCs w:val="20"/>
          <w:lang w:val="ru-RU"/>
        </w:rPr>
        <w:t xml:space="preserve">на изградњи </w:t>
      </w:r>
      <w:proofErr w:type="gramStart"/>
      <w:r w:rsidRPr="003F5530">
        <w:rPr>
          <w:rFonts w:ascii="Verdana" w:eastAsia="Times New Roman" w:hAnsi="Verdana"/>
          <w:bCs/>
          <w:sz w:val="20"/>
          <w:szCs w:val="20"/>
          <w:lang w:val="ru-RU"/>
        </w:rPr>
        <w:t>и</w:t>
      </w:r>
      <w:proofErr w:type="gramEnd"/>
      <w:r w:rsidRPr="003F5530">
        <w:rPr>
          <w:rFonts w:ascii="Verdana" w:eastAsia="Times New Roman" w:hAnsi="Verdana"/>
          <w:bCs/>
          <w:sz w:val="20"/>
          <w:szCs w:val="20"/>
          <w:lang w:val="ru-RU"/>
        </w:rPr>
        <w:t xml:space="preserve"> опремању Центара изврсности Универзитета у Крагујевцу по основу Уговора о изградњи и опремању Центара изврсности, из средстава  кредита Банке за развој Савета Европе, </w:t>
      </w:r>
    </w:p>
    <w:p w:rsidR="000F3DED" w:rsidRPr="003F5530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на стварању услова за развој спорта и спортско-рекреативних активности студената, </w:t>
      </w:r>
    </w:p>
    <w:p w:rsidR="000F3DED" w:rsidRPr="00AD77EC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>на реализацији Уговора о спровођењу студентске летње стручне праксе, закључен између Универзитета и града Крагујевца,</w:t>
      </w:r>
      <w:r>
        <w:rPr>
          <w:rFonts w:ascii="Verdana" w:eastAsia="Times New Roman" w:hAnsi="Verdana"/>
          <w:sz w:val="20"/>
          <w:szCs w:val="20"/>
          <w:lang w:val="sr-Cyrl-CS"/>
        </w:rPr>
        <w:t xml:space="preserve"> и његовом проширивању на друге привредне субјекте,</w:t>
      </w:r>
    </w:p>
    <w:p w:rsidR="000F3DED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>на обезбеђивању услова за рад Универзитетске галерије, чиме се подиже укупан ниво уметничких и мултимедијалних садржаја на Универзитету, као и промоција издавачке делатности и стваралаца како у области науке, тако и у другим областима,</w:t>
      </w:r>
    </w:p>
    <w:p w:rsidR="000F3DED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522F9F">
        <w:rPr>
          <w:rFonts w:ascii="Verdana" w:eastAsia="Times New Roman" w:hAnsi="Verdana"/>
          <w:sz w:val="20"/>
          <w:szCs w:val="20"/>
          <w:lang w:val="sr-Cyrl-CS"/>
        </w:rPr>
        <w:t xml:space="preserve"> јачање активности на обезбеђивању  наставног и научног подмлатк</w:t>
      </w:r>
      <w:r>
        <w:rPr>
          <w:rFonts w:ascii="Verdana" w:eastAsia="Times New Roman" w:hAnsi="Verdana"/>
          <w:sz w:val="20"/>
          <w:szCs w:val="20"/>
          <w:lang w:val="sr-Cyrl-CS"/>
        </w:rPr>
        <w:t>а на факултетима кроз стипендирање најбољих студенат</w:t>
      </w:r>
      <w:r w:rsidRPr="00522F9F">
        <w:rPr>
          <w:rFonts w:ascii="Verdana" w:eastAsia="Times New Roman" w:hAnsi="Verdana"/>
          <w:sz w:val="20"/>
          <w:szCs w:val="20"/>
          <w:lang w:val="sr-Cyrl-CS"/>
        </w:rPr>
        <w:t>а Универзитета,</w:t>
      </w:r>
    </w:p>
    <w:p w:rsidR="000F3DED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>
        <w:rPr>
          <w:rFonts w:ascii="Verdana" w:eastAsia="Times New Roman" w:hAnsi="Verdana"/>
          <w:sz w:val="20"/>
          <w:szCs w:val="20"/>
          <w:lang w:val="sr-Cyrl-CS"/>
        </w:rPr>
        <w:t>кроз</w:t>
      </w:r>
      <w:r w:rsidRPr="00522F9F">
        <w:rPr>
          <w:rFonts w:ascii="Verdana" w:eastAsia="Times New Roman" w:hAnsi="Verdana"/>
          <w:sz w:val="20"/>
          <w:szCs w:val="20"/>
          <w:lang w:val="sr-Cyrl-CS"/>
        </w:rPr>
        <w:t xml:space="preserve"> обезбеђивање материјалних услова за пријем већег броја сарадника,</w:t>
      </w:r>
    </w:p>
    <w:p w:rsidR="000F3DED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522F9F">
        <w:rPr>
          <w:rFonts w:ascii="Verdana" w:eastAsia="Times New Roman" w:hAnsi="Verdana"/>
          <w:sz w:val="20"/>
          <w:szCs w:val="20"/>
          <w:lang w:val="sr-Cyrl-CS"/>
        </w:rPr>
        <w:t xml:space="preserve"> подизањем нивоа научне компетентности,</w:t>
      </w:r>
    </w:p>
    <w:p w:rsidR="000F3DED" w:rsidRPr="00522F9F" w:rsidRDefault="000F3DED" w:rsidP="000F3DED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522F9F">
        <w:rPr>
          <w:rFonts w:ascii="Verdana" w:eastAsia="Times New Roman" w:hAnsi="Verdana"/>
          <w:sz w:val="20"/>
          <w:szCs w:val="20"/>
          <w:lang w:val="sr-Cyrl-CS"/>
        </w:rPr>
        <w:t xml:space="preserve"> опремањем лабораторија и института из средстава из којих се финансирају заједничке функције Универзитета.</w:t>
      </w:r>
    </w:p>
    <w:p w:rsidR="000F3DED" w:rsidRPr="003F5530" w:rsidRDefault="000F3DED" w:rsidP="000F3DED">
      <w:pPr>
        <w:spacing w:after="0" w:line="240" w:lineRule="auto"/>
        <w:ind w:left="720"/>
        <w:jc w:val="both"/>
        <w:rPr>
          <w:rFonts w:ascii="Verdana" w:eastAsia="Times New Roman" w:hAnsi="Verdana"/>
          <w:sz w:val="20"/>
          <w:szCs w:val="20"/>
          <w:lang w:val="sr-Cyrl-CS"/>
        </w:rPr>
      </w:pPr>
    </w:p>
    <w:p w:rsidR="000F3DED" w:rsidRDefault="000F3DED" w:rsidP="000F3DE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>
        <w:rPr>
          <w:rFonts w:ascii="Verdana" w:eastAsia="Times New Roman" w:hAnsi="Verdana"/>
          <w:sz w:val="20"/>
          <w:szCs w:val="20"/>
          <w:lang w:val="sr-Cyrl-CS"/>
        </w:rPr>
        <w:lastRenderedPageBreak/>
        <w:t xml:space="preserve">Такође, 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>Универзитет ће интензивирати међууниверзитетску и међународну сарадњу, посебно у делу који се односи на аплицирање код бесповратних приступних фондова Европске Уније</w:t>
      </w:r>
      <w:r>
        <w:rPr>
          <w:rFonts w:ascii="Verdana" w:eastAsia="Times New Roman" w:hAnsi="Verdana"/>
          <w:sz w:val="20"/>
          <w:szCs w:val="20"/>
          <w:lang w:val="sr-Cyrl-CS"/>
        </w:rPr>
        <w:t>.</w:t>
      </w:r>
    </w:p>
    <w:p w:rsidR="000F3DED" w:rsidRDefault="000F3DED" w:rsidP="000F3DE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>
        <w:rPr>
          <w:rFonts w:ascii="Verdana" w:eastAsia="Times New Roman" w:hAnsi="Verdana"/>
          <w:sz w:val="20"/>
          <w:szCs w:val="20"/>
          <w:lang w:val="sr-Cyrl-CS"/>
        </w:rPr>
        <w:t>Посебна пажња у 2015.години биће посвећена новом циклусу пројеката Еразмус  +, којима се подиже ниво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</w:t>
      </w:r>
      <w:r>
        <w:rPr>
          <w:rFonts w:ascii="Verdana" w:eastAsia="Times New Roman" w:hAnsi="Verdana"/>
          <w:sz w:val="20"/>
          <w:szCs w:val="20"/>
          <w:lang w:val="sr-Cyrl-CS"/>
        </w:rPr>
        <w:t>мобилности наставника, студената и ваннаставног особља, као и стварању услова кроз рад Канцеларије за међународне пројекте, за аплицирање у оквиру програма ХОРИЗОНТ 2020.</w:t>
      </w:r>
    </w:p>
    <w:p w:rsidR="000F3DED" w:rsidRPr="003F5530" w:rsidRDefault="000F3DED" w:rsidP="000F3DE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>
        <w:rPr>
          <w:rFonts w:ascii="Verdana" w:eastAsia="Times New Roman" w:hAnsi="Verdana"/>
          <w:sz w:val="20"/>
          <w:szCs w:val="20"/>
          <w:lang w:val="sr-Cyrl-CS"/>
        </w:rPr>
        <w:t xml:space="preserve">Остваривање наведених циљева у 2015. години, захтева 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подизање нивоа ефикасности и квалитета рада свих органа Универзитета у Крагујевцу, за шта су створени основни предуслови изменама и допунама важећих аката Универзитета, у правцу јачања интегративне функције Универзитета, као предуслова</w:t>
      </w:r>
      <w:r>
        <w:rPr>
          <w:rFonts w:ascii="Verdana" w:eastAsia="Times New Roman" w:hAnsi="Verdana"/>
          <w:sz w:val="20"/>
          <w:szCs w:val="20"/>
          <w:lang w:val="sr-Cyrl-CS"/>
        </w:rPr>
        <w:t xml:space="preserve"> његовог даљег развоја.</w:t>
      </w:r>
      <w:r w:rsidRPr="003F5530">
        <w:rPr>
          <w:rFonts w:ascii="Verdana" w:eastAsia="Times New Roman" w:hAnsi="Verdana"/>
          <w:sz w:val="20"/>
          <w:szCs w:val="20"/>
          <w:lang w:val="sr-Cyrl-CS"/>
        </w:rPr>
        <w:t xml:space="preserve"> </w:t>
      </w:r>
    </w:p>
    <w:p w:rsidR="000F3DED" w:rsidRPr="003F5530" w:rsidRDefault="000F3DED" w:rsidP="000F3DED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</w:rPr>
      </w:pPr>
      <w:r w:rsidRPr="003F5530">
        <w:rPr>
          <w:rFonts w:ascii="Verdana" w:eastAsia="Times New Roman" w:hAnsi="Verdana"/>
          <w:sz w:val="20"/>
          <w:szCs w:val="20"/>
          <w:lang w:val="sr-Cyrl-CS"/>
        </w:rPr>
        <w:tab/>
      </w:r>
    </w:p>
    <w:p w:rsidR="004B341D" w:rsidRPr="004D430E" w:rsidRDefault="004B341D" w:rsidP="004B341D">
      <w:pPr>
        <w:spacing w:after="0" w:line="240" w:lineRule="auto"/>
        <w:jc w:val="both"/>
        <w:rPr>
          <w:rFonts w:ascii="Verdana" w:eastAsia="Times New Roman" w:hAnsi="Verdana"/>
          <w:color w:val="76923C"/>
          <w:sz w:val="20"/>
          <w:szCs w:val="20"/>
        </w:rPr>
      </w:pPr>
    </w:p>
    <w:p w:rsidR="004B341D" w:rsidRPr="004D430E" w:rsidRDefault="004B341D" w:rsidP="004B341D">
      <w:pPr>
        <w:spacing w:after="0" w:line="240" w:lineRule="auto"/>
        <w:ind w:left="600" w:hanging="600"/>
        <w:jc w:val="center"/>
        <w:rPr>
          <w:rFonts w:ascii="Verdana" w:eastAsia="Times New Roman" w:hAnsi="Verdana"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b/>
          <w:sz w:val="20"/>
          <w:szCs w:val="20"/>
          <w:lang w:val="sr-Latn-CS"/>
        </w:rPr>
        <w:t xml:space="preserve">II 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 xml:space="preserve">  АКТИВНОСТИ У ОКВИРУ НАСТАВНО-ОБРАЗОВНЕ ДЕЛАТНОСТИ УНИВЕРЗИТЕТА У КРАГУЈЕВЦУ</w:t>
      </w: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sz w:val="20"/>
          <w:szCs w:val="20"/>
          <w:lang w:val="sr-Cyrl-CS"/>
        </w:rPr>
      </w:pPr>
    </w:p>
    <w:p w:rsidR="004B341D" w:rsidRPr="004D430E" w:rsidRDefault="00AA7A69" w:rsidP="004B341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</w:rPr>
      </w:pPr>
      <w:r w:rsidRPr="004D430E">
        <w:rPr>
          <w:rFonts w:ascii="Verdana" w:eastAsia="Times New Roman" w:hAnsi="Verdana"/>
          <w:sz w:val="20"/>
          <w:szCs w:val="20"/>
          <w:lang w:val="sr-Cyrl-CS"/>
        </w:rPr>
        <w:t>Универзитет у Крагујевцу ће у 201</w:t>
      </w:r>
      <w:r>
        <w:rPr>
          <w:rFonts w:ascii="Verdana" w:eastAsia="Times New Roman" w:hAnsi="Verdana"/>
          <w:sz w:val="20"/>
          <w:szCs w:val="20"/>
        </w:rPr>
        <w:t>5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 xml:space="preserve">. години </w:t>
      </w:r>
      <w:r w:rsidR="004B341D" w:rsidRPr="004D430E">
        <w:rPr>
          <w:rFonts w:ascii="Verdana" w:eastAsia="Times New Roman" w:hAnsi="Verdana"/>
          <w:sz w:val="20"/>
          <w:szCs w:val="20"/>
          <w:lang w:val="sr-Cyrl-CS"/>
        </w:rPr>
        <w:t xml:space="preserve">радити на даљем унапређењу </w:t>
      </w:r>
      <w:r>
        <w:rPr>
          <w:rFonts w:ascii="Verdana" w:eastAsia="Times New Roman" w:hAnsi="Verdana"/>
          <w:sz w:val="20"/>
          <w:szCs w:val="20"/>
        </w:rPr>
        <w:t xml:space="preserve">и подизању нивоа </w:t>
      </w:r>
      <w:r w:rsidR="004B341D" w:rsidRPr="004D430E">
        <w:rPr>
          <w:rFonts w:ascii="Verdana" w:eastAsia="Times New Roman" w:hAnsi="Verdana"/>
          <w:sz w:val="20"/>
          <w:szCs w:val="20"/>
          <w:lang w:val="sr-Cyrl-CS"/>
        </w:rPr>
        <w:t>квалитета наставног процеса</w:t>
      </w:r>
      <w:r>
        <w:rPr>
          <w:rFonts w:ascii="Verdana" w:eastAsia="Times New Roman" w:hAnsi="Verdana"/>
          <w:sz w:val="20"/>
          <w:szCs w:val="20"/>
        </w:rPr>
        <w:t>,</w:t>
      </w:r>
      <w:r w:rsidR="004B341D" w:rsidRPr="004D430E">
        <w:rPr>
          <w:rFonts w:ascii="Verdana" w:eastAsia="Times New Roman" w:hAnsi="Verdana"/>
          <w:sz w:val="20"/>
          <w:szCs w:val="20"/>
          <w:lang w:val="sr-Cyrl-CS"/>
        </w:rPr>
        <w:t xml:space="preserve"> избора наставника и сарадника, доношењу нових студијских програма, а посебно на доношењу студијских програма у циљу стицања заједничке дипломе, као и заједничких студијских програма интердисциплинарног и мултидисциплинарног карактера, повећању успешности и пролазности студената, мобилности наставника, сарадника и студената у оквиру потписаних уговора о међународној сарадњи и уговора о реализацији пројеката који се баве мобилношћу. </w:t>
      </w:r>
    </w:p>
    <w:p w:rsidR="004B341D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</w:rPr>
      </w:pPr>
      <w:r w:rsidRPr="004D430E">
        <w:rPr>
          <w:rFonts w:ascii="Verdana" w:eastAsia="Times New Roman" w:hAnsi="Verdana"/>
          <w:sz w:val="20"/>
          <w:szCs w:val="20"/>
          <w:lang w:val="sr-Cyrl-CS"/>
        </w:rPr>
        <w:t xml:space="preserve">Такође, у оквиру рада органа Универзитета у Крагујевцу, у складу са пословницима о раду Сената, Савета, стручних већа и других радних тела, према Календару годишњих активности Универзитета, редовно ће се одржавати седнице универзитетских органа и радних тела. </w:t>
      </w:r>
    </w:p>
    <w:p w:rsidR="004B341D" w:rsidRPr="004D430E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proofErr w:type="gramStart"/>
      <w:r w:rsidRPr="004D430E">
        <w:rPr>
          <w:rFonts w:ascii="Verdana" w:eastAsia="Times New Roman" w:hAnsi="Verdana"/>
          <w:sz w:val="20"/>
          <w:szCs w:val="20"/>
        </w:rPr>
        <w:t>Универзитет ће и у 201</w:t>
      </w:r>
      <w:r w:rsidR="00AA7A69">
        <w:rPr>
          <w:rFonts w:ascii="Verdana" w:eastAsia="Times New Roman" w:hAnsi="Verdana"/>
          <w:sz w:val="20"/>
          <w:szCs w:val="20"/>
        </w:rPr>
        <w:t>5</w:t>
      </w:r>
      <w:r w:rsidRPr="004D430E">
        <w:rPr>
          <w:rFonts w:ascii="Verdana" w:eastAsia="Times New Roman" w:hAnsi="Verdana"/>
          <w:sz w:val="20"/>
          <w:szCs w:val="20"/>
        </w:rPr>
        <w:t>.</w:t>
      </w:r>
      <w:proofErr w:type="gramEnd"/>
      <w:r w:rsidR="00AA7A69">
        <w:rPr>
          <w:rFonts w:ascii="Verdana" w:eastAsia="Times New Roman" w:hAnsi="Verdana"/>
          <w:sz w:val="20"/>
          <w:szCs w:val="20"/>
        </w:rPr>
        <w:t xml:space="preserve"> </w:t>
      </w:r>
      <w:proofErr w:type="gramStart"/>
      <w:r w:rsidRPr="004D430E">
        <w:rPr>
          <w:rFonts w:ascii="Verdana" w:eastAsia="Times New Roman" w:hAnsi="Verdana"/>
          <w:sz w:val="20"/>
          <w:szCs w:val="20"/>
        </w:rPr>
        <w:t>години</w:t>
      </w:r>
      <w:proofErr w:type="gramEnd"/>
      <w:r w:rsidRPr="004D430E">
        <w:rPr>
          <w:rFonts w:ascii="Verdana" w:eastAsia="Times New Roman" w:hAnsi="Verdana"/>
          <w:sz w:val="20"/>
          <w:szCs w:val="20"/>
        </w:rPr>
        <w:t xml:space="preserve"> наставити са 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активности</w:t>
      </w:r>
      <w:r w:rsidRPr="004D430E">
        <w:rPr>
          <w:rFonts w:ascii="Verdana" w:eastAsia="Times New Roman" w:hAnsi="Verdana"/>
          <w:sz w:val="20"/>
          <w:szCs w:val="20"/>
        </w:rPr>
        <w:t>ма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 xml:space="preserve"> на доношењу нових</w:t>
      </w:r>
      <w:r w:rsidR="00AA7A69">
        <w:rPr>
          <w:rFonts w:ascii="Verdana" w:eastAsia="Times New Roman" w:hAnsi="Verdana"/>
          <w:sz w:val="20"/>
          <w:szCs w:val="20"/>
        </w:rPr>
        <w:t>,</w:t>
      </w:r>
      <w:r w:rsidR="00AA7A69">
        <w:rPr>
          <w:rFonts w:ascii="Verdana" w:eastAsia="Times New Roman" w:hAnsi="Verdana"/>
          <w:sz w:val="20"/>
          <w:szCs w:val="20"/>
          <w:lang w:val="sr-Cyrl-CS"/>
        </w:rPr>
        <w:t xml:space="preserve"> 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измен</w:t>
      </w:r>
      <w:r w:rsidRPr="004D430E">
        <w:rPr>
          <w:rFonts w:ascii="Verdana" w:eastAsia="Times New Roman" w:hAnsi="Verdana"/>
          <w:sz w:val="20"/>
          <w:szCs w:val="20"/>
        </w:rPr>
        <w:t>ама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 xml:space="preserve"> и допунама постојећих правних аката, како би се обезбедила и нормативна основа за реализацију </w:t>
      </w:r>
      <w:r w:rsidRPr="004D430E">
        <w:rPr>
          <w:rFonts w:ascii="Verdana" w:eastAsia="Times New Roman" w:hAnsi="Verdana"/>
          <w:sz w:val="20"/>
          <w:szCs w:val="20"/>
        </w:rPr>
        <w:t>свих планираних активности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.</w:t>
      </w:r>
    </w:p>
    <w:p w:rsidR="00AA7A69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</w:rPr>
      </w:pPr>
      <w:r w:rsidRPr="004D430E">
        <w:rPr>
          <w:rFonts w:ascii="Verdana" w:eastAsia="Times New Roman" w:hAnsi="Verdana"/>
          <w:sz w:val="20"/>
          <w:szCs w:val="20"/>
          <w:lang w:val="sr-Cyrl-CS"/>
        </w:rPr>
        <w:t>Фондације Универзитета у Крагујевцу у 201</w:t>
      </w:r>
      <w:r w:rsidR="00AA7A69">
        <w:rPr>
          <w:rFonts w:ascii="Verdana" w:eastAsia="Times New Roman" w:hAnsi="Verdana"/>
          <w:sz w:val="20"/>
          <w:szCs w:val="20"/>
        </w:rPr>
        <w:t>5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. години, наставиће са радом у складу са делатностима због којих су основане, а посебно се планира већа активност и ангажовање Фондације за решавање стамбених потреба наставном, научноистраживачком и уметничком кадру Универзитета у Крагујевцу, с обзиром да се до краја 201</w:t>
      </w:r>
      <w:r w:rsidR="00AA7A69">
        <w:rPr>
          <w:rFonts w:ascii="Verdana" w:eastAsia="Times New Roman" w:hAnsi="Verdana"/>
          <w:sz w:val="20"/>
          <w:szCs w:val="20"/>
        </w:rPr>
        <w:t>5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 xml:space="preserve">. године очекује </w:t>
      </w:r>
      <w:r w:rsidR="00AA7A69">
        <w:rPr>
          <w:rFonts w:ascii="Verdana" w:eastAsia="Times New Roman" w:hAnsi="Verdana"/>
          <w:sz w:val="20"/>
          <w:szCs w:val="20"/>
        </w:rPr>
        <w:t xml:space="preserve">завршетак изградње 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станова намењених младим наставницима и научним радницима Универзитета у Крагујевц</w:t>
      </w:r>
      <w:r w:rsidR="00AA7A69">
        <w:rPr>
          <w:rFonts w:ascii="Verdana" w:eastAsia="Times New Roman" w:hAnsi="Verdana"/>
          <w:sz w:val="20"/>
          <w:szCs w:val="20"/>
        </w:rPr>
        <w:t>у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.</w:t>
      </w:r>
      <w:r w:rsidR="00AA7A69">
        <w:rPr>
          <w:rFonts w:ascii="Verdana" w:eastAsia="Times New Roman" w:hAnsi="Verdana"/>
          <w:sz w:val="20"/>
          <w:szCs w:val="20"/>
        </w:rPr>
        <w:t xml:space="preserve"> </w:t>
      </w:r>
      <w:proofErr w:type="gramStart"/>
      <w:r w:rsidR="00AA7A69">
        <w:rPr>
          <w:rFonts w:ascii="Verdana" w:eastAsia="Times New Roman" w:hAnsi="Verdana"/>
          <w:sz w:val="20"/>
          <w:szCs w:val="20"/>
        </w:rPr>
        <w:t>У том смислу у првом кварталу 2015.</w:t>
      </w:r>
      <w:proofErr w:type="gramEnd"/>
      <w:r w:rsidR="00AA7A69">
        <w:rPr>
          <w:rFonts w:ascii="Verdana" w:eastAsia="Times New Roman" w:hAnsi="Verdana"/>
          <w:sz w:val="20"/>
          <w:szCs w:val="20"/>
        </w:rPr>
        <w:t xml:space="preserve"> </w:t>
      </w:r>
      <w:proofErr w:type="gramStart"/>
      <w:r w:rsidR="00AA7A69">
        <w:rPr>
          <w:rFonts w:ascii="Verdana" w:eastAsia="Times New Roman" w:hAnsi="Verdana"/>
          <w:sz w:val="20"/>
          <w:szCs w:val="20"/>
        </w:rPr>
        <w:t>године</w:t>
      </w:r>
      <w:proofErr w:type="gramEnd"/>
      <w:r w:rsidR="00AA7A69">
        <w:rPr>
          <w:rFonts w:ascii="Verdana" w:eastAsia="Times New Roman" w:hAnsi="Verdana"/>
          <w:sz w:val="20"/>
          <w:szCs w:val="20"/>
        </w:rPr>
        <w:t xml:space="preserve"> предузеће се активности на изради правилника којим ће бити уређен начин, критеријуми и услови за доделу станова.</w:t>
      </w:r>
    </w:p>
    <w:p w:rsidR="004B341D" w:rsidRPr="004D430E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sz w:val="20"/>
          <w:szCs w:val="20"/>
          <w:lang w:val="sr-Cyrl-CS"/>
        </w:rPr>
        <w:t>Универзитет ће и у 201</w:t>
      </w:r>
      <w:r w:rsidR="00AA7A69">
        <w:rPr>
          <w:rFonts w:ascii="Verdana" w:eastAsia="Times New Roman" w:hAnsi="Verdana"/>
          <w:sz w:val="20"/>
          <w:szCs w:val="20"/>
        </w:rPr>
        <w:t>5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. години расписати Конкурс за доделу стипендија најбољим студентима Универзитета.</w:t>
      </w:r>
    </w:p>
    <w:p w:rsidR="004B341D" w:rsidRPr="004D430E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sz w:val="20"/>
          <w:szCs w:val="20"/>
          <w:lang w:val="sr-Cyrl-CS"/>
        </w:rPr>
        <w:t>У оквиру издавачке делатности, Универзитет у Крагујевцу у 201</w:t>
      </w:r>
      <w:r w:rsidR="00AA7A69">
        <w:rPr>
          <w:rFonts w:ascii="Verdana" w:eastAsia="Times New Roman" w:hAnsi="Verdana"/>
          <w:sz w:val="20"/>
          <w:szCs w:val="20"/>
        </w:rPr>
        <w:t>5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 xml:space="preserve">. години </w:t>
      </w:r>
      <w:r w:rsidR="00AA7A69">
        <w:rPr>
          <w:rFonts w:ascii="Verdana" w:eastAsia="Times New Roman" w:hAnsi="Verdana"/>
          <w:sz w:val="20"/>
          <w:szCs w:val="20"/>
        </w:rPr>
        <w:t xml:space="preserve">ће радити на </w:t>
      </w:r>
      <w:r w:rsidR="00F44D30">
        <w:rPr>
          <w:rFonts w:ascii="Verdana" w:eastAsia="Times New Roman" w:hAnsi="Verdana"/>
          <w:sz w:val="20"/>
          <w:szCs w:val="20"/>
        </w:rPr>
        <w:t>унапређењу квалитета и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здав</w:t>
      </w:r>
      <w:r w:rsidR="00F44D30">
        <w:rPr>
          <w:rFonts w:ascii="Verdana" w:eastAsia="Times New Roman" w:hAnsi="Verdana"/>
          <w:sz w:val="20"/>
          <w:szCs w:val="20"/>
          <w:lang w:val="sr-Cyrl-CS"/>
        </w:rPr>
        <w:t>ачке делатности на Универзитету</w:t>
      </w:r>
      <w:r w:rsidR="00F44D30">
        <w:rPr>
          <w:rFonts w:ascii="Verdana" w:eastAsia="Times New Roman" w:hAnsi="Verdana"/>
          <w:sz w:val="20"/>
          <w:szCs w:val="20"/>
        </w:rPr>
        <w:t xml:space="preserve"> чиме </w:t>
      </w:r>
      <w:r w:rsidRPr="004D430E">
        <w:rPr>
          <w:rFonts w:ascii="Verdana" w:eastAsia="SimSun" w:hAnsi="Verdana"/>
          <w:sz w:val="20"/>
          <w:szCs w:val="20"/>
          <w:lang w:val="sr-Cyrl-CS" w:eastAsia="zh-CN"/>
        </w:rPr>
        <w:t xml:space="preserve">би </w:t>
      </w:r>
      <w:r w:rsidR="00F44D30">
        <w:rPr>
          <w:rFonts w:ascii="Verdana" w:eastAsia="SimSun" w:hAnsi="Verdana"/>
          <w:sz w:val="20"/>
          <w:szCs w:val="20"/>
          <w:lang w:eastAsia="zh-CN"/>
        </w:rPr>
        <w:t xml:space="preserve">се </w:t>
      </w:r>
      <w:r w:rsidRPr="004D430E">
        <w:rPr>
          <w:rFonts w:ascii="Verdana" w:eastAsia="SimSun" w:hAnsi="Verdana"/>
          <w:sz w:val="20"/>
          <w:szCs w:val="20"/>
          <w:lang w:val="sr-Cyrl-CS" w:eastAsia="zh-CN"/>
        </w:rPr>
        <w:t>значајно унапредио рад и квалитет свих штампаних публикација.</w:t>
      </w:r>
    </w:p>
    <w:p w:rsidR="004B341D" w:rsidRPr="004D430E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sz w:val="20"/>
          <w:szCs w:val="20"/>
          <w:lang w:val="sr-Cyrl-CS"/>
        </w:rPr>
        <w:t xml:space="preserve">У сарадњи са Природно-математичким факултетом, наставиће се са објављивањем 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>часописа „</w:t>
      </w:r>
      <w:r w:rsidRPr="004D430E">
        <w:rPr>
          <w:rFonts w:ascii="Verdana" w:eastAsia="Times New Roman" w:hAnsi="Verdana"/>
          <w:b/>
          <w:sz w:val="20"/>
          <w:szCs w:val="20"/>
          <w:lang w:val="sr-Latn-CS"/>
        </w:rPr>
        <w:t>MATCH“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 xml:space="preserve">- </w:t>
      </w:r>
      <w:r w:rsidRPr="004D430E">
        <w:rPr>
          <w:rFonts w:ascii="Verdana" w:eastAsia="Times New Roman" w:hAnsi="Verdana"/>
          <w:b/>
          <w:sz w:val="20"/>
          <w:szCs w:val="20"/>
          <w:lang w:val="sr-Latn-CS"/>
        </w:rPr>
        <w:t>Communications in Mathematical and Computer Chemistry,</w:t>
      </w:r>
      <w:r w:rsidRPr="004D430E">
        <w:rPr>
          <w:rFonts w:ascii="Verdana" w:eastAsia="Times New Roman" w:hAnsi="Verdana"/>
          <w:sz w:val="20"/>
          <w:szCs w:val="20"/>
          <w:lang w:val="sr-Cyrl-CS"/>
        </w:rPr>
        <w:t>чији је уредник академик Иван Гутман.</w:t>
      </w:r>
      <w:bookmarkStart w:id="0" w:name="_GoBack"/>
      <w:bookmarkEnd w:id="0"/>
    </w:p>
    <w:p w:rsidR="004B341D" w:rsidRDefault="004B341D" w:rsidP="004B341D">
      <w:pPr>
        <w:spacing w:after="0" w:line="240" w:lineRule="auto"/>
        <w:ind w:left="720"/>
        <w:jc w:val="both"/>
        <w:rPr>
          <w:rFonts w:ascii="Verdana" w:eastAsia="Times New Roman" w:hAnsi="Verdana"/>
          <w:sz w:val="20"/>
          <w:szCs w:val="20"/>
        </w:rPr>
      </w:pPr>
    </w:p>
    <w:p w:rsidR="004B341D" w:rsidRPr="00A209B5" w:rsidRDefault="004B341D" w:rsidP="004B341D">
      <w:pPr>
        <w:spacing w:after="0" w:line="240" w:lineRule="auto"/>
        <w:ind w:left="720"/>
        <w:jc w:val="both"/>
        <w:rPr>
          <w:rFonts w:ascii="Verdana" w:eastAsia="Times New Roman" w:hAnsi="Verdana"/>
          <w:sz w:val="20"/>
          <w:szCs w:val="20"/>
        </w:rPr>
      </w:pPr>
    </w:p>
    <w:p w:rsidR="004B341D" w:rsidRPr="00F44D30" w:rsidRDefault="004B341D" w:rsidP="004B341D">
      <w:pPr>
        <w:spacing w:after="0" w:line="240" w:lineRule="auto"/>
        <w:jc w:val="both"/>
        <w:rPr>
          <w:rFonts w:ascii="Verdana" w:eastAsia="Times New Roman" w:hAnsi="Verdana"/>
          <w:b/>
          <w:color w:val="FF0000"/>
          <w:sz w:val="20"/>
          <w:szCs w:val="20"/>
          <w:lang w:val="sr-Cyrl-CS"/>
        </w:rPr>
      </w:pPr>
    </w:p>
    <w:p w:rsidR="004B341D" w:rsidRPr="00A06DA4" w:rsidRDefault="004B341D" w:rsidP="004B341D">
      <w:pPr>
        <w:spacing w:after="0" w:line="240" w:lineRule="auto"/>
        <w:ind w:left="500" w:hanging="500"/>
        <w:jc w:val="center"/>
        <w:rPr>
          <w:rFonts w:ascii="Verdana" w:eastAsia="Times New Roman" w:hAnsi="Verdana"/>
          <w:b/>
          <w:sz w:val="20"/>
          <w:szCs w:val="20"/>
          <w:lang w:val="sr-Cyrl-CS"/>
        </w:rPr>
      </w:pPr>
      <w:r w:rsidRPr="00A06DA4">
        <w:rPr>
          <w:rFonts w:ascii="Verdana" w:eastAsia="Times New Roman" w:hAnsi="Verdana"/>
          <w:b/>
          <w:sz w:val="20"/>
          <w:szCs w:val="20"/>
          <w:lang w:val="sr-Latn-CS"/>
        </w:rPr>
        <w:t xml:space="preserve">III </w:t>
      </w:r>
      <w:r w:rsidRPr="00A06DA4">
        <w:rPr>
          <w:rFonts w:ascii="Verdana" w:eastAsia="Times New Roman" w:hAnsi="Verdana"/>
          <w:b/>
          <w:sz w:val="20"/>
          <w:szCs w:val="20"/>
          <w:lang w:val="sr-Cyrl-CS"/>
        </w:rPr>
        <w:t xml:space="preserve">  АКТИВНОСТИ У ОКВИРУ НАУЧНОИСТРАЖИВАЧКОГ РАДА</w:t>
      </w:r>
    </w:p>
    <w:p w:rsidR="004B341D" w:rsidRPr="00A06DA4" w:rsidRDefault="004B341D" w:rsidP="004B341D">
      <w:pPr>
        <w:spacing w:after="0" w:line="240" w:lineRule="auto"/>
        <w:ind w:firstLine="360"/>
        <w:jc w:val="both"/>
        <w:rPr>
          <w:rFonts w:ascii="Verdana" w:eastAsia="Times New Roman" w:hAnsi="Verdana"/>
          <w:sz w:val="20"/>
          <w:szCs w:val="20"/>
        </w:rPr>
      </w:pPr>
    </w:p>
    <w:p w:rsidR="004B341D" w:rsidRPr="00A06DA4" w:rsidRDefault="004B341D" w:rsidP="004B341D">
      <w:pPr>
        <w:spacing w:after="0" w:line="240" w:lineRule="auto"/>
        <w:ind w:firstLine="360"/>
        <w:jc w:val="both"/>
        <w:rPr>
          <w:rFonts w:ascii="Verdana" w:eastAsia="Times New Roman" w:hAnsi="Verdana"/>
          <w:sz w:val="20"/>
          <w:szCs w:val="20"/>
        </w:rPr>
      </w:pPr>
    </w:p>
    <w:p w:rsidR="004B341D" w:rsidRPr="00CF431C" w:rsidRDefault="004B341D" w:rsidP="00CF431C">
      <w:pPr>
        <w:shd w:val="clear" w:color="auto" w:fill="FFFFFF" w:themeFill="background1"/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CF431C">
        <w:rPr>
          <w:rFonts w:ascii="Verdana" w:eastAsia="Times New Roman" w:hAnsi="Verdana"/>
          <w:sz w:val="20"/>
          <w:szCs w:val="20"/>
          <w:lang w:val="sr-Cyrl-CS"/>
        </w:rPr>
        <w:t>Универзитет у Крагујевцу ће и у 201</w:t>
      </w:r>
      <w:r w:rsidR="00A06DA4" w:rsidRPr="00CF431C">
        <w:rPr>
          <w:rFonts w:ascii="Verdana" w:eastAsia="Times New Roman" w:hAnsi="Verdana"/>
          <w:sz w:val="20"/>
          <w:szCs w:val="20"/>
        </w:rPr>
        <w:t>5</w:t>
      </w:r>
      <w:r w:rsidRPr="00CF431C">
        <w:rPr>
          <w:rFonts w:ascii="Verdana" w:eastAsia="Times New Roman" w:hAnsi="Verdana"/>
          <w:sz w:val="20"/>
          <w:szCs w:val="20"/>
          <w:lang w:val="sr-Cyrl-CS"/>
        </w:rPr>
        <w:t>. години посебну пажњу  посветити младим кадровима, доцентима и истраживачима, а нарочито студентима докторских студија, јер је то будућност сваког  Универзитета.</w:t>
      </w:r>
    </w:p>
    <w:p w:rsidR="004B341D" w:rsidRPr="00CF431C" w:rsidRDefault="004B341D" w:rsidP="00CF431C">
      <w:pPr>
        <w:shd w:val="clear" w:color="auto" w:fill="FFFFFF" w:themeFill="background1"/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CF431C">
        <w:rPr>
          <w:rFonts w:ascii="Verdana" w:eastAsia="Times New Roman" w:hAnsi="Verdana"/>
          <w:sz w:val="20"/>
          <w:szCs w:val="20"/>
          <w:lang w:val="sr-Cyrl-CS"/>
        </w:rPr>
        <w:t xml:space="preserve"> У том смислу, неопходно је омогућити добре услове за научнистраживачки рад, али и квалитетне менторе, те ће Универзитет у 201</w:t>
      </w:r>
      <w:r w:rsidR="00A06DA4" w:rsidRPr="00CF431C">
        <w:rPr>
          <w:rFonts w:ascii="Verdana" w:eastAsia="Times New Roman" w:hAnsi="Verdana"/>
          <w:sz w:val="20"/>
          <w:szCs w:val="20"/>
        </w:rPr>
        <w:t>5</w:t>
      </w:r>
      <w:r w:rsidRPr="00CF431C">
        <w:rPr>
          <w:rFonts w:ascii="Verdana" w:eastAsia="Times New Roman" w:hAnsi="Verdana"/>
          <w:sz w:val="20"/>
          <w:szCs w:val="20"/>
          <w:lang w:val="sr-Cyrl-CS"/>
        </w:rPr>
        <w:t>.</w:t>
      </w:r>
      <w:r w:rsidR="00ED4EEC" w:rsidRPr="00CF431C">
        <w:rPr>
          <w:rFonts w:ascii="Verdana" w:eastAsia="Times New Roman" w:hAnsi="Verdana"/>
          <w:sz w:val="20"/>
          <w:szCs w:val="20"/>
        </w:rPr>
        <w:t xml:space="preserve"> </w:t>
      </w:r>
      <w:r w:rsidRPr="00CF431C">
        <w:rPr>
          <w:rFonts w:ascii="Verdana" w:eastAsia="Times New Roman" w:hAnsi="Verdana"/>
          <w:sz w:val="20"/>
          <w:szCs w:val="20"/>
          <w:lang w:val="sr-Cyrl-CS"/>
        </w:rPr>
        <w:t xml:space="preserve">години наставити са стварањем услова у циљу подизања научно-истраживачког рада на Универзитету у Крагујевцу и факултетима у његовом саставу. </w:t>
      </w:r>
    </w:p>
    <w:p w:rsidR="004B341D" w:rsidRPr="00CF431C" w:rsidRDefault="004B341D" w:rsidP="00CF431C">
      <w:pPr>
        <w:shd w:val="clear" w:color="auto" w:fill="FFFFFF" w:themeFill="background1"/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CF431C">
        <w:rPr>
          <w:rFonts w:ascii="Verdana" w:eastAsia="Times New Roman" w:hAnsi="Verdana"/>
          <w:sz w:val="20"/>
          <w:szCs w:val="20"/>
          <w:lang w:val="sr-Cyrl-CS"/>
        </w:rPr>
        <w:t>Универзитет ће наставити са стварањем услова како би талентовани студенти и млади истраживачи били ангажовани на пројектима, које финансира министарство надлежно за науку и технолошки развој, али и њиховог укључивања на новом циклусу међународних пројеката Хоризонт 2020.</w:t>
      </w:r>
    </w:p>
    <w:p w:rsidR="004B341D" w:rsidRPr="00CF431C" w:rsidRDefault="004B341D" w:rsidP="00CF431C">
      <w:pPr>
        <w:shd w:val="clear" w:color="auto" w:fill="FFFFFF" w:themeFill="background1"/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CF431C">
        <w:rPr>
          <w:rFonts w:ascii="Verdana" w:eastAsia="Times New Roman" w:hAnsi="Verdana"/>
          <w:sz w:val="20"/>
          <w:szCs w:val="20"/>
          <w:lang w:val="sr-Cyrl-CS"/>
        </w:rPr>
        <w:t>Универзитет ће такође пружати пуну подршку младим истраживачима у циљу обезбеђивања услова за њихово усавршавање у страним или бар домаћим, водећим, научним институцијама.</w:t>
      </w:r>
    </w:p>
    <w:p w:rsidR="004B341D" w:rsidRPr="00A06DA4" w:rsidRDefault="004B341D" w:rsidP="00CF431C">
      <w:pPr>
        <w:shd w:val="clear" w:color="auto" w:fill="FFFFFF" w:themeFill="background1"/>
        <w:spacing w:after="0" w:line="240" w:lineRule="auto"/>
        <w:ind w:firstLine="720"/>
        <w:jc w:val="both"/>
        <w:rPr>
          <w:rFonts w:ascii="Verdana" w:eastAsia="Times New Roman" w:hAnsi="Verdana"/>
          <w:sz w:val="20"/>
          <w:szCs w:val="20"/>
          <w:lang w:val="sr-Cyrl-CS"/>
        </w:rPr>
      </w:pPr>
      <w:r w:rsidRPr="00CF431C">
        <w:rPr>
          <w:rFonts w:ascii="Verdana" w:eastAsia="Times New Roman" w:hAnsi="Verdana"/>
          <w:sz w:val="20"/>
          <w:szCs w:val="20"/>
          <w:lang w:val="sr-Cyrl-CS"/>
        </w:rPr>
        <w:t xml:space="preserve">Како је публиковање резултата научног рада у водећим или бар у рефернтним научним часописима, часописима на </w:t>
      </w:r>
      <w:r w:rsidRPr="00CF431C">
        <w:rPr>
          <w:rFonts w:ascii="Verdana" w:eastAsia="Times New Roman" w:hAnsi="Verdana"/>
          <w:sz w:val="20"/>
          <w:szCs w:val="20"/>
        </w:rPr>
        <w:t>SCI</w:t>
      </w:r>
      <w:r w:rsidRPr="00CF431C">
        <w:rPr>
          <w:rFonts w:ascii="Verdana" w:eastAsia="Times New Roman" w:hAnsi="Verdana"/>
          <w:sz w:val="20"/>
          <w:szCs w:val="20"/>
          <w:lang w:val="sr-Cyrl-CS"/>
        </w:rPr>
        <w:t xml:space="preserve"> листи, једно од главних мерила при рангирању свих универзитета, у 201</w:t>
      </w:r>
      <w:r w:rsidR="00A06DA4" w:rsidRPr="00CF431C">
        <w:rPr>
          <w:rFonts w:ascii="Verdana" w:eastAsia="Times New Roman" w:hAnsi="Verdana"/>
          <w:sz w:val="20"/>
          <w:szCs w:val="20"/>
        </w:rPr>
        <w:t>5</w:t>
      </w:r>
      <w:r w:rsidRPr="00CF431C">
        <w:rPr>
          <w:rFonts w:ascii="Verdana" w:eastAsia="Times New Roman" w:hAnsi="Verdana"/>
          <w:sz w:val="20"/>
          <w:szCs w:val="20"/>
          <w:lang w:val="sr-Cyrl-CS"/>
        </w:rPr>
        <w:t>.</w:t>
      </w:r>
      <w:r w:rsidR="00A06DA4" w:rsidRPr="00CF431C">
        <w:rPr>
          <w:rFonts w:ascii="Verdana" w:eastAsia="Times New Roman" w:hAnsi="Verdana"/>
          <w:sz w:val="20"/>
          <w:szCs w:val="20"/>
        </w:rPr>
        <w:t xml:space="preserve"> </w:t>
      </w:r>
      <w:r w:rsidRPr="00CF431C">
        <w:rPr>
          <w:rFonts w:ascii="Verdana" w:eastAsia="Times New Roman" w:hAnsi="Verdana"/>
          <w:sz w:val="20"/>
          <w:szCs w:val="20"/>
          <w:lang w:val="sr-Cyrl-CS"/>
        </w:rPr>
        <w:t>години наставиће се са активностима које ће олакшати објављивање научних радова, посебно сарадника у настави, асистената и истраживача, чиме ће им се обезбедити услови за напредовање, али и подићи укупан капацитет Универзитета.</w:t>
      </w:r>
    </w:p>
    <w:p w:rsidR="004B341D" w:rsidRPr="00A06DA4" w:rsidRDefault="004B341D" w:rsidP="004B341D">
      <w:pPr>
        <w:spacing w:after="0" w:line="240" w:lineRule="auto"/>
        <w:ind w:left="500" w:hanging="500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b/>
          <w:sz w:val="20"/>
          <w:szCs w:val="20"/>
          <w:lang w:val="sr-Latn-CS"/>
        </w:rPr>
        <w:t xml:space="preserve">IV   </w:t>
      </w:r>
      <w:r w:rsidRPr="004D430E">
        <w:rPr>
          <w:rFonts w:ascii="Verdana" w:eastAsia="Times New Roman" w:hAnsi="Verdana"/>
          <w:b/>
          <w:sz w:val="20"/>
          <w:szCs w:val="20"/>
          <w:lang w:val="sr-Cyrl-CS"/>
        </w:rPr>
        <w:t xml:space="preserve"> АКТИВНОСТИ У ОКВИРУ МЕЂУНАРОДНЕ САРАДЊЕ</w:t>
      </w:r>
    </w:p>
    <w:p w:rsidR="004B341D" w:rsidRPr="004D430E" w:rsidRDefault="004B341D" w:rsidP="004B341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val="sr-Cyrl-CS"/>
        </w:rPr>
      </w:pPr>
    </w:p>
    <w:p w:rsidR="00F44D30" w:rsidRPr="00F44D30" w:rsidRDefault="00F44D30" w:rsidP="00ED4EEC">
      <w:pPr>
        <w:spacing w:line="240" w:lineRule="auto"/>
        <w:ind w:firstLine="720"/>
        <w:jc w:val="both"/>
        <w:rPr>
          <w:rFonts w:ascii="Verdana" w:hAnsi="Verdana" w:cs="Arial"/>
          <w:sz w:val="20"/>
          <w:szCs w:val="20"/>
        </w:rPr>
      </w:pPr>
      <w:r w:rsidRPr="00F44D30">
        <w:rPr>
          <w:rFonts w:ascii="Verdana" w:hAnsi="Verdana" w:cs="Arial"/>
          <w:sz w:val="20"/>
          <w:szCs w:val="20"/>
          <w:lang w:val="sr-Cyrl-CS"/>
        </w:rPr>
        <w:t>Међународна сарадња, као приоритетна делатност Универзитета у Кр</w:t>
      </w:r>
      <w:r w:rsidRPr="00F44D30">
        <w:rPr>
          <w:rFonts w:ascii="Verdana" w:hAnsi="Verdana" w:cs="Arial"/>
          <w:sz w:val="20"/>
          <w:szCs w:val="20"/>
        </w:rPr>
        <w:t>а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гујевцу, </w:t>
      </w:r>
      <w:r w:rsidRPr="00F44D30">
        <w:rPr>
          <w:rFonts w:ascii="Verdana" w:hAnsi="Verdana" w:cs="Arial"/>
          <w:sz w:val="20"/>
          <w:szCs w:val="20"/>
        </w:rPr>
        <w:t>ће се и у 201</w:t>
      </w:r>
      <w:r w:rsidRPr="00F44D30">
        <w:rPr>
          <w:rFonts w:ascii="Verdana" w:hAnsi="Verdana" w:cs="Arial"/>
          <w:sz w:val="20"/>
          <w:szCs w:val="20"/>
          <w:lang w:val="sr-Cyrl-RS"/>
        </w:rPr>
        <w:t>5</w:t>
      </w:r>
      <w:r w:rsidRPr="00F44D30">
        <w:rPr>
          <w:rFonts w:ascii="Verdana" w:hAnsi="Verdana" w:cs="Arial"/>
          <w:sz w:val="20"/>
          <w:szCs w:val="20"/>
        </w:rPr>
        <w:t xml:space="preserve">. </w:t>
      </w:r>
      <w:proofErr w:type="gramStart"/>
      <w:r w:rsidRPr="00F44D30">
        <w:rPr>
          <w:rFonts w:ascii="Verdana" w:hAnsi="Verdana" w:cs="Arial"/>
          <w:sz w:val="20"/>
          <w:szCs w:val="20"/>
        </w:rPr>
        <w:t>години</w:t>
      </w:r>
      <w:proofErr w:type="gramEnd"/>
      <w:r w:rsidRPr="00F44D30">
        <w:rPr>
          <w:rFonts w:ascii="Verdana" w:hAnsi="Verdana" w:cs="Arial"/>
          <w:sz w:val="20"/>
          <w:szCs w:val="20"/>
        </w:rPr>
        <w:t xml:space="preserve"> фокусирати 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на успостављању и развијању сарадње са страним универзитетима и међународним организацијама које се баве високим образовањем. </w:t>
      </w:r>
      <w:proofErr w:type="gramStart"/>
      <w:r w:rsidRPr="00F44D30">
        <w:rPr>
          <w:rFonts w:ascii="Verdana" w:hAnsi="Verdana" w:cs="Arial"/>
          <w:sz w:val="20"/>
          <w:szCs w:val="20"/>
        </w:rPr>
        <w:t>У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ниверзитет у Крагујевцу </w:t>
      </w:r>
      <w:r w:rsidRPr="00F44D30">
        <w:rPr>
          <w:rFonts w:ascii="Verdana" w:hAnsi="Verdana" w:cs="Arial"/>
          <w:sz w:val="20"/>
          <w:szCs w:val="20"/>
        </w:rPr>
        <w:t>планира да у 201</w:t>
      </w:r>
      <w:r w:rsidRPr="00F44D30">
        <w:rPr>
          <w:rFonts w:ascii="Verdana" w:hAnsi="Verdana" w:cs="Arial"/>
          <w:sz w:val="20"/>
          <w:szCs w:val="20"/>
          <w:lang w:val="sr-Cyrl-RS"/>
        </w:rPr>
        <w:t>5</w:t>
      </w:r>
      <w:r w:rsidRPr="00F44D30">
        <w:rPr>
          <w:rFonts w:ascii="Verdana" w:hAnsi="Verdana" w:cs="Arial"/>
          <w:sz w:val="20"/>
          <w:szCs w:val="20"/>
        </w:rPr>
        <w:t>.</w:t>
      </w:r>
      <w:proofErr w:type="gramEnd"/>
      <w:r w:rsidRPr="00F44D30">
        <w:rPr>
          <w:rFonts w:ascii="Verdana" w:hAnsi="Verdana" w:cs="Arial"/>
          <w:sz w:val="20"/>
          <w:szCs w:val="20"/>
        </w:rPr>
        <w:t xml:space="preserve"> </w:t>
      </w:r>
      <w:proofErr w:type="gramStart"/>
      <w:r w:rsidRPr="00F44D30">
        <w:rPr>
          <w:rFonts w:ascii="Verdana" w:hAnsi="Verdana" w:cs="Arial"/>
          <w:sz w:val="20"/>
          <w:szCs w:val="20"/>
        </w:rPr>
        <w:t>години</w:t>
      </w:r>
      <w:proofErr w:type="gramEnd"/>
      <w:r w:rsidRPr="00F44D30">
        <w:rPr>
          <w:rFonts w:ascii="Verdana" w:hAnsi="Verdana" w:cs="Arial"/>
          <w:sz w:val="20"/>
          <w:szCs w:val="20"/>
        </w:rPr>
        <w:t xml:space="preserve"> прошири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мреж</w:t>
      </w:r>
      <w:r w:rsidRPr="00F44D30">
        <w:rPr>
          <w:rFonts w:ascii="Verdana" w:hAnsi="Verdana" w:cs="Arial"/>
          <w:sz w:val="20"/>
          <w:szCs w:val="20"/>
        </w:rPr>
        <w:t>у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међууниверзитетске сарадње </w:t>
      </w:r>
      <w:r w:rsidRPr="00F44D30">
        <w:rPr>
          <w:rFonts w:ascii="Verdana" w:hAnsi="Verdana" w:cs="Arial"/>
          <w:sz w:val="20"/>
          <w:szCs w:val="20"/>
        </w:rPr>
        <w:t xml:space="preserve">потписивањем 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интеринституционалних Еразмус  уговор</w:t>
      </w:r>
      <w:r w:rsidRPr="00F44D30">
        <w:rPr>
          <w:rFonts w:ascii="Verdana" w:hAnsi="Verdana" w:cs="Arial"/>
          <w:sz w:val="20"/>
          <w:szCs w:val="20"/>
        </w:rPr>
        <w:t>а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о сарадњи са </w:t>
      </w:r>
      <w:r w:rsidRPr="00F44D30">
        <w:rPr>
          <w:rFonts w:ascii="Verdana" w:hAnsi="Verdana" w:cs="Arial"/>
          <w:sz w:val="20"/>
          <w:szCs w:val="20"/>
        </w:rPr>
        <w:t>новим партнерима у иностранству, као и обнављањем уговора са већ постојећим партнерима</w:t>
      </w:r>
      <w:r w:rsidRPr="00F44D30">
        <w:rPr>
          <w:rFonts w:ascii="Verdana" w:hAnsi="Verdana" w:cs="Arial"/>
          <w:sz w:val="20"/>
          <w:szCs w:val="20"/>
          <w:lang w:val="sr-Cyrl-CS"/>
        </w:rPr>
        <w:t>. Ови уговори представ</w:t>
      </w:r>
      <w:r w:rsidRPr="00F44D30">
        <w:rPr>
          <w:rFonts w:ascii="Verdana" w:hAnsi="Verdana" w:cs="Arial"/>
          <w:sz w:val="20"/>
          <w:szCs w:val="20"/>
        </w:rPr>
        <w:t>љ</w:t>
      </w:r>
      <w:r w:rsidRPr="00F44D30">
        <w:rPr>
          <w:rFonts w:ascii="Verdana" w:hAnsi="Verdana" w:cs="Arial"/>
          <w:sz w:val="20"/>
          <w:szCs w:val="20"/>
          <w:lang w:val="sr-Cyrl-CS"/>
        </w:rPr>
        <w:t>ају основу за мобилност студената и наставника, њихово стручно и научно усавршавање, као и проширивање и продубљивање међународне сарадње у области мобилности, као и у правцу развоја интегрисаних програма студирања и истраживања.</w:t>
      </w:r>
    </w:p>
    <w:p w:rsidR="00F44D30" w:rsidRPr="00F44D30" w:rsidRDefault="00F44D30" w:rsidP="00ED4EEC">
      <w:pPr>
        <w:spacing w:line="240" w:lineRule="auto"/>
        <w:ind w:firstLine="720"/>
        <w:jc w:val="both"/>
        <w:rPr>
          <w:rFonts w:ascii="Verdana" w:hAnsi="Verdana" w:cs="Arial"/>
          <w:sz w:val="20"/>
          <w:szCs w:val="20"/>
        </w:rPr>
      </w:pPr>
      <w:r w:rsidRPr="00F44D30">
        <w:rPr>
          <w:rFonts w:ascii="Verdana" w:hAnsi="Verdana" w:cs="Arial"/>
          <w:sz w:val="20"/>
          <w:szCs w:val="20"/>
          <w:lang w:val="sr-Cyrl-CS"/>
        </w:rPr>
        <w:t xml:space="preserve">Универзитет у Крагујевцу </w:t>
      </w:r>
      <w:r w:rsidRPr="00F44D30">
        <w:rPr>
          <w:rFonts w:ascii="Verdana" w:hAnsi="Verdana" w:cs="Arial"/>
          <w:sz w:val="20"/>
          <w:szCs w:val="20"/>
        </w:rPr>
        <w:t>ће и у 201</w:t>
      </w:r>
      <w:r w:rsidRPr="00F44D30">
        <w:rPr>
          <w:rFonts w:ascii="Verdana" w:hAnsi="Verdana" w:cs="Arial"/>
          <w:sz w:val="20"/>
          <w:szCs w:val="20"/>
          <w:lang w:val="sr-Cyrl-RS"/>
        </w:rPr>
        <w:t>5</w:t>
      </w:r>
      <w:r w:rsidRPr="00F44D30">
        <w:rPr>
          <w:rFonts w:ascii="Verdana" w:hAnsi="Verdana" w:cs="Arial"/>
          <w:sz w:val="20"/>
          <w:szCs w:val="20"/>
        </w:rPr>
        <w:t xml:space="preserve">. </w:t>
      </w:r>
      <w:proofErr w:type="gramStart"/>
      <w:r w:rsidRPr="00F44D30">
        <w:rPr>
          <w:rFonts w:ascii="Verdana" w:hAnsi="Verdana" w:cs="Arial"/>
          <w:sz w:val="20"/>
          <w:szCs w:val="20"/>
        </w:rPr>
        <w:t>години  наставити</w:t>
      </w:r>
      <w:proofErr w:type="gramEnd"/>
      <w:r w:rsidRPr="00F44D30">
        <w:rPr>
          <w:rFonts w:ascii="Verdana" w:hAnsi="Verdana" w:cs="Arial"/>
          <w:sz w:val="20"/>
          <w:szCs w:val="20"/>
        </w:rPr>
        <w:t xml:space="preserve"> да </w:t>
      </w:r>
      <w:r w:rsidRPr="00F44D30">
        <w:rPr>
          <w:rFonts w:ascii="Verdana" w:hAnsi="Verdana" w:cs="Arial"/>
          <w:sz w:val="20"/>
          <w:szCs w:val="20"/>
          <w:lang w:val="sr-Cyrl-CS"/>
        </w:rPr>
        <w:t>активно</w:t>
      </w:r>
      <w:r w:rsidRPr="00F44D30">
        <w:rPr>
          <w:rFonts w:ascii="Verdana" w:hAnsi="Verdana" w:cs="Arial"/>
          <w:sz w:val="20"/>
          <w:szCs w:val="20"/>
        </w:rPr>
        <w:t xml:space="preserve"> 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аплицира и пружа подршку својим чланицама за учешће у међународним образовним и истраживачким програмима: </w:t>
      </w:r>
      <w:r w:rsidRPr="00F44D30">
        <w:rPr>
          <w:rFonts w:ascii="Verdana" w:hAnsi="Verdana" w:cs="Arial"/>
          <w:sz w:val="20"/>
          <w:szCs w:val="20"/>
          <w:lang w:val="sr-Latn-RS"/>
        </w:rPr>
        <w:t>ERASMUS PLUS</w:t>
      </w:r>
      <w:r w:rsidRPr="00F44D30">
        <w:rPr>
          <w:rFonts w:ascii="Verdana" w:hAnsi="Verdana" w:cs="Arial"/>
          <w:sz w:val="20"/>
          <w:szCs w:val="20"/>
          <w:lang w:val="ru-RU"/>
        </w:rPr>
        <w:t xml:space="preserve">, </w:t>
      </w:r>
      <w:r w:rsidRPr="00F44D30">
        <w:rPr>
          <w:rFonts w:ascii="Verdana" w:hAnsi="Verdana" w:cs="Arial"/>
          <w:sz w:val="20"/>
          <w:szCs w:val="20"/>
          <w:lang w:val="sr-Latn-RS"/>
        </w:rPr>
        <w:t>HORIZONT 2020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, </w:t>
      </w:r>
      <w:r w:rsidRPr="00F44D30">
        <w:rPr>
          <w:rFonts w:ascii="Verdana" w:hAnsi="Verdana" w:cs="Arial"/>
          <w:sz w:val="20"/>
          <w:szCs w:val="20"/>
          <w:lang w:val="sr-Latn-CS"/>
        </w:rPr>
        <w:t xml:space="preserve">IPA, </w:t>
      </w:r>
      <w:r w:rsidRPr="00F44D30">
        <w:rPr>
          <w:rFonts w:ascii="Verdana" w:hAnsi="Verdana" w:cs="Arial"/>
          <w:sz w:val="20"/>
          <w:szCs w:val="20"/>
        </w:rPr>
        <w:t>CEEPUS</w:t>
      </w:r>
      <w:r w:rsidRPr="00F44D30">
        <w:rPr>
          <w:rFonts w:ascii="Verdana" w:hAnsi="Verdana" w:cs="Arial"/>
          <w:sz w:val="20"/>
          <w:szCs w:val="20"/>
          <w:lang w:val="ru-RU"/>
        </w:rPr>
        <w:t>,</w:t>
      </w:r>
      <w:r w:rsidRPr="00F44D30">
        <w:rPr>
          <w:rFonts w:ascii="Verdana" w:hAnsi="Verdana" w:cs="Arial"/>
          <w:sz w:val="20"/>
          <w:szCs w:val="20"/>
          <w:lang w:val="sr-Latn-CS"/>
        </w:rPr>
        <w:t xml:space="preserve"> SCOPES </w:t>
      </w:r>
      <w:r w:rsidRPr="00F44D30">
        <w:rPr>
          <w:rFonts w:ascii="Verdana" w:hAnsi="Verdana" w:cs="Arial"/>
          <w:sz w:val="20"/>
          <w:szCs w:val="20"/>
          <w:lang w:val="sr-Cyrl-RS"/>
        </w:rPr>
        <w:t>и др</w:t>
      </w:r>
      <w:r w:rsidRPr="00F44D30">
        <w:rPr>
          <w:rFonts w:ascii="Verdana" w:hAnsi="Verdana" w:cs="Arial"/>
          <w:sz w:val="20"/>
          <w:szCs w:val="20"/>
          <w:lang w:val="sr-Cyrl-CS"/>
        </w:rPr>
        <w:t>угим</w:t>
      </w:r>
      <w:r w:rsidRPr="00F44D30">
        <w:rPr>
          <w:rFonts w:ascii="Verdana" w:hAnsi="Verdana" w:cs="Arial"/>
          <w:sz w:val="20"/>
          <w:szCs w:val="20"/>
          <w:lang w:val="sr-Cyrl-RS"/>
        </w:rPr>
        <w:t xml:space="preserve"> </w:t>
      </w:r>
      <w:r w:rsidRPr="00F44D30">
        <w:rPr>
          <w:rFonts w:ascii="Verdana" w:hAnsi="Verdana" w:cs="Arial"/>
          <w:sz w:val="20"/>
          <w:szCs w:val="20"/>
          <w:lang w:val="sr-Cyrl-CS"/>
        </w:rPr>
        <w:t>пројектима. У жељи да се факултетима</w:t>
      </w:r>
      <w:r w:rsidRPr="00F44D30">
        <w:rPr>
          <w:rFonts w:ascii="Verdana" w:hAnsi="Verdana" w:cs="Arial"/>
          <w:sz w:val="20"/>
          <w:szCs w:val="20"/>
        </w:rPr>
        <w:t xml:space="preserve"> 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у саставу Универзитета у Крагујевцу  пружи могућност да се боље припреме  за  конкурсе за </w:t>
      </w:r>
      <w:r w:rsidRPr="00F44D30">
        <w:rPr>
          <w:rFonts w:ascii="Verdana" w:hAnsi="Verdana" w:cs="Arial"/>
          <w:sz w:val="20"/>
          <w:szCs w:val="20"/>
        </w:rPr>
        <w:t>oве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пројекте, </w:t>
      </w:r>
      <w:r w:rsidRPr="00F44D30">
        <w:rPr>
          <w:rFonts w:ascii="Verdana" w:hAnsi="Verdana" w:cs="Arial"/>
          <w:sz w:val="20"/>
          <w:szCs w:val="20"/>
        </w:rPr>
        <w:t>Сектор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за међународну сарадњу </w:t>
      </w:r>
      <w:r w:rsidRPr="00F44D30">
        <w:rPr>
          <w:rFonts w:ascii="Verdana" w:hAnsi="Verdana" w:cs="Arial"/>
          <w:sz w:val="20"/>
          <w:szCs w:val="20"/>
        </w:rPr>
        <w:t xml:space="preserve"> </w:t>
      </w:r>
      <w:r w:rsidRPr="00F44D30">
        <w:rPr>
          <w:rFonts w:ascii="Verdana" w:hAnsi="Verdana" w:cs="Arial"/>
          <w:sz w:val="20"/>
          <w:szCs w:val="20"/>
          <w:lang w:val="sr-Cyrl-CS"/>
        </w:rPr>
        <w:t>ће у току 2015. организовати тематске ИНФО дане и радионице за припрему пројеката.</w:t>
      </w:r>
      <w:r w:rsidRPr="00F44D30">
        <w:rPr>
          <w:rFonts w:ascii="Verdana" w:hAnsi="Verdana" w:cs="Arial"/>
          <w:sz w:val="20"/>
          <w:szCs w:val="20"/>
        </w:rPr>
        <w:t xml:space="preserve"> </w:t>
      </w:r>
      <w:r w:rsidRPr="00F44D30">
        <w:rPr>
          <w:rFonts w:ascii="Verdana" w:hAnsi="Verdana" w:cs="Arial"/>
          <w:sz w:val="20"/>
          <w:szCs w:val="20"/>
          <w:lang w:val="sr-Cyrl-RS"/>
        </w:rPr>
        <w:t xml:space="preserve">Факултетима и појединцима који су добили међународне пројекте, Сектор ће пружати помоћ у административном и финансијском управљању овим пројектима. </w:t>
      </w:r>
      <w:r w:rsidRPr="00F44D30">
        <w:rPr>
          <w:rFonts w:ascii="Verdana" w:hAnsi="Verdana" w:cs="Arial"/>
          <w:sz w:val="20"/>
          <w:szCs w:val="20"/>
        </w:rPr>
        <w:t>Такође, с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ледећи принципе </w:t>
      </w:r>
      <w:r w:rsidRPr="00F44D30">
        <w:rPr>
          <w:rFonts w:ascii="Verdana" w:hAnsi="Verdana" w:cs="Arial"/>
          <w:sz w:val="20"/>
          <w:szCs w:val="20"/>
        </w:rPr>
        <w:t>јединственог европског простора високог образовања</w:t>
      </w:r>
      <w:r w:rsidRPr="00F44D30">
        <w:rPr>
          <w:rFonts w:ascii="Verdana" w:hAnsi="Verdana" w:cs="Arial"/>
          <w:sz w:val="20"/>
          <w:szCs w:val="20"/>
          <w:lang w:val="sr-Cyrl-CS"/>
        </w:rPr>
        <w:t>, Универзитет у Кр</w:t>
      </w:r>
      <w:r w:rsidRPr="00F44D30">
        <w:rPr>
          <w:rFonts w:ascii="Verdana" w:hAnsi="Verdana" w:cs="Arial"/>
          <w:sz w:val="20"/>
          <w:szCs w:val="20"/>
        </w:rPr>
        <w:t>а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гујевцу </w:t>
      </w:r>
      <w:r w:rsidRPr="00F44D30">
        <w:rPr>
          <w:rFonts w:ascii="Verdana" w:hAnsi="Verdana" w:cs="Arial"/>
          <w:sz w:val="20"/>
          <w:szCs w:val="20"/>
        </w:rPr>
        <w:t xml:space="preserve">ће </w:t>
      </w:r>
      <w:r w:rsidRPr="00F44D30">
        <w:rPr>
          <w:rFonts w:ascii="Verdana" w:hAnsi="Verdana" w:cs="Arial"/>
          <w:sz w:val="20"/>
          <w:szCs w:val="20"/>
          <w:lang w:val="sr-Cyrl-CS"/>
        </w:rPr>
        <w:t>организ</w:t>
      </w:r>
      <w:r w:rsidRPr="00F44D30">
        <w:rPr>
          <w:rFonts w:ascii="Verdana" w:hAnsi="Verdana" w:cs="Arial"/>
          <w:sz w:val="20"/>
          <w:szCs w:val="20"/>
        </w:rPr>
        <w:t>овати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тренинг-семинаре</w:t>
      </w:r>
      <w:r w:rsidRPr="00F44D30">
        <w:rPr>
          <w:rFonts w:ascii="Verdana" w:hAnsi="Verdana" w:cs="Arial"/>
          <w:sz w:val="20"/>
          <w:szCs w:val="20"/>
        </w:rPr>
        <w:t xml:space="preserve">, конференције 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 и промотивне активности у циљу унапређивања и усклађивања нашег </w:t>
      </w:r>
      <w:r w:rsidRPr="00F44D30">
        <w:rPr>
          <w:rFonts w:ascii="Verdana" w:hAnsi="Verdana" w:cs="Arial"/>
          <w:sz w:val="20"/>
          <w:szCs w:val="20"/>
          <w:lang w:val="sr-Cyrl-CS"/>
        </w:rPr>
        <w:lastRenderedPageBreak/>
        <w:t xml:space="preserve">образовног процеса </w:t>
      </w:r>
      <w:proofErr w:type="gramStart"/>
      <w:r w:rsidRPr="00F44D30">
        <w:rPr>
          <w:rFonts w:ascii="Verdana" w:hAnsi="Verdana" w:cs="Arial"/>
          <w:sz w:val="20"/>
          <w:szCs w:val="20"/>
          <w:lang w:val="sr-Cyrl-CS"/>
        </w:rPr>
        <w:t>са  европским</w:t>
      </w:r>
      <w:proofErr w:type="gramEnd"/>
      <w:r w:rsidRPr="00F44D30">
        <w:rPr>
          <w:rFonts w:ascii="Verdana" w:hAnsi="Verdana" w:cs="Arial"/>
          <w:sz w:val="20"/>
          <w:szCs w:val="20"/>
          <w:lang w:val="sr-Cyrl-CS"/>
        </w:rPr>
        <w:t xml:space="preserve"> високообразовним стандардима.</w:t>
      </w:r>
      <w:r w:rsidRPr="00F44D30">
        <w:rPr>
          <w:rFonts w:ascii="Verdana" w:hAnsi="Verdana" w:cs="Arial"/>
          <w:sz w:val="20"/>
          <w:szCs w:val="20"/>
        </w:rPr>
        <w:t xml:space="preserve"> </w:t>
      </w:r>
      <w:proofErr w:type="gramStart"/>
      <w:r w:rsidRPr="00F44D30">
        <w:rPr>
          <w:rFonts w:ascii="Verdana" w:hAnsi="Verdana" w:cs="Arial"/>
          <w:sz w:val="20"/>
          <w:szCs w:val="20"/>
        </w:rPr>
        <w:t>Циљ је да се унапреди процес мобилности студената у оба правца, као и процес признавања квалификација стечених у иностранству.</w:t>
      </w:r>
      <w:proofErr w:type="gramEnd"/>
      <w:r w:rsidRPr="00F44D30">
        <w:rPr>
          <w:rFonts w:ascii="Verdana" w:hAnsi="Verdana" w:cs="Arial"/>
          <w:sz w:val="20"/>
          <w:szCs w:val="20"/>
        </w:rPr>
        <w:t xml:space="preserve"> С тим у вези, Сектор за међународну сарадњу Универзитета у Крагујевцу ће наставити да пружа информације студентима и дипломцима о </w:t>
      </w:r>
      <w:proofErr w:type="gramStart"/>
      <w:r w:rsidRPr="00F44D30">
        <w:rPr>
          <w:rFonts w:ascii="Verdana" w:hAnsi="Verdana" w:cs="Arial"/>
          <w:sz w:val="20"/>
          <w:szCs w:val="20"/>
        </w:rPr>
        <w:t>могућностима  одласка</w:t>
      </w:r>
      <w:proofErr w:type="gramEnd"/>
      <w:r w:rsidRPr="00F44D30">
        <w:rPr>
          <w:rFonts w:ascii="Verdana" w:hAnsi="Verdana" w:cs="Arial"/>
          <w:sz w:val="20"/>
          <w:szCs w:val="20"/>
        </w:rPr>
        <w:t xml:space="preserve"> на  студентске размене и праксе у иностранству, као и помоћ приликом аплицирања. </w:t>
      </w:r>
    </w:p>
    <w:p w:rsidR="00F44D30" w:rsidRPr="00F44D30" w:rsidRDefault="00F44D30" w:rsidP="00ED4EEC">
      <w:pPr>
        <w:spacing w:line="240" w:lineRule="auto"/>
        <w:ind w:firstLine="720"/>
        <w:jc w:val="both"/>
        <w:rPr>
          <w:rFonts w:ascii="Verdana" w:hAnsi="Verdana" w:cs="Arial"/>
          <w:sz w:val="20"/>
          <w:szCs w:val="20"/>
          <w:lang w:val="sr-Cyrl-CS"/>
        </w:rPr>
      </w:pPr>
      <w:r w:rsidRPr="00F44D30">
        <w:rPr>
          <w:rFonts w:ascii="Verdana" w:hAnsi="Verdana" w:cs="Arial"/>
          <w:sz w:val="20"/>
          <w:szCs w:val="20"/>
          <w:lang w:val="sr-Cyrl-CS"/>
        </w:rPr>
        <w:t xml:space="preserve">Универзитет у </w:t>
      </w:r>
      <w:r w:rsidRPr="00F44D30">
        <w:rPr>
          <w:rFonts w:ascii="Verdana" w:hAnsi="Verdana" w:cs="Arial"/>
          <w:sz w:val="20"/>
          <w:szCs w:val="20"/>
        </w:rPr>
        <w:t>K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рагујевцу </w:t>
      </w:r>
      <w:r w:rsidRPr="00F44D30">
        <w:rPr>
          <w:rFonts w:ascii="Verdana" w:hAnsi="Verdana" w:cs="Arial"/>
          <w:sz w:val="20"/>
          <w:szCs w:val="20"/>
        </w:rPr>
        <w:t>ће и током 201</w:t>
      </w:r>
      <w:r w:rsidRPr="00F44D30">
        <w:rPr>
          <w:rFonts w:ascii="Verdana" w:hAnsi="Verdana" w:cs="Arial"/>
          <w:sz w:val="20"/>
          <w:szCs w:val="20"/>
          <w:lang w:val="sr-Cyrl-RS"/>
        </w:rPr>
        <w:t>5</w:t>
      </w:r>
      <w:r w:rsidRPr="00F44D30">
        <w:rPr>
          <w:rFonts w:ascii="Verdana" w:hAnsi="Verdana" w:cs="Arial"/>
          <w:sz w:val="20"/>
          <w:szCs w:val="20"/>
        </w:rPr>
        <w:t xml:space="preserve">. године наставити да </w:t>
      </w:r>
      <w:r w:rsidRPr="00F44D30">
        <w:rPr>
          <w:rFonts w:ascii="Verdana" w:hAnsi="Verdana" w:cs="Arial"/>
          <w:sz w:val="20"/>
          <w:szCs w:val="20"/>
          <w:lang w:val="sr-Cyrl-CS"/>
        </w:rPr>
        <w:t>негује сарадњу и са владама страних</w:t>
      </w:r>
      <w:r w:rsidRPr="00F44D30">
        <w:rPr>
          <w:rFonts w:ascii="Verdana" w:hAnsi="Verdana" w:cs="Arial"/>
          <w:sz w:val="20"/>
          <w:szCs w:val="20"/>
          <w:lang w:val="ru-RU"/>
        </w:rPr>
        <w:t xml:space="preserve"> </w:t>
      </w:r>
      <w:r w:rsidRPr="00F44D30">
        <w:rPr>
          <w:rFonts w:ascii="Verdana" w:hAnsi="Verdana" w:cs="Arial"/>
          <w:sz w:val="20"/>
          <w:szCs w:val="20"/>
          <w:lang w:val="sr-Cyrl-CS"/>
        </w:rPr>
        <w:t>држава, невладиним организацијама и другим организацијама које пружају подршку универзитету у обезбе</w:t>
      </w:r>
      <w:r w:rsidRPr="00F44D30">
        <w:rPr>
          <w:rFonts w:ascii="Verdana" w:hAnsi="Verdana" w:cs="Arial"/>
          <w:sz w:val="20"/>
          <w:szCs w:val="20"/>
          <w:lang w:val="sr-Latn-CS"/>
        </w:rPr>
        <w:t>ђ</w:t>
      </w:r>
      <w:r w:rsidRPr="00F44D30">
        <w:rPr>
          <w:rFonts w:ascii="Verdana" w:hAnsi="Verdana" w:cs="Arial"/>
          <w:sz w:val="20"/>
          <w:szCs w:val="20"/>
          <w:lang w:val="sr-Cyrl-CS"/>
        </w:rPr>
        <w:t>ивању средстава за стипендирање студената, мобилност професора, набавку материјалних средстава за унапређивање  високошколске наставе, као и средстава за научна истраживања и развој образовног процеса.</w:t>
      </w:r>
      <w:r w:rsidRPr="00F44D30">
        <w:rPr>
          <w:rFonts w:ascii="Verdana" w:hAnsi="Verdana" w:cs="Arial"/>
          <w:sz w:val="20"/>
          <w:szCs w:val="20"/>
        </w:rPr>
        <w:t xml:space="preserve"> Такође, 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Универзитет у Крагујевцу </w:t>
      </w:r>
      <w:r w:rsidRPr="00F44D30">
        <w:rPr>
          <w:rFonts w:ascii="Verdana" w:hAnsi="Verdana" w:cs="Arial"/>
          <w:sz w:val="20"/>
          <w:szCs w:val="20"/>
        </w:rPr>
        <w:t xml:space="preserve">ће наставити да 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реализује своје међународне активности и кроз своје чланство у Европској Асоцијацији Универзитета, Балканској ректорској конференцији, Дунавској ректорској конференцији, Заједници Универзитета Медитерана, Светској Асоцијацији Универзитета, УНЕСКО-вој мрежи универзитета и другим организацијама које се баве питањима високог образовања. </w:t>
      </w:r>
    </w:p>
    <w:p w:rsidR="00F44D30" w:rsidRPr="00F44D30" w:rsidRDefault="00F44D30" w:rsidP="00ED4EEC">
      <w:pPr>
        <w:tabs>
          <w:tab w:val="left" w:pos="360"/>
        </w:tabs>
        <w:spacing w:line="240" w:lineRule="auto"/>
        <w:jc w:val="both"/>
        <w:rPr>
          <w:rFonts w:ascii="Verdana" w:hAnsi="Verdana" w:cs="Arial"/>
          <w:sz w:val="20"/>
          <w:szCs w:val="20"/>
          <w:lang w:val="sr-Cyrl-CS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F44D30">
        <w:rPr>
          <w:rFonts w:ascii="Verdana" w:hAnsi="Verdana" w:cs="Arial"/>
          <w:sz w:val="20"/>
          <w:szCs w:val="20"/>
          <w:lang w:val="sr-Cyrl-CS"/>
        </w:rPr>
        <w:t>У плану је интензивнија сарадња са другим Унив</w:t>
      </w:r>
      <w:r w:rsidRPr="00F44D30">
        <w:rPr>
          <w:rFonts w:ascii="Verdana" w:hAnsi="Verdana" w:cs="Arial"/>
          <w:sz w:val="20"/>
          <w:szCs w:val="20"/>
        </w:rPr>
        <w:t>e</w:t>
      </w:r>
      <w:r w:rsidRPr="00F44D30">
        <w:rPr>
          <w:rFonts w:ascii="Verdana" w:hAnsi="Verdana" w:cs="Arial"/>
          <w:sz w:val="20"/>
          <w:szCs w:val="20"/>
          <w:lang w:val="sr-Cyrl-CS"/>
        </w:rPr>
        <w:t>рзитетима у Србији и Министарств</w:t>
      </w:r>
      <w:r w:rsidRPr="00F44D30">
        <w:rPr>
          <w:rFonts w:ascii="Verdana" w:hAnsi="Verdana" w:cs="Arial"/>
          <w:sz w:val="20"/>
          <w:szCs w:val="20"/>
        </w:rPr>
        <w:t>ом</w:t>
      </w:r>
      <w:r w:rsidRPr="00F44D30">
        <w:rPr>
          <w:rFonts w:ascii="Verdana" w:hAnsi="Verdana" w:cs="Arial"/>
          <w:sz w:val="20"/>
          <w:szCs w:val="20"/>
          <w:lang w:val="sr-Cyrl-CS"/>
        </w:rPr>
        <w:t xml:space="preserve"> просвете, науке и технолошког развоја са којима Универзитет у Крагујевцу може заједнички да аплицира  код страних влада и организација за добијање  пројекта који су од ширег националног и међународног значаја</w:t>
      </w:r>
      <w:r w:rsidRPr="00F44D30">
        <w:rPr>
          <w:rFonts w:ascii="Verdana" w:hAnsi="Verdana" w:cs="Arial"/>
          <w:sz w:val="20"/>
          <w:szCs w:val="20"/>
          <w:lang w:val="sl-SI"/>
        </w:rPr>
        <w:t xml:space="preserve">. </w:t>
      </w:r>
      <w:r w:rsidRPr="00F44D30">
        <w:rPr>
          <w:rFonts w:ascii="Verdana" w:hAnsi="Verdana" w:cs="Arial"/>
          <w:sz w:val="20"/>
          <w:szCs w:val="20"/>
          <w:lang w:val="sr-Cyrl-CS"/>
        </w:rPr>
        <w:t>На нивоу града, у плану је наставак и интензивирање сарадње са  секторима за међународну сарадњу Града Крагујевца, као и општина у којим наш Универзитет има своје факултете.</w:t>
      </w:r>
    </w:p>
    <w:p w:rsidR="004B341D" w:rsidRPr="00A06DA4" w:rsidRDefault="004B341D" w:rsidP="004B341D">
      <w:pPr>
        <w:tabs>
          <w:tab w:val="left" w:pos="360"/>
        </w:tabs>
        <w:spacing w:after="0" w:line="240" w:lineRule="auto"/>
        <w:jc w:val="both"/>
        <w:rPr>
          <w:rFonts w:ascii="Verdana" w:eastAsia="Times New Roman" w:hAnsi="Verdana" w:cs="Arial"/>
          <w:sz w:val="20"/>
          <w:szCs w:val="20"/>
        </w:rPr>
      </w:pPr>
    </w:p>
    <w:p w:rsidR="004B341D" w:rsidRPr="00A06DA4" w:rsidRDefault="004B341D" w:rsidP="004B341D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val="sr-Cyrl-CS"/>
        </w:rPr>
      </w:pPr>
      <w:r w:rsidRPr="00A06DA4">
        <w:rPr>
          <w:rFonts w:ascii="Verdana" w:eastAsia="Times New Roman" w:hAnsi="Verdana"/>
          <w:b/>
          <w:sz w:val="20"/>
          <w:szCs w:val="20"/>
          <w:lang w:val="sr-Latn-CS"/>
        </w:rPr>
        <w:t>V</w:t>
      </w:r>
      <w:r w:rsidRPr="00A06DA4">
        <w:rPr>
          <w:rFonts w:ascii="Verdana" w:eastAsia="Times New Roman" w:hAnsi="Verdana"/>
          <w:b/>
          <w:sz w:val="20"/>
          <w:szCs w:val="20"/>
          <w:lang w:val="sr-Cyrl-CS"/>
        </w:rPr>
        <w:t xml:space="preserve">   АКТИВНОСТИ УНИВЕРЗИТЕТСКИХ ЦЕНТАРА</w:t>
      </w:r>
    </w:p>
    <w:p w:rsidR="004B341D" w:rsidRPr="00A06DA4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</w:rPr>
      </w:pPr>
    </w:p>
    <w:p w:rsidR="004B341D" w:rsidRPr="00A06DA4" w:rsidRDefault="004B341D" w:rsidP="004B341D">
      <w:pPr>
        <w:spacing w:after="0" w:line="240" w:lineRule="auto"/>
        <w:rPr>
          <w:rFonts w:ascii="Verdana" w:eastAsia="Times New Roman" w:hAnsi="Verdana"/>
          <w:b/>
          <w:sz w:val="20"/>
          <w:szCs w:val="20"/>
        </w:rPr>
      </w:pPr>
    </w:p>
    <w:p w:rsidR="004B341D" w:rsidRPr="00A06DA4" w:rsidRDefault="004B341D" w:rsidP="004B341D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</w:rPr>
      </w:pPr>
      <w:r w:rsidRPr="00A06DA4">
        <w:rPr>
          <w:rFonts w:ascii="Verdana" w:eastAsia="Times New Roman" w:hAnsi="Verdana"/>
          <w:sz w:val="20"/>
          <w:szCs w:val="20"/>
        </w:rPr>
        <w:tab/>
      </w:r>
      <w:proofErr w:type="gramStart"/>
      <w:r w:rsidRPr="00A06DA4">
        <w:rPr>
          <w:rFonts w:ascii="Verdana" w:eastAsia="Times New Roman" w:hAnsi="Verdana"/>
          <w:sz w:val="20"/>
          <w:szCs w:val="20"/>
        </w:rPr>
        <w:t>Центри Уни</w:t>
      </w:r>
      <w:r w:rsidR="00A06DA4">
        <w:rPr>
          <w:rFonts w:ascii="Verdana" w:eastAsia="Times New Roman" w:hAnsi="Verdana"/>
          <w:sz w:val="20"/>
          <w:szCs w:val="20"/>
        </w:rPr>
        <w:t>верзитета у Крагујевцу ће у 2015</w:t>
      </w:r>
      <w:r w:rsidRPr="00A06DA4">
        <w:rPr>
          <w:rFonts w:ascii="Verdana" w:eastAsia="Times New Roman" w:hAnsi="Verdana"/>
          <w:sz w:val="20"/>
          <w:szCs w:val="20"/>
        </w:rPr>
        <w:t>.</w:t>
      </w:r>
      <w:proofErr w:type="gramEnd"/>
      <w:r w:rsidR="000D7B7D">
        <w:rPr>
          <w:rFonts w:ascii="Verdana" w:eastAsia="Times New Roman" w:hAnsi="Verdana"/>
          <w:sz w:val="20"/>
          <w:szCs w:val="20"/>
        </w:rPr>
        <w:t xml:space="preserve"> </w:t>
      </w:r>
      <w:proofErr w:type="gramStart"/>
      <w:r w:rsidRPr="00A06DA4">
        <w:rPr>
          <w:rFonts w:ascii="Verdana" w:eastAsia="Times New Roman" w:hAnsi="Verdana"/>
          <w:sz w:val="20"/>
          <w:szCs w:val="20"/>
        </w:rPr>
        <w:t>години</w:t>
      </w:r>
      <w:proofErr w:type="gramEnd"/>
      <w:r w:rsidRPr="00A06DA4">
        <w:rPr>
          <w:rFonts w:ascii="Verdana" w:eastAsia="Times New Roman" w:hAnsi="Verdana"/>
          <w:sz w:val="20"/>
          <w:szCs w:val="20"/>
        </w:rPr>
        <w:t xml:space="preserve"> наставити са радом у оквиру својих делатности, а у складу са планом активности сваког посебног центра.  </w:t>
      </w:r>
    </w:p>
    <w:p w:rsidR="004B341D" w:rsidRPr="00F44D30" w:rsidRDefault="004B341D" w:rsidP="004B341D">
      <w:pPr>
        <w:spacing w:after="0" w:line="240" w:lineRule="auto"/>
        <w:rPr>
          <w:rFonts w:ascii="Verdana" w:eastAsia="Times New Roman" w:hAnsi="Verdana"/>
          <w:color w:val="FF0000"/>
          <w:sz w:val="20"/>
          <w:szCs w:val="20"/>
        </w:rPr>
      </w:pPr>
    </w:p>
    <w:p w:rsidR="004B341D" w:rsidRPr="0010315A" w:rsidRDefault="004B341D" w:rsidP="004B341D">
      <w:pPr>
        <w:spacing w:after="0" w:line="240" w:lineRule="auto"/>
        <w:rPr>
          <w:rFonts w:ascii="Verdana" w:eastAsia="Times New Roman" w:hAnsi="Verdana"/>
          <w:b/>
          <w:i/>
          <w:sz w:val="20"/>
          <w:szCs w:val="20"/>
          <w:lang w:val="sr-Cyrl-CS"/>
        </w:rPr>
      </w:pPr>
      <w:r w:rsidRPr="0010315A">
        <w:rPr>
          <w:rFonts w:ascii="Verdana" w:eastAsia="Times New Roman" w:hAnsi="Verdana"/>
          <w:b/>
          <w:i/>
          <w:sz w:val="20"/>
          <w:szCs w:val="20"/>
          <w:lang w:val="sr-Cyrl-CS"/>
        </w:rPr>
        <w:t xml:space="preserve">      5.1. Универзитетски информациони центар</w:t>
      </w:r>
    </w:p>
    <w:p w:rsidR="004B341D" w:rsidRPr="004D430E" w:rsidRDefault="004B341D" w:rsidP="004B341D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val="sr-Cyrl-CS"/>
        </w:rPr>
      </w:pPr>
    </w:p>
    <w:p w:rsidR="004B341D" w:rsidRPr="004D430E" w:rsidRDefault="004B341D" w:rsidP="004B341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val="sr-Cyrl-CS"/>
        </w:rPr>
      </w:pPr>
    </w:p>
    <w:p w:rsidR="0010315A" w:rsidRPr="0010315A" w:rsidRDefault="0010315A" w:rsidP="0010315A">
      <w:pPr>
        <w:ind w:firstLine="360"/>
        <w:jc w:val="both"/>
        <w:rPr>
          <w:rFonts w:ascii="Verdana" w:hAnsi="Verdana" w:cs="Arial"/>
          <w:b/>
          <w:bCs/>
          <w:i/>
          <w:sz w:val="20"/>
          <w:szCs w:val="20"/>
        </w:rPr>
      </w:pPr>
      <w:r w:rsidRPr="0010315A">
        <w:rPr>
          <w:rFonts w:ascii="Verdana" w:hAnsi="Verdana" w:cs="Arial"/>
          <w:b/>
          <w:bCs/>
          <w:i/>
          <w:sz w:val="20"/>
          <w:szCs w:val="20"/>
          <w:lang w:val="sr-Cyrl-CS"/>
        </w:rPr>
        <w:t>Развој</w:t>
      </w:r>
      <w:r w:rsidRPr="0010315A">
        <w:rPr>
          <w:rFonts w:ascii="Verdana" w:hAnsi="Verdana" w:cs="Arial"/>
          <w:b/>
          <w:bCs/>
          <w:i/>
          <w:sz w:val="20"/>
          <w:szCs w:val="20"/>
        </w:rPr>
        <w:t xml:space="preserve"> и одржавање </w:t>
      </w:r>
      <w:r w:rsidRPr="0010315A">
        <w:rPr>
          <w:rFonts w:ascii="Verdana" w:hAnsi="Verdana" w:cs="Arial"/>
          <w:b/>
          <w:bCs/>
          <w:i/>
          <w:sz w:val="20"/>
          <w:szCs w:val="20"/>
          <w:lang w:val="sr-Cyrl-RS"/>
        </w:rPr>
        <w:t>м</w:t>
      </w:r>
      <w:r w:rsidRPr="0010315A">
        <w:rPr>
          <w:rFonts w:ascii="Verdana" w:hAnsi="Verdana" w:cs="Arial"/>
          <w:b/>
          <w:bCs/>
          <w:i/>
          <w:sz w:val="20"/>
          <w:szCs w:val="20"/>
          <w:lang w:val="sr-Cyrl-CS"/>
        </w:rPr>
        <w:t>реж</w:t>
      </w:r>
      <w:r w:rsidRPr="0010315A">
        <w:rPr>
          <w:rFonts w:ascii="Verdana" w:hAnsi="Verdana" w:cs="Arial"/>
          <w:b/>
          <w:bCs/>
          <w:i/>
          <w:sz w:val="20"/>
          <w:szCs w:val="20"/>
        </w:rPr>
        <w:t>е</w:t>
      </w:r>
    </w:p>
    <w:p w:rsidR="0010315A" w:rsidRDefault="0010315A" w:rsidP="0010315A">
      <w:pPr>
        <w:spacing w:after="0" w:line="240" w:lineRule="auto"/>
        <w:ind w:firstLine="720"/>
        <w:jc w:val="both"/>
        <w:rPr>
          <w:rFonts w:ascii="Verdana" w:hAnsi="Verdana" w:cs="Arial"/>
          <w:sz w:val="20"/>
          <w:szCs w:val="20"/>
          <w:lang w:val="sr-Cyrl-RS"/>
        </w:rPr>
      </w:pPr>
      <w:r>
        <w:rPr>
          <w:rFonts w:ascii="Verdana" w:hAnsi="Verdana" w:cs="Arial"/>
          <w:sz w:val="20"/>
          <w:szCs w:val="20"/>
          <w:lang w:val="sr-Cyrl-RS"/>
        </w:rPr>
        <w:t xml:space="preserve">По завршетку и </w:t>
      </w:r>
      <w:r>
        <w:rPr>
          <w:rFonts w:ascii="Verdana" w:hAnsi="Verdana" w:cs="Arial"/>
          <w:sz w:val="20"/>
          <w:szCs w:val="20"/>
        </w:rPr>
        <w:t>“</w:t>
      </w:r>
      <w:r>
        <w:rPr>
          <w:rFonts w:ascii="Verdana" w:hAnsi="Verdana" w:cs="Arial"/>
          <w:i/>
          <w:sz w:val="20"/>
          <w:szCs w:val="20"/>
          <w:lang w:val="sr-Cyrl-RS"/>
        </w:rPr>
        <w:t>пуштању</w:t>
      </w:r>
      <w:r>
        <w:rPr>
          <w:rFonts w:ascii="Verdana" w:hAnsi="Verdana" w:cs="Arial"/>
          <w:i/>
          <w:sz w:val="20"/>
          <w:szCs w:val="20"/>
        </w:rPr>
        <w:t>”</w:t>
      </w:r>
      <w:r>
        <w:rPr>
          <w:rFonts w:ascii="Verdana" w:hAnsi="Verdana" w:cs="Arial"/>
          <w:sz w:val="20"/>
          <w:szCs w:val="20"/>
          <w:lang w:val="sr-Cyrl-RS"/>
        </w:rPr>
        <w:t xml:space="preserve"> у оперативну употребу оптичких веза</w:t>
      </w:r>
      <w:r>
        <w:rPr>
          <w:rFonts w:ascii="Verdana" w:hAnsi="Verdana" w:cs="Arial"/>
          <w:sz w:val="20"/>
          <w:szCs w:val="20"/>
          <w:lang w:val="sr-Cyrl-CS"/>
        </w:rPr>
        <w:t xml:space="preserve"> </w:t>
      </w:r>
      <w:r>
        <w:rPr>
          <w:rFonts w:ascii="Verdana" w:hAnsi="Verdana" w:cs="Arial"/>
          <w:sz w:val="20"/>
          <w:szCs w:val="20"/>
          <w:lang w:val="sr-Cyrl-RS"/>
        </w:rPr>
        <w:t xml:space="preserve"> </w:t>
      </w:r>
      <w:r>
        <w:rPr>
          <w:rFonts w:ascii="Verdana" w:hAnsi="Verdana" w:cs="Arial"/>
          <w:sz w:val="20"/>
          <w:szCs w:val="20"/>
          <w:lang w:val="sr-Cyrl-CS"/>
        </w:rPr>
        <w:t xml:space="preserve">УНИЦ </w:t>
      </w:r>
      <w:r>
        <w:rPr>
          <w:rFonts w:ascii="Verdana" w:hAnsi="Verdana" w:cs="Arial"/>
          <w:sz w:val="20"/>
          <w:szCs w:val="20"/>
          <w:lang w:val="sr-Cyrl-RS"/>
        </w:rPr>
        <w:t xml:space="preserve"> -</w:t>
      </w:r>
      <w:r>
        <w:rPr>
          <w:rFonts w:ascii="Verdana" w:hAnsi="Verdana" w:cs="Arial"/>
          <w:sz w:val="20"/>
          <w:szCs w:val="20"/>
        </w:rPr>
        <w:t xml:space="preserve">  </w:t>
      </w:r>
      <w:r>
        <w:rPr>
          <w:rFonts w:ascii="Verdana" w:hAnsi="Verdana" w:cs="Arial"/>
          <w:sz w:val="20"/>
          <w:szCs w:val="20"/>
          <w:lang w:val="sr-Cyrl-CS"/>
        </w:rPr>
        <w:t xml:space="preserve">Студентски центар Крагујевац </w:t>
      </w:r>
      <w:r>
        <w:rPr>
          <w:rFonts w:ascii="Verdana" w:hAnsi="Verdana" w:cs="Arial"/>
          <w:sz w:val="20"/>
          <w:szCs w:val="20"/>
          <w:lang w:val="sr-Cyrl-RS"/>
        </w:rPr>
        <w:t xml:space="preserve">(обе локације), у 2015. је остало да се то уради и за везе </w:t>
      </w:r>
      <w:r>
        <w:rPr>
          <w:rFonts w:ascii="Verdana" w:hAnsi="Verdana" w:cs="Arial"/>
          <w:sz w:val="20"/>
          <w:szCs w:val="20"/>
          <w:lang w:val="sr-Cyrl-CS"/>
        </w:rPr>
        <w:t>УНИЦ  -  Институт Медицинског факултета</w:t>
      </w:r>
      <w:r>
        <w:rPr>
          <w:rFonts w:ascii="Verdana" w:hAnsi="Verdana" w:cs="Arial"/>
          <w:sz w:val="20"/>
          <w:szCs w:val="20"/>
        </w:rPr>
        <w:t xml:space="preserve"> (</w:t>
      </w:r>
      <w:r>
        <w:rPr>
          <w:rFonts w:ascii="Verdana" w:hAnsi="Verdana" w:cs="Arial"/>
          <w:sz w:val="20"/>
          <w:szCs w:val="20"/>
          <w:lang w:val="sr-Cyrl-CS"/>
        </w:rPr>
        <w:t>у оквиру кампуса КБЦ-а</w:t>
      </w:r>
      <w:r>
        <w:rPr>
          <w:rFonts w:ascii="Verdana" w:hAnsi="Verdana" w:cs="Arial"/>
          <w:sz w:val="20"/>
          <w:szCs w:val="20"/>
        </w:rPr>
        <w:t>)</w:t>
      </w:r>
      <w:r>
        <w:rPr>
          <w:rFonts w:ascii="Verdana" w:hAnsi="Verdana" w:cs="Arial"/>
          <w:sz w:val="20"/>
          <w:szCs w:val="20"/>
          <w:lang w:val="sr-Cyrl-RS"/>
        </w:rPr>
        <w:t>, УНИЦ  -  Народна библиотека у Крагујевцу, као и за изведена оптичка линија ка</w:t>
      </w:r>
      <w:r>
        <w:rPr>
          <w:rFonts w:ascii="Verdana" w:hAnsi="Verdana" w:cs="Arial"/>
          <w:sz w:val="20"/>
          <w:szCs w:val="20"/>
        </w:rPr>
        <w:t xml:space="preserve"> Педагошко</w:t>
      </w:r>
      <w:r>
        <w:rPr>
          <w:rFonts w:ascii="Verdana" w:hAnsi="Verdana" w:cs="Arial"/>
          <w:sz w:val="20"/>
          <w:szCs w:val="20"/>
          <w:lang w:val="sr-Cyrl-RS"/>
        </w:rPr>
        <w:t>м</w:t>
      </w:r>
      <w:r>
        <w:rPr>
          <w:rFonts w:ascii="Verdana" w:hAnsi="Verdana" w:cs="Arial"/>
          <w:sz w:val="20"/>
          <w:szCs w:val="20"/>
        </w:rPr>
        <w:t xml:space="preserve"> факултет</w:t>
      </w:r>
      <w:r>
        <w:rPr>
          <w:rFonts w:ascii="Verdana" w:hAnsi="Verdana" w:cs="Arial"/>
          <w:sz w:val="20"/>
          <w:szCs w:val="20"/>
          <w:lang w:val="sr-Cyrl-RS"/>
        </w:rPr>
        <w:t>у</w:t>
      </w:r>
      <w:r>
        <w:rPr>
          <w:rFonts w:ascii="Verdana" w:hAnsi="Verdana" w:cs="Arial"/>
          <w:sz w:val="20"/>
          <w:szCs w:val="20"/>
        </w:rPr>
        <w:t xml:space="preserve"> у Јагодини </w:t>
      </w:r>
      <w:r>
        <w:rPr>
          <w:rFonts w:ascii="Verdana" w:hAnsi="Verdana" w:cs="Arial"/>
          <w:sz w:val="20"/>
          <w:szCs w:val="20"/>
          <w:lang w:val="sr-Cyrl-RS"/>
        </w:rPr>
        <w:t>и нове оптичке линкове у Ужицу, Чачку и Краљеву према студентским домовима, библиотекама и болницама, као и институцијама од значаја за образовање и науку у</w:t>
      </w:r>
      <w:r>
        <w:rPr>
          <w:rFonts w:ascii="Verdana" w:hAnsi="Verdana" w:cs="Arial"/>
          <w:sz w:val="20"/>
          <w:szCs w:val="20"/>
          <w:lang w:val="sr-Cyrl-CS"/>
        </w:rPr>
        <w:t xml:space="preserve"> </w:t>
      </w:r>
      <w:r>
        <w:rPr>
          <w:rFonts w:ascii="Verdana" w:hAnsi="Verdana" w:cs="Arial"/>
          <w:sz w:val="20"/>
          <w:szCs w:val="20"/>
        </w:rPr>
        <w:t>оквиру SEELight пројекта</w:t>
      </w:r>
      <w:r>
        <w:rPr>
          <w:rFonts w:ascii="Verdana" w:hAnsi="Verdana" w:cs="Arial"/>
          <w:sz w:val="20"/>
          <w:szCs w:val="20"/>
          <w:lang w:val="sr-Cyrl-RS"/>
        </w:rPr>
        <w:t>. Ове године је по плану инсталирање активне опреме (већ по трећи пут пренето из прошле године јер није било финансијских средстава за реализацију). На чворишта у овим градовима биће прикључени и оптички линкови из пар суседних градова на Академску мрежу. Обезбеђивање средстава за ове послове је у надлежности АМРЕС-а, и надамо се да ће ове године (2015.) то бити и урађено.</w:t>
      </w:r>
    </w:p>
    <w:p w:rsidR="0010315A" w:rsidRDefault="0010315A" w:rsidP="0010315A">
      <w:pPr>
        <w:spacing w:after="0" w:line="240" w:lineRule="auto"/>
        <w:ind w:firstLine="360"/>
        <w:jc w:val="both"/>
        <w:rPr>
          <w:rFonts w:ascii="Verdana" w:hAnsi="Verdana" w:cs="Arial"/>
          <w:sz w:val="20"/>
          <w:szCs w:val="20"/>
          <w:lang w:val="sr-Cyrl-CS"/>
        </w:rPr>
      </w:pPr>
      <w:r>
        <w:rPr>
          <w:rFonts w:ascii="Verdana" w:hAnsi="Verdana" w:cs="Arial"/>
          <w:sz w:val="20"/>
          <w:szCs w:val="20"/>
          <w:lang w:val="sr-Cyrl-CS"/>
        </w:rPr>
        <w:t xml:space="preserve">У плану је ширење и </w:t>
      </w:r>
      <w:r>
        <w:rPr>
          <w:rFonts w:ascii="Verdana" w:hAnsi="Verdana" w:cs="Arial"/>
          <w:sz w:val="20"/>
          <w:szCs w:val="20"/>
        </w:rPr>
        <w:t>“</w:t>
      </w:r>
      <w:r>
        <w:rPr>
          <w:rFonts w:ascii="Verdana" w:hAnsi="Verdana" w:cs="Arial"/>
          <w:sz w:val="20"/>
          <w:szCs w:val="20"/>
          <w:lang w:val="sr-Cyrl-CS"/>
        </w:rPr>
        <w:t>заживљавање</w:t>
      </w:r>
      <w:r>
        <w:rPr>
          <w:rFonts w:ascii="Verdana" w:hAnsi="Verdana" w:cs="Arial"/>
          <w:sz w:val="20"/>
          <w:szCs w:val="20"/>
        </w:rPr>
        <w:t>”</w:t>
      </w:r>
      <w:r>
        <w:rPr>
          <w:rFonts w:ascii="Verdana" w:hAnsi="Verdana" w:cs="Arial"/>
          <w:sz w:val="20"/>
          <w:szCs w:val="20"/>
          <w:lang w:val="sr-Cyrl-CS"/>
        </w:rPr>
        <w:t xml:space="preserve"> нових сервиса на Мрежи: </w:t>
      </w:r>
      <w:r>
        <w:rPr>
          <w:rFonts w:ascii="Verdana" w:hAnsi="Verdana" w:cs="Arial"/>
          <w:sz w:val="20"/>
          <w:szCs w:val="20"/>
        </w:rPr>
        <w:t xml:space="preserve">EDUROAM </w:t>
      </w:r>
      <w:r>
        <w:rPr>
          <w:rFonts w:ascii="Verdana" w:hAnsi="Verdana" w:cs="Arial"/>
          <w:sz w:val="20"/>
          <w:szCs w:val="20"/>
          <w:lang w:val="sr-Cyrl-CS"/>
        </w:rPr>
        <w:t>сервис</w:t>
      </w:r>
      <w:r>
        <w:rPr>
          <w:rFonts w:ascii="Verdana" w:hAnsi="Verdana" w:cs="Arial"/>
          <w:sz w:val="20"/>
          <w:szCs w:val="20"/>
        </w:rPr>
        <w:t xml:space="preserve">, VPN (virtual private network) </w:t>
      </w:r>
      <w:r>
        <w:rPr>
          <w:rFonts w:ascii="Verdana" w:hAnsi="Verdana" w:cs="Arial"/>
          <w:sz w:val="20"/>
          <w:szCs w:val="20"/>
          <w:lang w:val="sr-Cyrl-CS"/>
        </w:rPr>
        <w:t xml:space="preserve">сервис. </w:t>
      </w:r>
      <w:r>
        <w:rPr>
          <w:rFonts w:ascii="Verdana" w:hAnsi="Verdana" w:cs="Arial"/>
          <w:sz w:val="20"/>
          <w:szCs w:val="20"/>
        </w:rPr>
        <w:t xml:space="preserve">EDUROAM </w:t>
      </w:r>
      <w:proofErr w:type="gramStart"/>
      <w:r>
        <w:rPr>
          <w:rFonts w:ascii="Verdana" w:hAnsi="Verdana" w:cs="Arial"/>
          <w:sz w:val="20"/>
          <w:szCs w:val="20"/>
          <w:lang w:val="sr-Cyrl-CS"/>
        </w:rPr>
        <w:t>сервис  треба</w:t>
      </w:r>
      <w:proofErr w:type="gramEnd"/>
      <w:r>
        <w:rPr>
          <w:rFonts w:ascii="Verdana" w:hAnsi="Verdana" w:cs="Arial"/>
          <w:sz w:val="20"/>
          <w:szCs w:val="20"/>
          <w:lang w:val="sr-Cyrl-CS"/>
        </w:rPr>
        <w:t xml:space="preserve"> у току ове године </w:t>
      </w:r>
      <w:r>
        <w:rPr>
          <w:rFonts w:ascii="Verdana" w:hAnsi="Verdana" w:cs="Arial"/>
          <w:sz w:val="20"/>
          <w:szCs w:val="20"/>
          <w:lang w:val="sr-Cyrl-CS"/>
        </w:rPr>
        <w:lastRenderedPageBreak/>
        <w:t xml:space="preserve">проширити и на остале чланице Универзитета где то до сада није учињено. Ово су активности, такође, пренете из прошле године јер нису реализоване због недостатка средстава. </w:t>
      </w:r>
    </w:p>
    <w:p w:rsidR="0010315A" w:rsidRDefault="0010315A" w:rsidP="0010315A">
      <w:pPr>
        <w:spacing w:after="0" w:line="240" w:lineRule="auto"/>
        <w:ind w:firstLine="360"/>
        <w:jc w:val="both"/>
        <w:rPr>
          <w:rFonts w:ascii="Verdana" w:hAnsi="Verdana" w:cs="Arial"/>
          <w:sz w:val="20"/>
          <w:szCs w:val="20"/>
          <w:lang w:val="sr-Cyrl-CS"/>
        </w:rPr>
      </w:pPr>
      <w:r>
        <w:rPr>
          <w:rFonts w:ascii="Verdana" w:hAnsi="Verdana" w:cs="Arial"/>
          <w:sz w:val="20"/>
          <w:szCs w:val="20"/>
          <w:lang w:val="sr-Cyrl-CS"/>
        </w:rPr>
        <w:t>Почетком године на Универзитет треба</w:t>
      </w:r>
      <w:r>
        <w:rPr>
          <w:rFonts w:ascii="Verdana" w:hAnsi="Verdana" w:cs="Arial"/>
          <w:sz w:val="20"/>
          <w:szCs w:val="20"/>
          <w:lang w:val="sr-Cyrl-RS"/>
        </w:rPr>
        <w:t>ло би</w:t>
      </w:r>
      <w:r>
        <w:rPr>
          <w:rFonts w:ascii="Verdana" w:hAnsi="Verdana" w:cs="Arial"/>
          <w:sz w:val="20"/>
          <w:szCs w:val="20"/>
          <w:lang w:val="sr-Cyrl-CS"/>
        </w:rPr>
        <w:t xml:space="preserve"> да стигне и опрема која ће омогућити и формирање видео-конференцијског и мултимедијалног дела који је самом Универзитету недостајао за пружање тог сервиса својим чланицама.</w:t>
      </w:r>
    </w:p>
    <w:p w:rsidR="0010315A" w:rsidRDefault="0010315A" w:rsidP="0010315A">
      <w:pPr>
        <w:spacing w:after="0" w:line="240" w:lineRule="auto"/>
        <w:ind w:firstLine="360"/>
        <w:jc w:val="both"/>
        <w:rPr>
          <w:rFonts w:ascii="Verdana" w:hAnsi="Verdana" w:cs="Arial"/>
          <w:sz w:val="20"/>
          <w:szCs w:val="20"/>
          <w:lang w:val="sr-Cyrl-CS"/>
        </w:rPr>
      </w:pPr>
      <w:r>
        <w:rPr>
          <w:rFonts w:ascii="Verdana" w:hAnsi="Verdana" w:cs="Arial"/>
          <w:sz w:val="20"/>
          <w:szCs w:val="20"/>
          <w:lang w:val="sr-Cyrl-CS"/>
        </w:rPr>
        <w:t xml:space="preserve">Пошто је у току прошле године и успоставњена оптичка веза Краљево-Чачак и замењени активни уређаји у Чачку, Краљеву и Крагујевцу у плану је подизање брзине главних магистрала Академске мреже на 10 </w:t>
      </w:r>
      <w:r>
        <w:rPr>
          <w:rFonts w:ascii="Verdana" w:hAnsi="Verdana" w:cs="Arial"/>
          <w:sz w:val="20"/>
          <w:szCs w:val="20"/>
        </w:rPr>
        <w:t>Gbps</w:t>
      </w:r>
      <w:r>
        <w:rPr>
          <w:rFonts w:ascii="Verdana" w:hAnsi="Verdana" w:cs="Arial"/>
          <w:sz w:val="20"/>
          <w:szCs w:val="20"/>
          <w:lang w:val="sr-Cyrl-RS"/>
        </w:rPr>
        <w:t xml:space="preserve"> у целости како би оптички прстен АМРЕС-а био у потпуности реализован</w:t>
      </w:r>
      <w:r>
        <w:rPr>
          <w:rFonts w:ascii="Verdana" w:hAnsi="Verdana" w:cs="Arial"/>
          <w:sz w:val="20"/>
          <w:szCs w:val="20"/>
        </w:rPr>
        <w:t xml:space="preserve">. </w:t>
      </w:r>
      <w:r>
        <w:rPr>
          <w:rFonts w:ascii="Verdana" w:hAnsi="Verdana" w:cs="Arial"/>
          <w:sz w:val="20"/>
          <w:szCs w:val="20"/>
          <w:lang w:val="sr-Cyrl-CS"/>
        </w:rPr>
        <w:t xml:space="preserve"> </w:t>
      </w:r>
    </w:p>
    <w:p w:rsidR="0010315A" w:rsidRDefault="0010315A" w:rsidP="0010315A">
      <w:pPr>
        <w:spacing w:after="0" w:line="240" w:lineRule="auto"/>
        <w:jc w:val="both"/>
        <w:rPr>
          <w:rFonts w:ascii="Verdana" w:hAnsi="Verdana" w:cs="Arial"/>
          <w:sz w:val="20"/>
          <w:szCs w:val="20"/>
          <w:lang w:val="sr-Cyrl-CS"/>
        </w:rPr>
      </w:pPr>
      <w:r>
        <w:rPr>
          <w:rFonts w:ascii="Verdana" w:hAnsi="Verdana" w:cs="Arial"/>
          <w:sz w:val="20"/>
          <w:szCs w:val="20"/>
          <w:lang w:val="sr-Cyrl-CS"/>
        </w:rPr>
        <w:t xml:space="preserve">      У сарадњи са АМРЕС-ом у плану је  даља заједничка активност са осталим центрима Универзитета на успостављању Академске мреже и повезивање нових институција на АМРЕС.</w:t>
      </w:r>
    </w:p>
    <w:p w:rsidR="0010315A" w:rsidRDefault="0010315A" w:rsidP="0010315A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  <w:lang w:val="sr-Cyrl-CS"/>
        </w:rPr>
        <w:t xml:space="preserve">      У плану је стручно усавршавање  систем-инжињера УНИЦ-а, а у зависности од средстава која буду доступна. </w:t>
      </w:r>
      <w:r>
        <w:rPr>
          <w:rFonts w:ascii="Verdana" w:hAnsi="Verdana" w:cs="Arial"/>
          <w:sz w:val="20"/>
          <w:szCs w:val="20"/>
        </w:rPr>
        <w:t xml:space="preserve">  </w:t>
      </w:r>
    </w:p>
    <w:p w:rsidR="0010315A" w:rsidRDefault="0010315A" w:rsidP="0010315A">
      <w:pPr>
        <w:spacing w:after="0" w:line="240" w:lineRule="auto"/>
        <w:ind w:firstLine="360"/>
        <w:jc w:val="both"/>
        <w:rPr>
          <w:rFonts w:ascii="Verdana" w:hAnsi="Verdana" w:cs="Arial"/>
          <w:sz w:val="20"/>
          <w:szCs w:val="20"/>
          <w:lang w:val="sr-Cyrl-CS"/>
        </w:rPr>
      </w:pPr>
      <w:r>
        <w:rPr>
          <w:rFonts w:ascii="Verdana" w:hAnsi="Verdana" w:cs="Arial"/>
          <w:sz w:val="20"/>
          <w:szCs w:val="20"/>
          <w:lang w:val="sr-Cyrl-CS"/>
        </w:rPr>
        <w:t xml:space="preserve">План је такође и на превентивном деловању за безбедан и стабилан рад мреже.  </w:t>
      </w:r>
    </w:p>
    <w:p w:rsidR="0010315A" w:rsidRDefault="0010315A" w:rsidP="0010315A">
      <w:pPr>
        <w:ind w:firstLine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</w:p>
    <w:p w:rsidR="0010315A" w:rsidRPr="0010315A" w:rsidRDefault="0010315A" w:rsidP="0010315A">
      <w:pPr>
        <w:ind w:firstLine="360"/>
        <w:jc w:val="both"/>
        <w:rPr>
          <w:rFonts w:ascii="Verdana" w:hAnsi="Verdana" w:cs="Arial"/>
          <w:b/>
          <w:bCs/>
          <w:i/>
          <w:sz w:val="20"/>
          <w:szCs w:val="20"/>
        </w:rPr>
      </w:pPr>
      <w:r w:rsidRPr="0010315A">
        <w:rPr>
          <w:rFonts w:ascii="Verdana" w:hAnsi="Verdana" w:cs="Arial"/>
          <w:b/>
          <w:bCs/>
          <w:i/>
          <w:sz w:val="20"/>
          <w:szCs w:val="20"/>
          <w:lang w:val="sr-Cyrl-CS"/>
        </w:rPr>
        <w:t>Развој и одржавање апликативних програма за потребе Универзитета</w:t>
      </w:r>
    </w:p>
    <w:p w:rsidR="0010315A" w:rsidRDefault="0010315A" w:rsidP="0010315A">
      <w:pPr>
        <w:spacing w:after="0" w:line="240" w:lineRule="auto"/>
        <w:ind w:firstLine="357"/>
        <w:jc w:val="both"/>
        <w:rPr>
          <w:rFonts w:ascii="Verdana" w:hAnsi="Verdana" w:cs="Arial"/>
          <w:sz w:val="20"/>
          <w:szCs w:val="20"/>
          <w:lang w:val="sr-Cyrl-CS"/>
        </w:rPr>
      </w:pPr>
      <w:r>
        <w:rPr>
          <w:rFonts w:ascii="Verdana" w:hAnsi="Verdana" w:cs="Arial"/>
          <w:sz w:val="20"/>
          <w:szCs w:val="20"/>
          <w:lang w:val="sr-Cyrl-CS"/>
        </w:rPr>
        <w:t>За р</w:t>
      </w:r>
      <w:r>
        <w:rPr>
          <w:rFonts w:ascii="Verdana" w:hAnsi="Verdana" w:cs="Arial"/>
          <w:bCs/>
          <w:sz w:val="20"/>
          <w:szCs w:val="20"/>
          <w:lang w:val="sr-Cyrl-CS"/>
        </w:rPr>
        <w:t xml:space="preserve">азвој и одржавање апликативних програма за потребе Универзитета ове године се ништа није променило у односу на предходну годину. </w:t>
      </w:r>
      <w:r>
        <w:rPr>
          <w:rFonts w:ascii="Verdana" w:hAnsi="Verdana" w:cs="Arial"/>
          <w:sz w:val="20"/>
          <w:szCs w:val="20"/>
          <w:lang w:val="sr-Cyrl-CS"/>
        </w:rPr>
        <w:t xml:space="preserve">У плану је рад на  ажурирању података у </w:t>
      </w:r>
      <w:r>
        <w:rPr>
          <w:rFonts w:ascii="Verdana" w:hAnsi="Verdana" w:cs="Arial"/>
          <w:sz w:val="20"/>
          <w:szCs w:val="20"/>
        </w:rPr>
        <w:t>Регистар наставника,</w:t>
      </w:r>
      <w:r>
        <w:rPr>
          <w:rFonts w:ascii="Verdana" w:hAnsi="Verdana" w:cs="Arial"/>
          <w:sz w:val="20"/>
          <w:szCs w:val="20"/>
          <w:lang w:val="sr-Cyrl-CS"/>
        </w:rPr>
        <w:t xml:space="preserve"> реорганизација (измена/доградња) и комплетна измена Универзитетског сајта укључујући и део за администрацију, док је раздвајање </w:t>
      </w:r>
      <w:r>
        <w:rPr>
          <w:rFonts w:ascii="Verdana" w:hAnsi="Verdana" w:cs="Arial"/>
          <w:sz w:val="20"/>
          <w:szCs w:val="20"/>
          <w:lang w:val="sr-Latn-CS"/>
        </w:rPr>
        <w:t>WEB</w:t>
      </w:r>
      <w:r>
        <w:rPr>
          <w:rFonts w:ascii="Verdana" w:hAnsi="Verdana" w:cs="Arial"/>
          <w:sz w:val="20"/>
          <w:szCs w:val="20"/>
          <w:lang w:val="sr-Cyrl-CS"/>
        </w:rPr>
        <w:t xml:space="preserve"> сервера и сервера базе података прошле године завршено. </w:t>
      </w:r>
    </w:p>
    <w:p w:rsidR="0010315A" w:rsidRDefault="0010315A" w:rsidP="0010315A">
      <w:pPr>
        <w:spacing w:after="0" w:line="240" w:lineRule="auto"/>
        <w:ind w:firstLine="357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val="sr-Cyrl-CS"/>
        </w:rPr>
        <w:t xml:space="preserve">Услед честих промена законских оквира у плану је одржавање програма </w:t>
      </w:r>
      <w:r>
        <w:rPr>
          <w:rFonts w:ascii="Verdana" w:hAnsi="Verdana" w:cs="Arial"/>
          <w:bCs/>
          <w:sz w:val="20"/>
          <w:szCs w:val="20"/>
          <w:lang w:val="sr-Cyrl-RS"/>
        </w:rPr>
        <w:t>и апликација</w:t>
      </w:r>
      <w:r>
        <w:rPr>
          <w:rFonts w:ascii="Verdana" w:hAnsi="Verdana" w:cs="Arial"/>
          <w:bCs/>
          <w:sz w:val="20"/>
          <w:szCs w:val="20"/>
          <w:lang w:val="sr-Cyrl-CS"/>
        </w:rPr>
        <w:t xml:space="preserve"> Плате</w:t>
      </w:r>
      <w:r>
        <w:rPr>
          <w:rFonts w:ascii="Verdana" w:hAnsi="Verdana" w:cs="Arial"/>
          <w:bCs/>
          <w:sz w:val="20"/>
          <w:szCs w:val="20"/>
        </w:rPr>
        <w:t xml:space="preserve">, </w:t>
      </w:r>
      <w:r>
        <w:rPr>
          <w:rFonts w:ascii="Verdana" w:hAnsi="Verdana" w:cs="Arial"/>
          <w:bCs/>
          <w:sz w:val="20"/>
          <w:szCs w:val="20"/>
          <w:lang w:val="sr-Cyrl-CS"/>
        </w:rPr>
        <w:t xml:space="preserve">Финансијско књиговодство и основна средства. </w:t>
      </w:r>
      <w:r>
        <w:rPr>
          <w:rFonts w:ascii="Verdana" w:hAnsi="Verdana" w:cs="Arial"/>
          <w:bCs/>
          <w:sz w:val="20"/>
          <w:szCs w:val="20"/>
          <w:lang w:val="sr-Cyrl-RS"/>
        </w:rPr>
        <w:t>Крајем прошле и почетком ове године је сређена евиденција основних средстава Универзитета и то треба да се у потпуности заврши током предстојеће године.</w:t>
      </w:r>
      <w:r>
        <w:rPr>
          <w:rFonts w:ascii="Verdana" w:hAnsi="Verdana" w:cs="Arial"/>
          <w:bCs/>
          <w:sz w:val="20"/>
          <w:szCs w:val="20"/>
        </w:rPr>
        <w:t xml:space="preserve">  </w:t>
      </w:r>
    </w:p>
    <w:p w:rsidR="0010315A" w:rsidRDefault="0010315A" w:rsidP="00ED4EEC">
      <w:pPr>
        <w:spacing w:after="0" w:line="240" w:lineRule="auto"/>
        <w:ind w:firstLine="357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val="sr-Cyrl-CS"/>
        </w:rPr>
        <w:t xml:space="preserve">У плану је даље одржавање Универзитетског сајта, као  и активности за безбедан рад сервера </w:t>
      </w:r>
      <w:r>
        <w:rPr>
          <w:rFonts w:ascii="Verdana" w:hAnsi="Verdana" w:cs="Arial"/>
          <w:bCs/>
          <w:sz w:val="20"/>
          <w:szCs w:val="20"/>
        </w:rPr>
        <w:t xml:space="preserve"> www.kg.ac.rs. </w:t>
      </w:r>
    </w:p>
    <w:p w:rsidR="00ED4EEC" w:rsidRPr="00ED4EEC" w:rsidRDefault="00ED4EEC" w:rsidP="00ED4EEC">
      <w:pPr>
        <w:spacing w:after="0" w:line="240" w:lineRule="auto"/>
        <w:ind w:firstLine="357"/>
        <w:jc w:val="both"/>
        <w:rPr>
          <w:rFonts w:ascii="Verdana" w:hAnsi="Verdana" w:cs="Arial"/>
          <w:bCs/>
          <w:sz w:val="20"/>
          <w:szCs w:val="20"/>
        </w:rPr>
      </w:pPr>
    </w:p>
    <w:p w:rsidR="0010315A" w:rsidRDefault="0010315A" w:rsidP="0010315A">
      <w:pPr>
        <w:ind w:firstLine="36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lang w:val="sr-Cyrl-CS"/>
        </w:rPr>
        <w:t>Остале активности</w:t>
      </w:r>
    </w:p>
    <w:p w:rsidR="004B341D" w:rsidRPr="0010315A" w:rsidRDefault="0010315A" w:rsidP="0010315A">
      <w:pPr>
        <w:spacing w:after="0" w:line="240" w:lineRule="auto"/>
        <w:ind w:firstLine="720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lang w:val="sr-Cyrl-CS"/>
        </w:rPr>
        <w:t xml:space="preserve">На Универзитету је у току реализација више међународних пројеката у којима су наменски предвиђена средства за набавку информатичке опреме. Стога су у плану бројне активности на набавци и уградњи нове </w:t>
      </w:r>
      <w:r>
        <w:rPr>
          <w:rFonts w:ascii="Verdana" w:hAnsi="Verdana" w:cs="Arial"/>
          <w:sz w:val="20"/>
          <w:szCs w:val="20"/>
          <w:lang w:val="sr-Latn-CS"/>
        </w:rPr>
        <w:t>IT</w:t>
      </w:r>
      <w:r>
        <w:rPr>
          <w:rFonts w:ascii="Verdana" w:hAnsi="Verdana" w:cs="Arial"/>
          <w:sz w:val="20"/>
          <w:szCs w:val="20"/>
          <w:lang w:val="sr-Cyrl-CS"/>
        </w:rPr>
        <w:t xml:space="preserve"> опреме и остале техничке опреме у Ректорату и  УНИЦ-у. </w:t>
      </w:r>
    </w:p>
    <w:p w:rsidR="004B341D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 w:cs="Arial"/>
          <w:sz w:val="20"/>
          <w:szCs w:val="20"/>
        </w:rPr>
      </w:pPr>
    </w:p>
    <w:p w:rsidR="004B341D" w:rsidRPr="00A209B5" w:rsidRDefault="004B341D" w:rsidP="004B341D">
      <w:pPr>
        <w:spacing w:after="0" w:line="240" w:lineRule="auto"/>
        <w:ind w:firstLine="720"/>
        <w:jc w:val="both"/>
        <w:rPr>
          <w:rFonts w:ascii="Verdana" w:eastAsia="Times New Roman" w:hAnsi="Verdana" w:cs="Arial"/>
          <w:sz w:val="20"/>
          <w:szCs w:val="20"/>
        </w:rPr>
      </w:pPr>
    </w:p>
    <w:p w:rsidR="00D85A33" w:rsidRDefault="000F3DED" w:rsidP="004B341D">
      <w:pPr>
        <w:spacing w:after="0" w:line="240" w:lineRule="auto"/>
        <w:rPr>
          <w:rFonts w:ascii="Verdana" w:eastAsia="Times New Roman" w:hAnsi="Verdana"/>
          <w:b/>
          <w:i/>
          <w:sz w:val="20"/>
          <w:szCs w:val="20"/>
        </w:rPr>
      </w:pPr>
      <w:r>
        <w:rPr>
          <w:rFonts w:ascii="Verdana" w:eastAsia="Times New Roman" w:hAnsi="Verdana"/>
          <w:b/>
          <w:i/>
          <w:sz w:val="20"/>
          <w:szCs w:val="20"/>
          <w:lang w:val="sr-Cyrl-CS"/>
        </w:rPr>
        <w:t xml:space="preserve">    </w:t>
      </w:r>
    </w:p>
    <w:p w:rsidR="004B341D" w:rsidRPr="004D430E" w:rsidRDefault="004B341D" w:rsidP="004B341D">
      <w:pPr>
        <w:spacing w:after="0" w:line="240" w:lineRule="auto"/>
        <w:rPr>
          <w:rFonts w:ascii="Verdana" w:eastAsia="Times New Roman" w:hAnsi="Verdana"/>
          <w:b/>
          <w:i/>
          <w:sz w:val="20"/>
          <w:szCs w:val="20"/>
          <w:lang w:val="sr-Cyrl-CS"/>
        </w:rPr>
      </w:pPr>
      <w:r w:rsidRPr="004D430E">
        <w:rPr>
          <w:rFonts w:ascii="Verdana" w:eastAsia="Times New Roman" w:hAnsi="Verdana"/>
          <w:b/>
          <w:i/>
          <w:sz w:val="20"/>
          <w:szCs w:val="20"/>
          <w:lang w:val="sr-Cyrl-CS"/>
        </w:rPr>
        <w:t xml:space="preserve"> 5.2. Центар за развој каријере и саветовање студената</w:t>
      </w:r>
    </w:p>
    <w:p w:rsidR="004B341D" w:rsidRDefault="004B341D" w:rsidP="004B341D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</w:rPr>
      </w:pPr>
    </w:p>
    <w:p w:rsidR="004B341D" w:rsidRPr="00A209B5" w:rsidRDefault="004B341D" w:rsidP="004B341D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</w:rPr>
      </w:pPr>
    </w:p>
    <w:p w:rsidR="00D85A33" w:rsidRDefault="00D85A33" w:rsidP="00D85A33">
      <w:pPr>
        <w:jc w:val="both"/>
        <w:rPr>
          <w:lang w:val="ru-RU"/>
        </w:rPr>
      </w:pPr>
      <w:r>
        <w:rPr>
          <w:lang w:val="ru-RU"/>
        </w:rPr>
        <w:t>Током 201</w:t>
      </w:r>
      <w:r>
        <w:t>5</w:t>
      </w:r>
      <w:r>
        <w:rPr>
          <w:lang w:val="ru-RU"/>
        </w:rPr>
        <w:t>/201</w:t>
      </w:r>
      <w:r>
        <w:t>6</w:t>
      </w:r>
      <w:r>
        <w:rPr>
          <w:lang w:val="ru-RU"/>
        </w:rPr>
        <w:t>. године универзитетски Центар за развој каријере и саветовање студената планира да реализује следеће активности:</w:t>
      </w:r>
    </w:p>
    <w:p w:rsidR="00D85A33" w:rsidRDefault="00D85A33" w:rsidP="00D85A33">
      <w:pPr>
        <w:jc w:val="both"/>
        <w:rPr>
          <w:lang w:val="ru-RU"/>
        </w:rPr>
      </w:pPr>
    </w:p>
    <w:p w:rsidR="00D85A33" w:rsidRDefault="00D85A33" w:rsidP="00D85A33">
      <w:pPr>
        <w:numPr>
          <w:ilvl w:val="0"/>
          <w:numId w:val="5"/>
        </w:numPr>
        <w:suppressAutoHyphens/>
        <w:spacing w:after="0" w:line="240" w:lineRule="auto"/>
        <w:jc w:val="both"/>
        <w:rPr>
          <w:lang w:val="ru-RU"/>
        </w:rPr>
      </w:pPr>
      <w:bookmarkStart w:id="1" w:name="OLE_LINK2"/>
      <w:bookmarkStart w:id="2" w:name="OLE_LINK1"/>
      <w:r>
        <w:rPr>
          <w:lang w:val="ru-RU"/>
        </w:rPr>
        <w:lastRenderedPageBreak/>
        <w:t xml:space="preserve">Учешће на пријему бруцоша на свим факултетима Универзитета у Крагујевцу и подела пакета за бруцоше (инфо материјали </w:t>
      </w:r>
      <w:proofErr w:type="gramStart"/>
      <w:r>
        <w:rPr>
          <w:lang w:val="ru-RU"/>
        </w:rPr>
        <w:t>о</w:t>
      </w:r>
      <w:proofErr w:type="gramEnd"/>
      <w:r>
        <w:rPr>
          <w:lang w:val="ru-RU"/>
        </w:rPr>
        <w:t xml:space="preserve"> Центру и </w:t>
      </w:r>
      <w:r>
        <w:rPr>
          <w:lang w:val="sr-Cyrl-RS"/>
        </w:rPr>
        <w:t xml:space="preserve">линк за </w:t>
      </w:r>
      <w:r>
        <w:rPr>
          <w:lang w:val="ru-RU"/>
        </w:rPr>
        <w:t>регистрацију).</w:t>
      </w:r>
      <w:bookmarkEnd w:id="1"/>
      <w:bookmarkEnd w:id="2"/>
    </w:p>
    <w:p w:rsidR="00D85A33" w:rsidRDefault="00D85A33" w:rsidP="00D85A33">
      <w:pPr>
        <w:numPr>
          <w:ilvl w:val="0"/>
          <w:numId w:val="5"/>
        </w:numPr>
        <w:suppressAutoHyphens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Припрема пакета услуга Центра за компаније и фирме заинтересоване за организовање пракси за студенте Универзитета </w:t>
      </w:r>
      <w:proofErr w:type="gramStart"/>
      <w:r>
        <w:rPr>
          <w:lang w:val="ru-RU"/>
        </w:rPr>
        <w:t>у</w:t>
      </w:r>
      <w:proofErr w:type="gramEnd"/>
      <w:r>
        <w:rPr>
          <w:lang w:val="ru-RU"/>
        </w:rPr>
        <w:t xml:space="preserve"> Крагујевцу. Дизајн и штампа брошура у којима су наведене услуге које Центар може да пружи послодавцима са којима се успостави сарадња; припрема општих уговора о сарадњи Универзитета и компанија.</w:t>
      </w:r>
    </w:p>
    <w:p w:rsidR="00D85A33" w:rsidRDefault="00D85A33" w:rsidP="00D85A33">
      <w:pPr>
        <w:numPr>
          <w:ilvl w:val="0"/>
          <w:numId w:val="5"/>
        </w:numPr>
        <w:suppressAutoHyphens/>
        <w:spacing w:after="0" w:line="240" w:lineRule="auto"/>
        <w:jc w:val="both"/>
        <w:rPr>
          <w:lang w:val="ru-RU"/>
        </w:rPr>
      </w:pPr>
      <w:proofErr w:type="gramStart"/>
      <w:r>
        <w:rPr>
          <w:lang w:val="ru-RU"/>
        </w:rPr>
        <w:t>Организаци</w:t>
      </w:r>
      <w:proofErr w:type="gramEnd"/>
      <w:r>
        <w:rPr>
          <w:lang w:val="ru-RU"/>
        </w:rPr>
        <w:t xml:space="preserve">ја програма пракси за студенте и дипломце: </w:t>
      </w:r>
      <w:r>
        <w:rPr>
          <w:i/>
          <w:lang w:val="ru-RU"/>
        </w:rPr>
        <w:t xml:space="preserve">Пракса за младе </w:t>
      </w:r>
      <w:proofErr w:type="gramStart"/>
      <w:r>
        <w:rPr>
          <w:i/>
          <w:lang w:val="ru-RU"/>
        </w:rPr>
        <w:t>филологе</w:t>
      </w:r>
      <w:proofErr w:type="gramEnd"/>
      <w:r>
        <w:rPr>
          <w:lang w:val="ru-RU"/>
        </w:rPr>
        <w:t>, као и други програми пракси са заинтересованим фирмама/компанијама.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Реализовање студентских пракси у установама чији је оснивач Град, у јавним и јавним комуналним предузећима, привредним друштвима и Градским управама,  на основу потписаног уговора између Универзитета у Крагујевцу и Града Крагујевца у периоду јул-август.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Реализовање студентских пракси у Клиничком центру Крагујевац и на Институту за јавно здравље Крагујевац, на основу потписаног уговора између Универзитета у Крагујевцу и Клиничког центра Крагујевац, односно Института за јавно здравље Крагујевац, у периоду јул-август.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Организација традиционалног сајма мобилности студената (</w:t>
      </w:r>
      <w:r>
        <w:t>VII</w:t>
      </w:r>
      <w:r>
        <w:rPr>
          <w:lang w:val="sr-Cyrl-CS"/>
        </w:rPr>
        <w:t xml:space="preserve"> Октобарски Сајам Стипендија)</w:t>
      </w:r>
      <w:r>
        <w:rPr>
          <w:lang w:val="ru-RU"/>
        </w:rPr>
        <w:t xml:space="preserve"> </w:t>
      </w:r>
      <w:r>
        <w:rPr>
          <w:lang w:val="sr-Cyrl-CS"/>
        </w:rPr>
        <w:t>у октобру 201</w:t>
      </w:r>
      <w:r>
        <w:rPr>
          <w:lang w:val="sr-Latn-RS"/>
        </w:rPr>
        <w:t>5</w:t>
      </w:r>
      <w:r>
        <w:rPr>
          <w:lang w:val="sr-Cyrl-CS"/>
        </w:rPr>
        <w:t xml:space="preserve">. године. </w:t>
      </w:r>
      <w:r>
        <w:rPr>
          <w:lang w:val="ru-RU"/>
        </w:rPr>
        <w:t xml:space="preserve"> </w:t>
      </w:r>
    </w:p>
    <w:p w:rsidR="00D85A33" w:rsidRDefault="00D85A33" w:rsidP="00D85A33">
      <w:pPr>
        <w:numPr>
          <w:ilvl w:val="0"/>
          <w:numId w:val="5"/>
        </w:numPr>
        <w:suppressAutoHyphens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Промоција Центра, услуга које Центар пружа студентима, програма мобилности студената и програма пракси </w:t>
      </w:r>
      <w:proofErr w:type="gramStart"/>
      <w:r>
        <w:rPr>
          <w:lang w:val="ru-RU"/>
        </w:rPr>
        <w:t>и стица</w:t>
      </w:r>
      <w:proofErr w:type="gramEnd"/>
      <w:r>
        <w:rPr>
          <w:lang w:val="ru-RU"/>
        </w:rPr>
        <w:t xml:space="preserve">ња практичног искуства – на факултетима у саставу Универзитета у Крагујевцу, кроз организацију инфо презентација и постављање </w:t>
      </w:r>
      <w:r>
        <w:rPr>
          <w:lang w:val="sr-Cyrl-CS"/>
        </w:rPr>
        <w:t xml:space="preserve">информативних табли </w:t>
      </w:r>
      <w:r>
        <w:rPr>
          <w:lang w:val="ru-RU"/>
        </w:rPr>
        <w:t>на свим факултетима током године.</w:t>
      </w:r>
    </w:p>
    <w:p w:rsidR="00D85A33" w:rsidRDefault="00D85A33" w:rsidP="00D85A33">
      <w:pPr>
        <w:numPr>
          <w:ilvl w:val="0"/>
          <w:numId w:val="5"/>
        </w:numPr>
        <w:suppressAutoHyphens/>
        <w:spacing w:after="0" w:line="240" w:lineRule="auto"/>
        <w:jc w:val="both"/>
        <w:rPr>
          <w:lang w:val="ru-RU"/>
        </w:rPr>
      </w:pPr>
      <w:proofErr w:type="gramStart"/>
      <w:r>
        <w:rPr>
          <w:lang w:val="ru-RU"/>
        </w:rPr>
        <w:t>Постав</w:t>
      </w:r>
      <w:proofErr w:type="gramEnd"/>
      <w:r>
        <w:rPr>
          <w:lang w:val="ru-RU"/>
        </w:rPr>
        <w:t xml:space="preserve">љање </w:t>
      </w:r>
      <w:r>
        <w:rPr>
          <w:lang w:val="sr-Cyrl-CS"/>
        </w:rPr>
        <w:t xml:space="preserve">информативних табли Центра на свим факултетима у саставу Универзитета, у Универзитетској библиотеци и Студентском центру Крагујевац (студентски домови „Слобода“, „Вита Јањић“- Павиљон </w:t>
      </w:r>
      <w:r>
        <w:t xml:space="preserve">I </w:t>
      </w:r>
      <w:r>
        <w:rPr>
          <w:lang w:val="sr-Cyrl-RS"/>
        </w:rPr>
        <w:t xml:space="preserve">и Павиљон </w:t>
      </w:r>
      <w:r>
        <w:t>II</w:t>
      </w:r>
      <w:r>
        <w:rPr>
          <w:lang w:val="sr-Cyrl-RS"/>
        </w:rPr>
        <w:t>)</w:t>
      </w:r>
      <w:r>
        <w:rPr>
          <w:lang w:val="sr-Cyrl-CS"/>
        </w:rPr>
        <w:t>, у циљу бољег информисања студената о програмима мобилности, волонтирања, пракси као и о активностима које спроводи Центар.</w:t>
      </w:r>
    </w:p>
    <w:p w:rsidR="00D85A33" w:rsidRDefault="00D85A33" w:rsidP="00D85A33">
      <w:pPr>
        <w:numPr>
          <w:ilvl w:val="0"/>
          <w:numId w:val="5"/>
        </w:numPr>
        <w:suppressAutoHyphens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Промоција Универзитета у Крагујевцу у средњим школама у региону; прикупљање промотивног материјала свих факултета у саставу Универзитета </w:t>
      </w:r>
      <w:r>
        <w:rPr>
          <w:lang w:val="sr-Cyrl-RS"/>
        </w:rPr>
        <w:t>и представљање студијских програма и могућих каријера ученицима средњих школ</w:t>
      </w:r>
      <w:proofErr w:type="gramStart"/>
      <w:r>
        <w:rPr>
          <w:lang w:val="sr-Cyrl-RS"/>
        </w:rPr>
        <w:t>а-</w:t>
      </w:r>
      <w:proofErr w:type="gramEnd"/>
      <w:r>
        <w:rPr>
          <w:lang w:val="sr-Cyrl-RS"/>
        </w:rPr>
        <w:t xml:space="preserve"> будућим студентима Универзитета.</w:t>
      </w:r>
    </w:p>
    <w:p w:rsidR="00D85A33" w:rsidRDefault="00D85A33" w:rsidP="00D85A33">
      <w:pPr>
        <w:numPr>
          <w:ilvl w:val="0"/>
          <w:numId w:val="5"/>
        </w:numPr>
        <w:suppressAutoHyphens/>
        <w:spacing w:after="0" w:line="240" w:lineRule="auto"/>
        <w:jc w:val="both"/>
        <w:rPr>
          <w:lang w:val="ru-RU"/>
        </w:rPr>
      </w:pPr>
      <w:r>
        <w:rPr>
          <w:lang w:val="ru-RU"/>
        </w:rPr>
        <w:t>Организација курсева страних језика као помоћ студентима да стекну и употпуне своја знања и вештине које су им неоспорно потребне за запошљавање - студенти завршних година и апсолвенти филологије ћ</w:t>
      </w:r>
      <w:proofErr w:type="gramStart"/>
      <w:r>
        <w:rPr>
          <w:lang w:val="ru-RU"/>
        </w:rPr>
        <w:t>е</w:t>
      </w:r>
      <w:proofErr w:type="gramEnd"/>
      <w:r>
        <w:rPr>
          <w:lang w:val="ru-RU"/>
        </w:rPr>
        <w:t xml:space="preserve"> држати курсеве језика (Пракса за младе филологе) колегама са других факултета. У оквиру овог програма креира се посебан интензивни курс енглеског језика као припрема за полагање међународно признатих </w:t>
      </w:r>
      <w:r>
        <w:rPr>
          <w:lang w:val="sr-Cyrl-CS"/>
        </w:rPr>
        <w:t>тестова језика (</w:t>
      </w:r>
      <w:r>
        <w:t>IELTS</w:t>
      </w:r>
      <w:r>
        <w:rPr>
          <w:lang w:val="ru-RU"/>
        </w:rPr>
        <w:t>/TOEFL)</w:t>
      </w:r>
      <w:r>
        <w:rPr>
          <w:lang w:val="sr-Cyrl-CS"/>
        </w:rPr>
        <w:t xml:space="preserve"> који су студентима неопходни за усавешавање у иностранству, с обзиром да Центар располаже потребним капацитетима и неопходном литературом. 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Организација презентација различитих организација и институција које нуде програме студентских размена, стипендија, волонтирања, пракси и мобилности студената током године у Центру и на факултетима Универзитета.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Latn-CS"/>
        </w:rPr>
      </w:pPr>
      <w:r>
        <w:rPr>
          <w:lang w:val="sr-Cyrl-CS"/>
        </w:rPr>
        <w:t>Организација радионица и семинара током целе године на следеће теме: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t>Мобилност студената, Како се пријавити</w:t>
      </w:r>
      <w:r>
        <w:rPr>
          <w:lang w:val="sr-Latn-CS"/>
        </w:rPr>
        <w:t xml:space="preserve"> за стипендиј</w:t>
      </w:r>
      <w:r>
        <w:rPr>
          <w:lang w:val="sr-Cyrl-RS"/>
        </w:rPr>
        <w:t>у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t>Писање ЦВ-а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t>Писање пропратног/мотивационог писма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t>Припрема за интервју са послодавцем/комисијом за доделу стипендије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lastRenderedPageBreak/>
        <w:t>Активно тражење посла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t>Академско писање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t>Презентационе вештине и јавни наступ и сл.</w:t>
      </w:r>
    </w:p>
    <w:p w:rsidR="00D85A33" w:rsidRDefault="00D85A33" w:rsidP="00D85A33">
      <w:pPr>
        <w:numPr>
          <w:ilvl w:val="0"/>
          <w:numId w:val="6"/>
        </w:numPr>
        <w:suppressAutoHyphens/>
        <w:spacing w:after="0" w:line="240" w:lineRule="auto"/>
        <w:jc w:val="both"/>
        <w:rPr>
          <w:lang w:val="sr-Latn-CS"/>
        </w:rPr>
      </w:pPr>
      <w:r>
        <w:rPr>
          <w:lang w:val="sr-Cyrl-RS"/>
        </w:rPr>
        <w:t>Занимање месеца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Организација програма едукације студентата кроз организацију тренинга и семинара у сарадњи са спољним сарадницима (на теме пословне комуникације, преговарања, ефикасног учења, асертивности и сл.) уз могућност подршке/финансирања таквих програма од стране донатора.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Организација студентских посета компанијама, као и презентација и предавања које би за студенте нашег универзитета држали руководиоци или запослени у партнерским компанијама.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Обука и усавршавање запослених у Центру кроз програме интерне обуке, учествовања на семинарима и студијским посетама.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Учешће на сајмовима (образовања, запошљавања, студентског предузетнишва и сл.).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 xml:space="preserve">Повезивање са сајтовима факултета у циљу бољег информисања студената- немају сви факултети у саставу Универзитета на својим сајтовима линк ка сајту Центра. 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Израда брошуре о условима за пријем страних студената на факултете Универзитета у Крагујевцу са свим потребним информацијама, правима и обавезама страних студената, смештају, исхрани, језику наставе и сл.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 xml:space="preserve">Организација манифестације </w:t>
      </w:r>
      <w:r>
        <w:rPr>
          <w:i/>
          <w:lang w:val="sr-Cyrl-CS"/>
        </w:rPr>
        <w:t>Отворена врата Универзитета</w:t>
      </w:r>
      <w:r>
        <w:rPr>
          <w:lang w:val="sr-Cyrl-CS"/>
        </w:rPr>
        <w:t xml:space="preserve"> (мај 2015. године), која ће обухватати презентације појединачних факултета, која има за циљ да омогући средњошколцима да се на најбољи могући начин упознају са могућностима студирања на факултетима у саставу Универзитету у Крагујевцу. Ученици трећег и четвртог разреда имаће прилику да посете Универзитет у Крагујевцу, Универзитетску библиотеку и Универзитетску галерију.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Креирање и даљи рад на алумни мрежи Универзитета у Крагујевцу, а у складу са потребама Универзитета. Потребно је поново послати дописе свим факултетима са захтевом да студентске службе квартално или семестрално достављају податке о дипломираним студентима. Значај ових података је вишеструк: омогућава рад, односно сарадњу Центра са пословном заједницом, а и неопходни су како би се спроводила интерна истраживања и анкетирање дипломаца (квалитет студија, запошљивост, мобилност, итд.). Центар ће поједноставити постојеће листе (листе које су у 2013/14. години коришћене преузете су из CONGRAD пројекта и преобимне су). Центар ће такође наставити да прикупља контакт податке студената докторских студија, како би се докторанти благовремено информисали о актуелним програмима и стипендијама за усавршавање.</w:t>
      </w:r>
    </w:p>
    <w:p w:rsidR="00D85A33" w:rsidRDefault="00D85A33" w:rsidP="00D85A33">
      <w:pPr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lang w:val="sr-Cyrl-CS"/>
        </w:rPr>
      </w:pPr>
      <w:r>
        <w:rPr>
          <w:lang w:val="sr-Cyrl-CS"/>
        </w:rPr>
        <w:t>Набавка нових штандова који су неопходни за организовање Сајма стипендија, као и фарбање и поправка старих штандова.</w:t>
      </w:r>
    </w:p>
    <w:p w:rsidR="004B341D" w:rsidRPr="00ED4EEC" w:rsidRDefault="004B341D" w:rsidP="004B341D">
      <w:pPr>
        <w:suppressAutoHyphens/>
        <w:spacing w:after="0" w:line="240" w:lineRule="auto"/>
        <w:ind w:left="720"/>
        <w:jc w:val="both"/>
        <w:rPr>
          <w:rFonts w:ascii="Verdana" w:eastAsia="Times New Roman" w:hAnsi="Verdana"/>
          <w:color w:val="FF0000"/>
          <w:sz w:val="20"/>
          <w:szCs w:val="20"/>
          <w:lang w:val="sr-Cyrl-CS" w:eastAsia="ar-SA"/>
        </w:rPr>
      </w:pPr>
    </w:p>
    <w:p w:rsidR="004B341D" w:rsidRPr="004D430E" w:rsidRDefault="004B341D" w:rsidP="004B341D">
      <w:pPr>
        <w:suppressAutoHyphens/>
        <w:spacing w:after="0" w:line="240" w:lineRule="auto"/>
        <w:ind w:left="360"/>
        <w:jc w:val="both"/>
        <w:rPr>
          <w:rFonts w:ascii="Verdana" w:eastAsia="Times New Roman" w:hAnsi="Verdana"/>
          <w:sz w:val="20"/>
          <w:szCs w:val="20"/>
          <w:lang w:val="sr-Cyrl-CS" w:eastAsia="ar-SA"/>
        </w:rPr>
      </w:pPr>
    </w:p>
    <w:p w:rsidR="004B341D" w:rsidRPr="006C183F" w:rsidRDefault="004B341D" w:rsidP="006C183F">
      <w:pPr>
        <w:spacing w:after="0" w:line="240" w:lineRule="auto"/>
        <w:ind w:firstLine="720"/>
        <w:jc w:val="right"/>
        <w:rPr>
          <w:rFonts w:ascii="Verdana" w:eastAsia="Times New Roman" w:hAnsi="Verdana" w:cs="Arial"/>
          <w:sz w:val="20"/>
          <w:szCs w:val="20"/>
          <w:lang w:val="sr-Cyrl-CS"/>
        </w:rPr>
      </w:pPr>
      <w:r w:rsidRPr="006C183F">
        <w:rPr>
          <w:rFonts w:ascii="Verdana" w:eastAsia="Times New Roman" w:hAnsi="Verdana" w:cs="Arial"/>
          <w:sz w:val="20"/>
          <w:szCs w:val="20"/>
          <w:lang w:val="sr-Cyrl-CS"/>
        </w:rPr>
        <w:t xml:space="preserve">РЕКТОР </w:t>
      </w:r>
    </w:p>
    <w:p w:rsidR="004B341D" w:rsidRPr="006C183F" w:rsidRDefault="004B341D" w:rsidP="006C183F">
      <w:pPr>
        <w:spacing w:after="0" w:line="240" w:lineRule="auto"/>
        <w:ind w:firstLine="720"/>
        <w:jc w:val="right"/>
        <w:rPr>
          <w:rFonts w:ascii="Verdana" w:eastAsia="Times New Roman" w:hAnsi="Verdana" w:cs="Arial"/>
          <w:sz w:val="20"/>
          <w:szCs w:val="20"/>
          <w:lang w:val="sr-Cyrl-CS"/>
        </w:rPr>
      </w:pPr>
      <w:r w:rsidRPr="006C183F">
        <w:rPr>
          <w:rFonts w:ascii="Verdana" w:eastAsia="Times New Roman" w:hAnsi="Verdana" w:cs="Arial"/>
          <w:sz w:val="20"/>
          <w:szCs w:val="20"/>
          <w:lang w:val="sr-Cyrl-CS"/>
        </w:rPr>
        <w:t>УНИВЕРЗИТЕТА У КРАГУЈЕВЦУ</w:t>
      </w:r>
    </w:p>
    <w:p w:rsidR="004B341D" w:rsidRPr="006C183F" w:rsidRDefault="004B341D" w:rsidP="006C183F">
      <w:pPr>
        <w:spacing w:after="0" w:line="240" w:lineRule="auto"/>
        <w:ind w:firstLine="720"/>
        <w:jc w:val="right"/>
        <w:rPr>
          <w:rFonts w:ascii="Verdana" w:eastAsia="Times New Roman" w:hAnsi="Verdana" w:cs="Arial"/>
          <w:sz w:val="20"/>
          <w:szCs w:val="20"/>
          <w:lang w:val="sr-Cyrl-CS"/>
        </w:rPr>
      </w:pPr>
    </w:p>
    <w:p w:rsidR="00BF752A" w:rsidRPr="006C183F" w:rsidRDefault="004B341D" w:rsidP="006C183F">
      <w:pPr>
        <w:spacing w:after="0" w:line="240" w:lineRule="auto"/>
        <w:ind w:left="5040"/>
        <w:jc w:val="right"/>
        <w:rPr>
          <w:rFonts w:ascii="Verdana" w:hAnsi="Verdana"/>
          <w:sz w:val="20"/>
          <w:szCs w:val="20"/>
        </w:rPr>
      </w:pPr>
      <w:r w:rsidRPr="006C183F">
        <w:rPr>
          <w:rFonts w:ascii="Verdana" w:eastAsia="Times New Roman" w:hAnsi="Verdana" w:cs="Arial"/>
          <w:sz w:val="20"/>
          <w:szCs w:val="20"/>
          <w:lang w:val="sr-Cyrl-CS"/>
        </w:rPr>
        <w:t xml:space="preserve">          проф. др Слободан Арсенијевић</w:t>
      </w:r>
    </w:p>
    <w:sectPr w:rsidR="00BF752A" w:rsidRPr="006C183F" w:rsidSect="008408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D2F" w:rsidRDefault="00320D2F">
      <w:pPr>
        <w:spacing w:after="0" w:line="240" w:lineRule="auto"/>
      </w:pPr>
      <w:r>
        <w:separator/>
      </w:r>
    </w:p>
  </w:endnote>
  <w:endnote w:type="continuationSeparator" w:id="0">
    <w:p w:rsidR="00320D2F" w:rsidRDefault="00320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A33" w:rsidRDefault="00D85A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833" w:rsidRDefault="00F44D3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5689">
      <w:rPr>
        <w:noProof/>
      </w:rPr>
      <w:t>3</w:t>
    </w:r>
    <w:r>
      <w:fldChar w:fldCharType="end"/>
    </w:r>
  </w:p>
  <w:p w:rsidR="00840833" w:rsidRDefault="00320D2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A33" w:rsidRDefault="00D85A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D2F" w:rsidRDefault="00320D2F">
      <w:pPr>
        <w:spacing w:after="0" w:line="240" w:lineRule="auto"/>
      </w:pPr>
      <w:r>
        <w:separator/>
      </w:r>
    </w:p>
  </w:footnote>
  <w:footnote w:type="continuationSeparator" w:id="0">
    <w:p w:rsidR="00320D2F" w:rsidRDefault="00320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A33" w:rsidRDefault="00D85A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833" w:rsidRPr="00F337F0" w:rsidRDefault="004B341D" w:rsidP="00840833">
    <w:pPr>
      <w:pStyle w:val="Header"/>
      <w:pBdr>
        <w:bottom w:val="thickThinSmallGap" w:sz="24" w:space="1" w:color="622423"/>
      </w:pBdr>
      <w:tabs>
        <w:tab w:val="clear" w:pos="4680"/>
        <w:tab w:val="center" w:pos="7830"/>
      </w:tabs>
      <w:jc w:val="center"/>
      <w:rPr>
        <w:sz w:val="20"/>
        <w:szCs w:val="20"/>
      </w:rPr>
    </w:pPr>
    <w:r>
      <w:rPr>
        <w:noProof/>
        <w:sz w:val="20"/>
        <w:szCs w:val="20"/>
      </w:rPr>
      <w:drawing>
        <wp:inline distT="0" distB="0" distL="0" distR="0">
          <wp:extent cx="391795" cy="504825"/>
          <wp:effectExtent l="0" t="0" r="8255" b="9525"/>
          <wp:docPr id="2" name="Picture 2" descr="Grb_u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rb_u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79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44D30">
      <w:rPr>
        <w:noProof/>
        <w:sz w:val="20"/>
        <w:szCs w:val="20"/>
      </w:rPr>
      <w:t xml:space="preserve">    УНИВЕРЗИТЕТ У КРАГУЈЕВЦУ           </w:t>
    </w:r>
  </w:p>
  <w:p w:rsidR="00840833" w:rsidRDefault="00320D2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A33" w:rsidRDefault="00D85A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2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2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2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20"/>
      </w:rPr>
    </w:lvl>
  </w:abstractNum>
  <w:abstractNum w:abstractNumId="1">
    <w:nsid w:val="18CD392C"/>
    <w:multiLevelType w:val="hybridMultilevel"/>
    <w:tmpl w:val="CC9AE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8A12DF"/>
    <w:multiLevelType w:val="hybridMultilevel"/>
    <w:tmpl w:val="6A68A64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3D6D47FE"/>
    <w:multiLevelType w:val="hybridMultilevel"/>
    <w:tmpl w:val="48B254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41D"/>
    <w:rsid w:val="00007860"/>
    <w:rsid w:val="00080F4D"/>
    <w:rsid w:val="000A482E"/>
    <w:rsid w:val="000D7B7D"/>
    <w:rsid w:val="000F3DED"/>
    <w:rsid w:val="0010315A"/>
    <w:rsid w:val="00297DFA"/>
    <w:rsid w:val="00320D2F"/>
    <w:rsid w:val="00352559"/>
    <w:rsid w:val="003D106F"/>
    <w:rsid w:val="004B341D"/>
    <w:rsid w:val="006C183F"/>
    <w:rsid w:val="00A06DA4"/>
    <w:rsid w:val="00AA7A69"/>
    <w:rsid w:val="00BF752A"/>
    <w:rsid w:val="00CF431C"/>
    <w:rsid w:val="00D57038"/>
    <w:rsid w:val="00D85A33"/>
    <w:rsid w:val="00ED0EA1"/>
    <w:rsid w:val="00ED4EEC"/>
    <w:rsid w:val="00F44D30"/>
    <w:rsid w:val="00F8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41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4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B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41D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41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41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4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B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41D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1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2914</Words>
  <Characters>16613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19489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13</cp:revision>
  <dcterms:created xsi:type="dcterms:W3CDTF">2015-02-16T13:04:00Z</dcterms:created>
  <dcterms:modified xsi:type="dcterms:W3CDTF">2015-02-27T08:30:00Z</dcterms:modified>
</cp:coreProperties>
</file>