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355F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401A2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0152A74B" w14:textId="77777777" w:rsidR="003B3943" w:rsidRDefault="007B7F59" w:rsidP="00401A2F">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Faculty of Science</w:t>
            </w:r>
          </w:p>
          <w:p w14:paraId="69DC9F7C" w14:textId="72624337"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Department of Chemistry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955D4A6" w14:textId="392BF6C4" w:rsidR="007B7F59" w:rsidRDefault="003B3943" w:rsidP="00401A2F">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Institutional </w:t>
            </w:r>
            <w:r w:rsidR="007B7F59">
              <w:rPr>
                <w:rFonts w:ascii="Calibri" w:eastAsia="Times New Roman" w:hAnsi="Calibri" w:cs="Times New Roman"/>
                <w:bCs/>
                <w:color w:val="000000"/>
                <w:sz w:val="16"/>
                <w:szCs w:val="16"/>
                <w:lang w:val="en-GB" w:eastAsia="en-GB"/>
              </w:rPr>
              <w:t xml:space="preserve">Erasmus+ </w:t>
            </w:r>
            <w:r w:rsidRPr="002553B8">
              <w:rPr>
                <w:rFonts w:ascii="Calibri" w:eastAsia="Times New Roman" w:hAnsi="Calibri" w:cs="Times New Roman"/>
                <w:bCs/>
                <w:color w:val="000000"/>
                <w:sz w:val="16"/>
                <w:szCs w:val="16"/>
                <w:lang w:val="en-GB" w:eastAsia="en-GB"/>
              </w:rPr>
              <w:t>coordinator,</w:t>
            </w:r>
          </w:p>
          <w:p w14:paraId="78D50C0E" w14:textId="748CBA45" w:rsidR="007B7F59"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P</w:t>
            </w:r>
            <w:r w:rsidR="003B3943">
              <w:rPr>
                <w:rFonts w:ascii="Calibri" w:eastAsia="Times New Roman" w:hAnsi="Calibri" w:cs="Times New Roman"/>
                <w:bCs/>
                <w:color w:val="000000"/>
                <w:sz w:val="16"/>
                <w:szCs w:val="16"/>
                <w:lang w:val="en-GB" w:eastAsia="en-GB"/>
              </w:rPr>
              <w:t>rof.</w:t>
            </w:r>
            <w:r w:rsidR="003B3943" w:rsidRPr="002553B8">
              <w:rPr>
                <w:rFonts w:ascii="Calibri" w:eastAsia="Times New Roman" w:hAnsi="Calibri" w:cs="Times New Roman"/>
                <w:bCs/>
                <w:color w:val="000000"/>
                <w:sz w:val="16"/>
                <w:szCs w:val="16"/>
                <w:lang w:val="en-GB" w:eastAsia="en-GB"/>
              </w:rPr>
              <w:t xml:space="preserve"> </w:t>
            </w:r>
            <w:r>
              <w:rPr>
                <w:rFonts w:ascii="Calibri" w:eastAsia="Times New Roman" w:hAnsi="Calibri" w:cs="Times New Roman"/>
                <w:bCs/>
                <w:color w:val="000000"/>
                <w:sz w:val="16"/>
                <w:szCs w:val="16"/>
                <w:lang w:val="en-GB" w:eastAsia="en-GB"/>
              </w:rPr>
              <w:t>Miroslava Petrovic Torgasev, PhD</w:t>
            </w:r>
          </w:p>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307FFFB5" w14:textId="77777777" w:rsidR="003B3943" w:rsidRPr="00A97EED" w:rsidRDefault="002B675D" w:rsidP="00401A2F">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Faculty Erasmus+ coordinator,Prof. Visnja Simic, PhD</w:t>
            </w:r>
          </w:p>
          <w:p w14:paraId="69DC9F81" w14:textId="203B379A" w:rsidR="002B675D" w:rsidRPr="00A97EED" w:rsidRDefault="00A97EED" w:rsidP="00401A2F">
            <w:pPr>
              <w:spacing w:after="0"/>
              <w:ind w:right="-992" w:hanging="98"/>
              <w:rPr>
                <w:rFonts w:ascii="Calibri" w:eastAsia="Times New Roman" w:hAnsi="Calibri" w:cs="Times New Roman"/>
                <w:color w:val="000000"/>
                <w:sz w:val="16"/>
                <w:szCs w:val="16"/>
                <w:lang w:val="en-US" w:eastAsia="en-GB"/>
              </w:rPr>
            </w:pPr>
            <w:hyperlink r:id="rId12" w:history="1">
              <w:r w:rsidR="002B675D" w:rsidRPr="00A97EED">
                <w:rPr>
                  <w:rStyle w:val="Hyperlink"/>
                  <w:rFonts w:ascii="Calibri" w:eastAsia="Times New Roman" w:hAnsi="Calibri" w:cs="Times New Roman"/>
                  <w:bCs/>
                  <w:sz w:val="16"/>
                  <w:szCs w:val="16"/>
                  <w:lang w:val="en-US" w:eastAsia="en-GB"/>
                </w:rPr>
                <w:t>visnja@kg.ac.rs</w:t>
              </w:r>
            </w:hyperlink>
            <w:r w:rsidR="002B675D" w:rsidRPr="00A97EED">
              <w:rPr>
                <w:rFonts w:ascii="Calibri" w:eastAsia="Times New Roman" w:hAnsi="Calibri" w:cs="Times New Roman"/>
                <w:bCs/>
                <w:color w:val="000000"/>
                <w:sz w:val="16"/>
                <w:szCs w:val="16"/>
                <w:lang w:val="en-US" w:eastAsia="en-GB"/>
              </w:rPr>
              <w:t>, +381 34 336 223, ext.279</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01A2F">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41DD401" w:rsidR="00EB0036" w:rsidRPr="002A574B" w:rsidRDefault="007B7F59" w:rsidP="00401A2F">
            <w:pPr>
              <w:spacing w:after="0" w:line="240" w:lineRule="auto"/>
              <w:jc w:val="center"/>
              <w:rPr>
                <w:rFonts w:ascii="Calibri" w:eastAsia="Times New Roman" w:hAnsi="Calibri" w:cs="Times New Roman"/>
                <w:color w:val="000000"/>
                <w:sz w:val="16"/>
                <w:szCs w:val="16"/>
                <w:lang w:val="de-DE" w:eastAsia="en-GB"/>
              </w:rPr>
            </w:pPr>
            <w:r w:rsidRPr="007B7F59">
              <w:rPr>
                <w:rFonts w:ascii="Calibri" w:eastAsia="Times New Roman" w:hAnsi="Calibri" w:cs="Times New Roman"/>
                <w:color w:val="000000"/>
                <w:sz w:val="16"/>
                <w:szCs w:val="16"/>
                <w:lang w:val="de-DE" w:eastAsia="en-GB"/>
              </w:rPr>
              <w:t>Friedrich-Alexander-Universität Erlangen-Nürnberg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B6E4416" w14:textId="77777777" w:rsidR="00EB003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Faculty of Sciences</w:t>
            </w:r>
          </w:p>
          <w:p w14:paraId="132733B8" w14:textId="77777777" w:rsidR="007B7F59" w:rsidRPr="007B7F59" w:rsidRDefault="007B7F59" w:rsidP="00401A2F">
            <w:pPr>
              <w:spacing w:after="0" w:line="240" w:lineRule="auto"/>
              <w:jc w:val="center"/>
              <w:rPr>
                <w:rFonts w:ascii="Calibri" w:eastAsia="Times New Roman" w:hAnsi="Calibri" w:cs="Times New Roman"/>
                <w:color w:val="000000"/>
                <w:sz w:val="16"/>
                <w:szCs w:val="16"/>
                <w:lang w:val="en-GB" w:eastAsia="en-GB"/>
              </w:rPr>
            </w:pPr>
            <w:r w:rsidRPr="007B7F59">
              <w:rPr>
                <w:rFonts w:ascii="Calibri" w:eastAsia="Times New Roman" w:hAnsi="Calibri" w:cs="Times New Roman"/>
                <w:color w:val="000000"/>
                <w:sz w:val="16"/>
                <w:szCs w:val="16"/>
                <w:lang w:val="en-GB" w:eastAsia="en-GB"/>
              </w:rPr>
              <w:t>Department of Chemistry and Pharmacy</w:t>
            </w:r>
          </w:p>
          <w:p w14:paraId="69DC9F91" w14:textId="278E5EE2"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608DB78" w:rsidR="00EB0036" w:rsidRPr="002A00C3" w:rsidRDefault="002B675D"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ERLANGE01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55A7F2F4" w14:textId="77777777" w:rsidR="007B7F59" w:rsidRPr="007B7F59"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Schlossplatz 4</w:t>
            </w:r>
          </w:p>
          <w:p w14:paraId="69DC9F95" w14:textId="27205382" w:rsidR="00EB0036" w:rsidRPr="0013174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91054 Erlangen</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401A2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5C93E481" w14:textId="5DC4AAF3" w:rsidR="007B7F59" w:rsidRP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Katharina Drost, </w:t>
            </w:r>
            <w:r w:rsidRPr="007B7F59">
              <w:rPr>
                <w:rFonts w:ascii="Calibri" w:eastAsia="Times New Roman" w:hAnsi="Calibri" w:cs="Times New Roman"/>
                <w:bCs/>
                <w:color w:val="000000"/>
                <w:sz w:val="16"/>
                <w:szCs w:val="16"/>
                <w:lang w:val="sr-Latn-RS" w:eastAsia="en-GB"/>
              </w:rPr>
              <w:t xml:space="preserve"> International Affairs</w:t>
            </w:r>
            <w:r>
              <w:rPr>
                <w:rFonts w:ascii="Calibri" w:eastAsia="Times New Roman" w:hAnsi="Calibri" w:cs="Times New Roman"/>
                <w:bCs/>
                <w:color w:val="000000"/>
                <w:sz w:val="16"/>
                <w:szCs w:val="16"/>
                <w:lang w:val="sr-Latn-RS" w:eastAsia="en-GB"/>
              </w:rPr>
              <w:t xml:space="preserve"> – O</w:t>
            </w:r>
            <w:r w:rsidRPr="007B7F59">
              <w:rPr>
                <w:rFonts w:ascii="Calibri" w:eastAsia="Times New Roman" w:hAnsi="Calibri" w:cs="Times New Roman"/>
                <w:bCs/>
                <w:color w:val="000000"/>
                <w:sz w:val="16"/>
                <w:szCs w:val="16"/>
                <w:lang w:val="sr-Latn-RS" w:eastAsia="en-GB"/>
              </w:rPr>
              <w:t>verseas</w:t>
            </w:r>
            <w:r>
              <w:rPr>
                <w:rFonts w:ascii="Calibri" w:eastAsia="Times New Roman" w:hAnsi="Calibri" w:cs="Times New Roman"/>
                <w:bCs/>
                <w:color w:val="000000"/>
                <w:sz w:val="16"/>
                <w:szCs w:val="16"/>
                <w:lang w:val="sr-Latn-RS" w:eastAsia="en-GB"/>
              </w:rPr>
              <w:t xml:space="preserve">, </w:t>
            </w:r>
          </w:p>
          <w:p w14:paraId="5CDF066A"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3" w:history="1">
              <w:r w:rsidRPr="00B53C46">
                <w:rPr>
                  <w:rStyle w:val="Hyperlink"/>
                  <w:rFonts w:ascii="Calibri" w:eastAsia="Times New Roman" w:hAnsi="Calibri" w:cs="Times New Roman"/>
                  <w:bCs/>
                  <w:sz w:val="16"/>
                  <w:szCs w:val="16"/>
                  <w:lang w:val="sr-Latn-RS" w:eastAsia="en-GB"/>
                </w:rPr>
                <w:t>exchange-overseas@fau.de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p>
          <w:p w14:paraId="6DC5A83E"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Faculty of Science, Patric Stoer</w:t>
            </w:r>
          </w:p>
          <w:p w14:paraId="69DC9F97" w14:textId="23FAEEB1" w:rsidR="00E71C52" w:rsidRPr="003D52BE"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4" w:history="1">
              <w:r w:rsidRPr="00B53C46">
                <w:rPr>
                  <w:rStyle w:val="Hyperlink"/>
                  <w:rFonts w:ascii="Calibri" w:eastAsia="Times New Roman" w:hAnsi="Calibri" w:cs="Times New Roman"/>
                  <w:bCs/>
                  <w:sz w:val="16"/>
                  <w:szCs w:val="16"/>
                  <w:lang w:val="sr-Latn-RS" w:eastAsia="en-GB"/>
                </w:rPr>
                <w:t>patrik.stoer@fau.de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r>
              <w:rPr>
                <w:rFonts w:ascii="Calibri" w:eastAsia="Times New Roman" w:hAnsi="Calibri" w:cs="Times New Roman"/>
                <w:bCs/>
                <w:color w:val="000000"/>
                <w:sz w:val="16"/>
                <w:szCs w:val="16"/>
                <w:lang w:val="sr-Latn-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653163C" w:rsidR="003B3943" w:rsidRPr="003B3943" w:rsidRDefault="005E2D38" w:rsidP="003B3943">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Prof. Visnja Simic, PhD</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68D7B87C" w:rsidR="003B3943" w:rsidRPr="003B3943" w:rsidRDefault="00A97EED" w:rsidP="003B3943">
            <w:pPr>
              <w:spacing w:after="0" w:line="240" w:lineRule="auto"/>
              <w:jc w:val="center"/>
              <w:rPr>
                <w:rFonts w:ascii="Calibri" w:eastAsia="Times New Roman" w:hAnsi="Calibri" w:cs="Times New Roman"/>
                <w:color w:val="000000"/>
                <w:sz w:val="16"/>
                <w:szCs w:val="16"/>
                <w:lang w:val="de-DE" w:eastAsia="en-GB"/>
              </w:rPr>
            </w:pPr>
            <w:hyperlink r:id="rId15" w:history="1">
              <w:r w:rsidR="005E2D38" w:rsidRPr="00B53C46">
                <w:rPr>
                  <w:rStyle w:val="Hyperlink"/>
                  <w:rFonts w:ascii="Calibri" w:eastAsia="Times New Roman" w:hAnsi="Calibri" w:cs="Times New Roman"/>
                  <w:sz w:val="16"/>
                  <w:szCs w:val="16"/>
                  <w:lang w:val="de-DE" w:eastAsia="en-GB"/>
                </w:rPr>
                <w:t>visnja@kg.ac.rs</w:t>
              </w:r>
            </w:hyperlink>
            <w:r w:rsidR="005E2D38">
              <w:rPr>
                <w:rFonts w:ascii="Calibri" w:eastAsia="Times New Roman" w:hAnsi="Calibri" w:cs="Times New Roman"/>
                <w:color w:val="000000"/>
                <w:sz w:val="16"/>
                <w:szCs w:val="16"/>
                <w:lang w:val="de-DE" w:eastAsia="en-GB"/>
              </w:rPr>
              <w:t xml:space="preserve">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79358156" w14:textId="77777777" w:rsidR="00A97EED" w:rsidRDefault="00A97EED" w:rsidP="00EC7C21">
      <w:pPr>
        <w:spacing w:after="0"/>
        <w:jc w:val="center"/>
        <w:rPr>
          <w:b/>
          <w:lang w:val="en-GB"/>
        </w:rPr>
      </w:pPr>
    </w:p>
    <w:p w14:paraId="69DCA05E" w14:textId="3BA001B4" w:rsidR="008A1D43" w:rsidRPr="002A00C3" w:rsidRDefault="00EC7C21" w:rsidP="00EC7C21">
      <w:pPr>
        <w:spacing w:after="0"/>
        <w:jc w:val="center"/>
        <w:rPr>
          <w:b/>
          <w:lang w:val="en-GB"/>
        </w:rPr>
      </w:pPr>
      <w:bookmarkStart w:id="0" w:name="_GoBack"/>
      <w:bookmarkEnd w:id="0"/>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97E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97E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97E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97E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97E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97E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97E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97E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6"/>
      <w:footerReference w:type="default" r:id="rId17"/>
      <w:headerReference w:type="first" r:id="rId18"/>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A97EED">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233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028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EE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508E7"/>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change-overseas@fau.de"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nja@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visnja@kg.ac.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rik.stoer@fau.de"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85DD2C0F-360E-4E8B-8C05-4876C3D42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27</cp:revision>
  <cp:lastPrinted>2015-04-10T09:51:00Z</cp:lastPrinted>
  <dcterms:created xsi:type="dcterms:W3CDTF">2016-03-07T18:21:00Z</dcterms:created>
  <dcterms:modified xsi:type="dcterms:W3CDTF">2019-04-04T12:54:00Z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