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91675" w:rsidRDefault="00B91675" w:rsidP="002E1EA4">
      <w:pPr>
        <w:spacing w:after="0" w:line="240" w:lineRule="auto"/>
        <w:jc w:val="center"/>
        <w:rPr>
          <w:b/>
          <w:lang w:val="en-US"/>
        </w:rPr>
      </w:pPr>
      <w:bookmarkStart w:id="0" w:name="_GoBack"/>
      <w:bookmarkEnd w:id="0"/>
      <w:r w:rsidRPr="00B91675">
        <w:rPr>
          <w:b/>
          <w:lang w:val="en-US"/>
        </w:rPr>
        <w:t>ERASMUS+ HIGHER EDUCATION</w:t>
      </w:r>
    </w:p>
    <w:p w:rsidR="00B91675" w:rsidRPr="00B91675" w:rsidRDefault="00B91675" w:rsidP="002E1EA4">
      <w:pPr>
        <w:spacing w:after="0" w:line="240" w:lineRule="auto"/>
        <w:jc w:val="center"/>
        <w:rPr>
          <w:b/>
          <w:lang w:val="en-US"/>
        </w:rPr>
      </w:pPr>
      <w:r w:rsidRPr="00B91675">
        <w:rPr>
          <w:b/>
          <w:lang w:val="en-US"/>
        </w:rPr>
        <w:t>STUDENT MOBILITY</w:t>
      </w:r>
      <w:r>
        <w:rPr>
          <w:b/>
          <w:lang w:val="en-US"/>
        </w:rPr>
        <w:t xml:space="preserve"> </w:t>
      </w:r>
      <w:r w:rsidRPr="00B91675">
        <w:rPr>
          <w:b/>
          <w:lang w:val="en-US"/>
        </w:rPr>
        <w:t>BETWEEN PROGRAMME AND PARTNER COUNTRIES</w:t>
      </w:r>
    </w:p>
    <w:p w:rsidR="00B91675" w:rsidRDefault="00B91675" w:rsidP="002E1EA4">
      <w:pPr>
        <w:spacing w:after="0" w:line="240" w:lineRule="auto"/>
        <w:jc w:val="center"/>
        <w:rPr>
          <w:b/>
          <w:lang w:val="en-US"/>
        </w:rPr>
      </w:pPr>
    </w:p>
    <w:p w:rsidR="00B91675" w:rsidRDefault="00B91675" w:rsidP="002E1EA4">
      <w:pPr>
        <w:spacing w:after="0" w:line="240" w:lineRule="auto"/>
        <w:jc w:val="center"/>
        <w:rPr>
          <w:b/>
          <w:lang w:val="en-US"/>
        </w:rPr>
      </w:pPr>
      <w:r>
        <w:rPr>
          <w:b/>
          <w:lang w:val="en-US"/>
        </w:rPr>
        <w:t xml:space="preserve">INSTRUCTIONS FOR DOCTORATE </w:t>
      </w:r>
      <w:r w:rsidR="001E638F">
        <w:rPr>
          <w:b/>
          <w:lang w:val="en-US"/>
        </w:rPr>
        <w:t>MOBILITIES</w:t>
      </w:r>
    </w:p>
    <w:p w:rsidR="00B91675" w:rsidRDefault="00B91675" w:rsidP="00B91675">
      <w:pPr>
        <w:spacing w:after="0" w:line="240" w:lineRule="auto"/>
        <w:jc w:val="both"/>
        <w:rPr>
          <w:b/>
          <w:lang w:val="en-US"/>
        </w:rPr>
      </w:pPr>
    </w:p>
    <w:p w:rsidR="00D61AC8" w:rsidRPr="002E73DF" w:rsidRDefault="00D61AC8" w:rsidP="00B91675">
      <w:pPr>
        <w:spacing w:after="0" w:line="240" w:lineRule="auto"/>
        <w:jc w:val="both"/>
        <w:rPr>
          <w:b/>
          <w:lang w:val="en-US"/>
        </w:rPr>
      </w:pPr>
      <w:r w:rsidRPr="002E73DF">
        <w:rPr>
          <w:b/>
          <w:lang w:val="en-US"/>
        </w:rPr>
        <w:t>BEFORE THE MOBILITY</w:t>
      </w:r>
    </w:p>
    <w:p w:rsidR="00D61AC8" w:rsidRDefault="00D61AC8" w:rsidP="00B91675">
      <w:pPr>
        <w:spacing w:after="0" w:line="240" w:lineRule="auto"/>
        <w:jc w:val="both"/>
        <w:rPr>
          <w:lang w:val="en-US"/>
        </w:rPr>
      </w:pPr>
    </w:p>
    <w:p w:rsidR="002E73DF" w:rsidRPr="002E73DF" w:rsidRDefault="002E73DF" w:rsidP="00B91675">
      <w:pPr>
        <w:spacing w:after="0" w:line="240" w:lineRule="auto"/>
        <w:jc w:val="both"/>
        <w:rPr>
          <w:b/>
          <w:lang w:val="en-US"/>
        </w:rPr>
      </w:pPr>
      <w:r>
        <w:rPr>
          <w:b/>
          <w:lang w:val="en-US"/>
        </w:rPr>
        <w:t xml:space="preserve">Learning Agreement </w:t>
      </w:r>
    </w:p>
    <w:p w:rsidR="002B2FEF" w:rsidRDefault="002E73DF" w:rsidP="00B91675">
      <w:pPr>
        <w:spacing w:after="0" w:line="240" w:lineRule="auto"/>
        <w:jc w:val="both"/>
        <w:rPr>
          <w:lang w:val="en-US"/>
        </w:rPr>
      </w:pPr>
      <w:r w:rsidRPr="00526261">
        <w:rPr>
          <w:lang w:val="en-US"/>
        </w:rPr>
        <w:t xml:space="preserve">Before </w:t>
      </w:r>
      <w:r>
        <w:rPr>
          <w:lang w:val="en-US"/>
        </w:rPr>
        <w:t>apply</w:t>
      </w:r>
      <w:r w:rsidR="002B2FEF">
        <w:rPr>
          <w:lang w:val="en-US"/>
        </w:rPr>
        <w:t>ing</w:t>
      </w:r>
      <w:r w:rsidRPr="00526261">
        <w:rPr>
          <w:lang w:val="en-US"/>
        </w:rPr>
        <w:t xml:space="preserve">, </w:t>
      </w:r>
      <w:r w:rsidR="002B2FEF">
        <w:rPr>
          <w:lang w:val="en-US"/>
        </w:rPr>
        <w:t>the candidate</w:t>
      </w:r>
      <w:r>
        <w:rPr>
          <w:lang w:val="en-US"/>
        </w:rPr>
        <w:t xml:space="preserve"> must </w:t>
      </w:r>
      <w:r w:rsidR="0046789C">
        <w:rPr>
          <w:lang w:val="en-US"/>
        </w:rPr>
        <w:t>define</w:t>
      </w:r>
      <w:r>
        <w:rPr>
          <w:lang w:val="en-US"/>
        </w:rPr>
        <w:t xml:space="preserve"> a Learning Agreement with </w:t>
      </w:r>
      <w:r w:rsidRPr="00526261">
        <w:rPr>
          <w:lang w:val="en-US"/>
        </w:rPr>
        <w:t xml:space="preserve">the sending and receiving institutions, </w:t>
      </w:r>
      <w:r w:rsidR="002B2FEF">
        <w:rPr>
          <w:lang w:val="en-US"/>
        </w:rPr>
        <w:t>describing</w:t>
      </w:r>
      <w:r w:rsidRPr="00526261">
        <w:rPr>
          <w:lang w:val="en-US"/>
        </w:rPr>
        <w:t xml:space="preserve"> the activities </w:t>
      </w:r>
      <w:r w:rsidR="002B2FEF">
        <w:rPr>
          <w:lang w:val="en-US"/>
        </w:rPr>
        <w:t>planned</w:t>
      </w:r>
      <w:r w:rsidRPr="00526261">
        <w:rPr>
          <w:lang w:val="en-US"/>
        </w:rPr>
        <w:t xml:space="preserve"> during the period abroad.</w:t>
      </w:r>
      <w:r w:rsidR="00B91675">
        <w:rPr>
          <w:lang w:val="en-US"/>
        </w:rPr>
        <w:t xml:space="preserve"> </w:t>
      </w:r>
      <w:r>
        <w:rPr>
          <w:lang w:val="en-US"/>
        </w:rPr>
        <w:t>The Learning Agreement must be signed by the student and by the responsible persons at the sending and receiving institutions.</w:t>
      </w:r>
      <w:r w:rsidR="00B91675">
        <w:rPr>
          <w:lang w:val="en-US"/>
        </w:rPr>
        <w:t xml:space="preserve"> </w:t>
      </w:r>
      <w:r w:rsidR="002B2FEF">
        <w:rPr>
          <w:lang w:val="en-US"/>
        </w:rPr>
        <w:t>Please</w:t>
      </w:r>
      <w:r>
        <w:rPr>
          <w:lang w:val="en-US"/>
        </w:rPr>
        <w:t xml:space="preserve"> use the </w:t>
      </w:r>
      <w:r w:rsidR="00B91675">
        <w:rPr>
          <w:lang w:val="en-US"/>
        </w:rPr>
        <w:t xml:space="preserve">provided </w:t>
      </w:r>
      <w:r w:rsidR="001C140A">
        <w:rPr>
          <w:lang w:val="en-US"/>
        </w:rPr>
        <w:t>template</w:t>
      </w:r>
      <w:r>
        <w:rPr>
          <w:lang w:val="en-US"/>
        </w:rPr>
        <w:t>.</w:t>
      </w:r>
      <w:r w:rsidR="00E03503">
        <w:rPr>
          <w:lang w:val="en-US"/>
        </w:rPr>
        <w:t xml:space="preserve"> </w:t>
      </w:r>
      <w:r w:rsidR="00F77128">
        <w:rPr>
          <w:lang w:val="en-US"/>
        </w:rPr>
        <w:t>Changes to</w:t>
      </w:r>
      <w:r w:rsidR="00F77128" w:rsidRPr="00D61AC8">
        <w:rPr>
          <w:lang w:val="en-US"/>
        </w:rPr>
        <w:t xml:space="preserve"> </w:t>
      </w:r>
      <w:r w:rsidR="00ED00A3">
        <w:rPr>
          <w:lang w:val="en-US"/>
        </w:rPr>
        <w:t xml:space="preserve">the </w:t>
      </w:r>
      <w:r w:rsidR="00F77128" w:rsidRPr="00D61AC8">
        <w:rPr>
          <w:lang w:val="en-US"/>
        </w:rPr>
        <w:t xml:space="preserve">Learning Agreement </w:t>
      </w:r>
      <w:r w:rsidR="00F77128">
        <w:rPr>
          <w:lang w:val="en-US"/>
        </w:rPr>
        <w:t>are possible during the mobility</w:t>
      </w:r>
      <w:r w:rsidR="00F77128" w:rsidRPr="00D61AC8">
        <w:rPr>
          <w:lang w:val="en-US"/>
        </w:rPr>
        <w:t xml:space="preserve">, </w:t>
      </w:r>
      <w:r w:rsidR="00F77128">
        <w:rPr>
          <w:lang w:val="en-US"/>
        </w:rPr>
        <w:t>but</w:t>
      </w:r>
      <w:r w:rsidR="00F77128" w:rsidRPr="00D61AC8">
        <w:rPr>
          <w:lang w:val="en-US"/>
        </w:rPr>
        <w:t xml:space="preserve"> must be agreed with the </w:t>
      </w:r>
      <w:r w:rsidR="00F77128">
        <w:rPr>
          <w:lang w:val="en-US"/>
        </w:rPr>
        <w:t>sending</w:t>
      </w:r>
      <w:r w:rsidR="00F77128" w:rsidRPr="00D61AC8">
        <w:rPr>
          <w:lang w:val="en-US"/>
        </w:rPr>
        <w:t xml:space="preserve"> and </w:t>
      </w:r>
      <w:r w:rsidR="00F77128">
        <w:rPr>
          <w:lang w:val="en-US"/>
        </w:rPr>
        <w:t>receiving institutions</w:t>
      </w:r>
      <w:r w:rsidR="00F77128" w:rsidRPr="00D61AC8">
        <w:rPr>
          <w:lang w:val="en-US"/>
        </w:rPr>
        <w:t xml:space="preserve"> and </w:t>
      </w:r>
      <w:r w:rsidR="002B2FEF">
        <w:rPr>
          <w:lang w:val="en-US"/>
        </w:rPr>
        <w:t>must be signed by the student and by the responsible persons at the sending and receiving institutions.</w:t>
      </w:r>
    </w:p>
    <w:p w:rsidR="002E73DF" w:rsidRDefault="002E73DF" w:rsidP="00B91675">
      <w:pPr>
        <w:spacing w:after="0" w:line="240" w:lineRule="auto"/>
        <w:jc w:val="both"/>
        <w:rPr>
          <w:lang w:val="en-US"/>
        </w:rPr>
      </w:pPr>
    </w:p>
    <w:p w:rsidR="00ED00A3" w:rsidRPr="00B07589" w:rsidRDefault="00ED00A3" w:rsidP="00ED00A3">
      <w:pPr>
        <w:spacing w:after="0" w:line="240" w:lineRule="auto"/>
        <w:jc w:val="both"/>
        <w:rPr>
          <w:b/>
          <w:lang w:val="en-US"/>
        </w:rPr>
      </w:pPr>
      <w:r w:rsidRPr="00B07589">
        <w:rPr>
          <w:b/>
          <w:lang w:val="en-US"/>
        </w:rPr>
        <w:t>Ap</w:t>
      </w:r>
      <w:r>
        <w:rPr>
          <w:b/>
          <w:lang w:val="en-US"/>
        </w:rPr>
        <w:t>plication</w:t>
      </w:r>
    </w:p>
    <w:p w:rsidR="00ED00A3" w:rsidRDefault="00ED00A3" w:rsidP="00ED00A3">
      <w:pPr>
        <w:spacing w:after="0" w:line="240" w:lineRule="auto"/>
        <w:jc w:val="both"/>
        <w:rPr>
          <w:lang w:val="en-US"/>
        </w:rPr>
      </w:pPr>
      <w:r>
        <w:rPr>
          <w:lang w:val="en-US"/>
        </w:rPr>
        <w:t>The candidate must first apply to the sending institution.</w:t>
      </w:r>
    </w:p>
    <w:p w:rsidR="0008397F" w:rsidRDefault="0008397F" w:rsidP="00B91675">
      <w:pPr>
        <w:spacing w:after="0" w:line="240" w:lineRule="auto"/>
        <w:jc w:val="both"/>
        <w:rPr>
          <w:lang w:val="en-US"/>
        </w:rPr>
      </w:pPr>
      <w:r w:rsidRPr="0008397F">
        <w:rPr>
          <w:lang w:val="en-US"/>
        </w:rPr>
        <w:t>The sending institution is responsible for selecting participants and providing them with all necessary support including pre-departure preparation, monitoring during mobility, and formally recognising the mobility period.</w:t>
      </w:r>
      <w:r>
        <w:rPr>
          <w:lang w:val="en-US"/>
        </w:rPr>
        <w:t xml:space="preserve"> </w:t>
      </w:r>
      <w:r w:rsidRPr="0008397F">
        <w:rPr>
          <w:lang w:val="en-US"/>
        </w:rPr>
        <w:t xml:space="preserve">The selection of </w:t>
      </w:r>
      <w:r w:rsidR="00ED00A3">
        <w:rPr>
          <w:lang w:val="en-US"/>
        </w:rPr>
        <w:t xml:space="preserve">candidates </w:t>
      </w:r>
      <w:r w:rsidRPr="0008397F">
        <w:rPr>
          <w:lang w:val="en-US"/>
        </w:rPr>
        <w:t>must be fair, transparent and documented and should be made available to all parties involved in the selection process.</w:t>
      </w:r>
    </w:p>
    <w:p w:rsidR="00ED00A3" w:rsidRDefault="00ED00A3" w:rsidP="00ED00A3">
      <w:pPr>
        <w:spacing w:after="0" w:line="240" w:lineRule="auto"/>
        <w:jc w:val="both"/>
        <w:rPr>
          <w:lang w:val="en-US"/>
        </w:rPr>
      </w:pPr>
    </w:p>
    <w:p w:rsidR="00ED00A3" w:rsidRDefault="0008397F" w:rsidP="00ED00A3">
      <w:pPr>
        <w:spacing w:after="0" w:line="240" w:lineRule="auto"/>
        <w:jc w:val="both"/>
        <w:rPr>
          <w:lang w:val="en-US"/>
        </w:rPr>
      </w:pPr>
      <w:r>
        <w:rPr>
          <w:lang w:val="en-US"/>
        </w:rPr>
        <w:t xml:space="preserve">The sending institution will send </w:t>
      </w:r>
      <w:r w:rsidR="00B07589">
        <w:rPr>
          <w:lang w:val="en-US"/>
        </w:rPr>
        <w:t xml:space="preserve">to POLITO </w:t>
      </w:r>
      <w:r w:rsidR="001C140A">
        <w:rPr>
          <w:lang w:val="en-US"/>
        </w:rPr>
        <w:t xml:space="preserve">by email to </w:t>
      </w:r>
      <w:hyperlink r:id="rId7" w:history="1">
        <w:r w:rsidR="00ED00A3" w:rsidRPr="00246C3B">
          <w:rPr>
            <w:rStyle w:val="Hyperlink"/>
            <w:lang w:val="en-US"/>
          </w:rPr>
          <w:t>incoming.students@polito.it</w:t>
        </w:r>
      </w:hyperlink>
      <w:r w:rsidR="001C140A">
        <w:rPr>
          <w:lang w:val="en-US"/>
        </w:rPr>
        <w:t xml:space="preserve"> </w:t>
      </w:r>
      <w:r w:rsidR="001C1107">
        <w:rPr>
          <w:lang w:val="en-US"/>
        </w:rPr>
        <w:t>a ranked</w:t>
      </w:r>
      <w:r>
        <w:rPr>
          <w:lang w:val="en-US"/>
        </w:rPr>
        <w:t xml:space="preserve"> list of candidat</w:t>
      </w:r>
      <w:r w:rsidR="00B91675">
        <w:rPr>
          <w:lang w:val="en-US"/>
        </w:rPr>
        <w:t xml:space="preserve">es on the provided </w:t>
      </w:r>
      <w:r w:rsidR="001C140A">
        <w:rPr>
          <w:lang w:val="en-US"/>
        </w:rPr>
        <w:t>template</w:t>
      </w:r>
      <w:r w:rsidR="00B91675">
        <w:rPr>
          <w:lang w:val="en-US"/>
        </w:rPr>
        <w:t xml:space="preserve">, together </w:t>
      </w:r>
      <w:r w:rsidR="001C140A">
        <w:rPr>
          <w:lang w:val="en-US"/>
        </w:rPr>
        <w:t xml:space="preserve">with </w:t>
      </w:r>
      <w:r w:rsidR="00B91675">
        <w:rPr>
          <w:lang w:val="en-US"/>
        </w:rPr>
        <w:t xml:space="preserve">a scan copy of </w:t>
      </w:r>
      <w:r w:rsidR="001C140A">
        <w:rPr>
          <w:lang w:val="en-US"/>
        </w:rPr>
        <w:t xml:space="preserve">each candidate’s approved Learning Agreement. </w:t>
      </w:r>
      <w:r w:rsidR="00ED00A3">
        <w:rPr>
          <w:lang w:val="en-US"/>
        </w:rPr>
        <w:t>Applications must be sent to POLITO at least 2 months before the start of mobility.</w:t>
      </w:r>
      <w:r w:rsidR="00ED00A3" w:rsidRPr="00D933AF">
        <w:rPr>
          <w:lang w:val="en-US"/>
        </w:rPr>
        <w:t xml:space="preserve"> </w:t>
      </w:r>
      <w:r w:rsidR="00ED00A3">
        <w:rPr>
          <w:lang w:val="en-US"/>
        </w:rPr>
        <w:t xml:space="preserve">POLITO will perform an administrative check and will reply by email to the sending institution for acceptance of the application. Accepted students will </w:t>
      </w:r>
      <w:r w:rsidR="00323AC6">
        <w:rPr>
          <w:lang w:val="en-US"/>
        </w:rPr>
        <w:t>receive an email requiring them</w:t>
      </w:r>
      <w:r w:rsidR="00ED00A3">
        <w:rPr>
          <w:lang w:val="en-US"/>
        </w:rPr>
        <w:t xml:space="preserve"> to fill in the </w:t>
      </w:r>
      <w:r w:rsidR="00323AC6">
        <w:rPr>
          <w:lang w:val="en-US"/>
        </w:rPr>
        <w:t>Polito online application.</w:t>
      </w:r>
    </w:p>
    <w:p w:rsidR="0008397F" w:rsidRDefault="006E14C8" w:rsidP="00B91675">
      <w:pPr>
        <w:spacing w:after="0" w:line="240" w:lineRule="auto"/>
        <w:jc w:val="both"/>
        <w:rPr>
          <w:lang w:val="en-US"/>
        </w:rPr>
      </w:pPr>
      <w:r>
        <w:rPr>
          <w:lang w:val="en-US"/>
        </w:rPr>
        <w:t xml:space="preserve">In any case </w:t>
      </w:r>
      <w:r w:rsidR="001E638F">
        <w:rPr>
          <w:lang w:val="en-US"/>
        </w:rPr>
        <w:t>POLITO will a</w:t>
      </w:r>
      <w:r w:rsidR="00323AC6">
        <w:rPr>
          <w:lang w:val="en-US"/>
        </w:rPr>
        <w:t>ccept</w:t>
      </w:r>
      <w:r w:rsidR="001E638F">
        <w:rPr>
          <w:lang w:val="en-US"/>
        </w:rPr>
        <w:t xml:space="preserve"> </w:t>
      </w:r>
      <w:r>
        <w:rPr>
          <w:lang w:val="en-US"/>
        </w:rPr>
        <w:t>a number of candidates up to the</w:t>
      </w:r>
      <w:r w:rsidR="001E638F">
        <w:rPr>
          <w:lang w:val="en-US"/>
        </w:rPr>
        <w:t xml:space="preserve"> maximum </w:t>
      </w:r>
      <w:r>
        <w:rPr>
          <w:lang w:val="en-US"/>
        </w:rPr>
        <w:t>number of mobility flows established</w:t>
      </w:r>
      <w:r w:rsidR="001E638F">
        <w:rPr>
          <w:lang w:val="en-US"/>
        </w:rPr>
        <w:t xml:space="preserve"> in the </w:t>
      </w:r>
      <w:r>
        <w:rPr>
          <w:lang w:val="en-US"/>
        </w:rPr>
        <w:t xml:space="preserve">Inter-Institutional </w:t>
      </w:r>
      <w:r w:rsidR="001E638F">
        <w:rPr>
          <w:lang w:val="en-US"/>
        </w:rPr>
        <w:t>agreement</w:t>
      </w:r>
      <w:r>
        <w:rPr>
          <w:lang w:val="en-US"/>
        </w:rPr>
        <w:t>,</w:t>
      </w:r>
      <w:r w:rsidR="001E638F">
        <w:rPr>
          <w:lang w:val="en-US"/>
        </w:rPr>
        <w:t xml:space="preserve"> on the basis of the ranking provided by the sending institution</w:t>
      </w:r>
      <w:r>
        <w:rPr>
          <w:lang w:val="en-US"/>
        </w:rPr>
        <w:t xml:space="preserve">. </w:t>
      </w:r>
    </w:p>
    <w:p w:rsidR="00D774BD" w:rsidRDefault="00D774BD" w:rsidP="00B91675">
      <w:pPr>
        <w:spacing w:after="0" w:line="240" w:lineRule="auto"/>
        <w:jc w:val="both"/>
        <w:rPr>
          <w:lang w:val="en-US"/>
        </w:rPr>
      </w:pPr>
      <w:r>
        <w:rPr>
          <w:lang w:val="en-US"/>
        </w:rPr>
        <w:t xml:space="preserve">The sending institution may send additional candidate lists to POLITO at later times in the year and POLITO can accept additional candidates if mobility flows are still available after the previous selections. </w:t>
      </w:r>
    </w:p>
    <w:p w:rsidR="002E73DF" w:rsidRDefault="00B14F38" w:rsidP="00B91675">
      <w:pPr>
        <w:spacing w:after="0" w:line="240" w:lineRule="auto"/>
        <w:jc w:val="both"/>
        <w:rPr>
          <w:lang w:val="en-US"/>
        </w:rPr>
      </w:pPr>
      <w:r w:rsidRPr="00B14F38">
        <w:rPr>
          <w:lang w:val="en-US"/>
        </w:rPr>
        <w:t xml:space="preserve">The sending institution </w:t>
      </w:r>
      <w:r>
        <w:rPr>
          <w:lang w:val="en-US"/>
        </w:rPr>
        <w:t>will</w:t>
      </w:r>
      <w:r w:rsidRPr="00B14F38">
        <w:rPr>
          <w:lang w:val="en-US"/>
        </w:rPr>
        <w:t xml:space="preserve"> give every Erasmus+ student a copy of the </w:t>
      </w:r>
      <w:hyperlink r:id="rId8" w:history="1">
        <w:r w:rsidRPr="00B14F38">
          <w:rPr>
            <w:rStyle w:val="Hyperlink"/>
            <w:lang w:val="en-US"/>
          </w:rPr>
          <w:t>Erasmus+ Student Charter</w:t>
        </w:r>
      </w:hyperlink>
      <w:r w:rsidRPr="00B14F38">
        <w:rPr>
          <w:lang w:val="en-US"/>
        </w:rPr>
        <w:t xml:space="preserve"> once they have been selected. The Student Charter highlights the students' rights and obligations. It tells them what they are entitled to and what to expect from their sending and receiving organisations at each step of their Erasmus+ experience.</w:t>
      </w:r>
    </w:p>
    <w:p w:rsidR="00B14F38" w:rsidRDefault="00B14F38" w:rsidP="00B91675">
      <w:pPr>
        <w:spacing w:after="0" w:line="240" w:lineRule="auto"/>
        <w:jc w:val="both"/>
        <w:rPr>
          <w:lang w:val="en-US"/>
        </w:rPr>
      </w:pPr>
    </w:p>
    <w:p w:rsidR="00323AC6" w:rsidRPr="00B07589" w:rsidRDefault="00323AC6" w:rsidP="00323AC6">
      <w:pPr>
        <w:spacing w:after="0" w:line="240" w:lineRule="auto"/>
        <w:jc w:val="both"/>
        <w:rPr>
          <w:b/>
          <w:lang w:val="en-US"/>
        </w:rPr>
      </w:pPr>
      <w:r>
        <w:rPr>
          <w:b/>
          <w:lang w:val="en-US"/>
        </w:rPr>
        <w:t>S</w:t>
      </w:r>
      <w:r w:rsidRPr="00B07589">
        <w:rPr>
          <w:b/>
          <w:lang w:val="en-US"/>
        </w:rPr>
        <w:t>cholarship</w:t>
      </w:r>
    </w:p>
    <w:p w:rsidR="00323AC6" w:rsidRDefault="00323AC6" w:rsidP="00323AC6">
      <w:pPr>
        <w:spacing w:after="0" w:line="240" w:lineRule="auto"/>
        <w:jc w:val="both"/>
        <w:rPr>
          <w:lang w:val="en-US"/>
        </w:rPr>
      </w:pPr>
    </w:p>
    <w:p w:rsidR="00323AC6" w:rsidRDefault="00323AC6" w:rsidP="00323AC6">
      <w:pPr>
        <w:spacing w:after="0" w:line="240" w:lineRule="auto"/>
        <w:jc w:val="both"/>
        <w:rPr>
          <w:lang w:val="en-US"/>
        </w:rPr>
      </w:pPr>
      <w:r>
        <w:rPr>
          <w:lang w:val="en-US"/>
        </w:rPr>
        <w:t>POLITO will award a scholarship to the accepted candidates, up to a number of scholarships depending on the available financial budget. The number of scholarships may be lower than the number of accepted candidates. Scholarships will be awarded on the basis of the ranking provided by the sending institution. POLITO informs in advance the sending institution of the number of scholarships available.</w:t>
      </w:r>
      <w:r w:rsidRPr="00323AC6">
        <w:rPr>
          <w:lang w:val="en-US"/>
        </w:rPr>
        <w:t xml:space="preserve"> </w:t>
      </w:r>
      <w:r>
        <w:rPr>
          <w:lang w:val="en-US"/>
        </w:rPr>
        <w:t>C</w:t>
      </w:r>
      <w:r w:rsidRPr="000C6800">
        <w:rPr>
          <w:lang w:val="en-US"/>
        </w:rPr>
        <w:t>andidate</w:t>
      </w:r>
      <w:r>
        <w:rPr>
          <w:lang w:val="en-US"/>
        </w:rPr>
        <w:t>s</w:t>
      </w:r>
      <w:r w:rsidRPr="000C6800">
        <w:rPr>
          <w:lang w:val="en-US"/>
        </w:rPr>
        <w:t xml:space="preserve"> </w:t>
      </w:r>
      <w:r>
        <w:rPr>
          <w:lang w:val="en-US"/>
        </w:rPr>
        <w:t>accepted in excess of the available scholarships will</w:t>
      </w:r>
      <w:r w:rsidRPr="000C6800">
        <w:rPr>
          <w:lang w:val="en-US"/>
        </w:rPr>
        <w:t xml:space="preserve"> receive the Erasmus+ status without scholarship, and a scholarship could be awarded later in case of additional budget availability.</w:t>
      </w:r>
    </w:p>
    <w:p w:rsidR="00323AC6" w:rsidRDefault="00323AC6" w:rsidP="00323AC6">
      <w:pPr>
        <w:spacing w:after="0" w:line="240" w:lineRule="auto"/>
        <w:jc w:val="both"/>
        <w:rPr>
          <w:lang w:val="en-US"/>
        </w:rPr>
      </w:pPr>
    </w:p>
    <w:p w:rsidR="00097DFF" w:rsidRPr="0046789C" w:rsidRDefault="00323AC6" w:rsidP="00074DD2">
      <w:pPr>
        <w:spacing w:after="0" w:line="240" w:lineRule="auto"/>
        <w:jc w:val="both"/>
        <w:rPr>
          <w:lang w:val="en-US"/>
        </w:rPr>
      </w:pPr>
      <w:r>
        <w:rPr>
          <w:lang w:val="en-US"/>
        </w:rPr>
        <w:t xml:space="preserve">POLITO will send a scholarship offer to the awarded candidates. The scholarship will be confirmed only if the participant will accept it before the deadline. </w:t>
      </w:r>
      <w:r w:rsidR="00097DFF" w:rsidRPr="00097DFF">
        <w:rPr>
          <w:lang w:val="en-US"/>
        </w:rPr>
        <w:t xml:space="preserve">The </w:t>
      </w:r>
      <w:r w:rsidR="00074DD2">
        <w:rPr>
          <w:lang w:val="en-US"/>
        </w:rPr>
        <w:t xml:space="preserve">scholarship is composed of a </w:t>
      </w:r>
      <w:r w:rsidR="00097DFF" w:rsidRPr="0046789C">
        <w:rPr>
          <w:lang w:val="en-US"/>
        </w:rPr>
        <w:t xml:space="preserve">contribution for </w:t>
      </w:r>
      <w:r w:rsidR="00097DFF" w:rsidRPr="0046789C">
        <w:rPr>
          <w:lang w:val="en-US"/>
        </w:rPr>
        <w:lastRenderedPageBreak/>
        <w:t>individual support</w:t>
      </w:r>
      <w:r w:rsidR="00074DD2">
        <w:rPr>
          <w:lang w:val="en-US"/>
        </w:rPr>
        <w:t xml:space="preserve"> (EUR 850,00 per month) and a </w:t>
      </w:r>
      <w:r w:rsidR="00097DFF" w:rsidRPr="0046789C">
        <w:rPr>
          <w:lang w:val="en-US"/>
        </w:rPr>
        <w:t xml:space="preserve">contribution for travel </w:t>
      </w:r>
      <w:r w:rsidR="00074DD2">
        <w:rPr>
          <w:lang w:val="en-US"/>
        </w:rPr>
        <w:t xml:space="preserve">(from EUR 180 to EUR 1.100 </w:t>
      </w:r>
      <w:r w:rsidR="00097DFF" w:rsidRPr="0046789C">
        <w:rPr>
          <w:lang w:val="en-US"/>
        </w:rPr>
        <w:t>depending on the</w:t>
      </w:r>
      <w:r w:rsidR="0046789C" w:rsidRPr="0046789C">
        <w:rPr>
          <w:lang w:val="en-US"/>
        </w:rPr>
        <w:t xml:space="preserve"> </w:t>
      </w:r>
      <w:r w:rsidR="00097DFF" w:rsidRPr="0046789C">
        <w:rPr>
          <w:lang w:val="en-US"/>
        </w:rPr>
        <w:t>distance</w:t>
      </w:r>
      <w:r w:rsidR="0046789C" w:rsidRPr="0046789C">
        <w:rPr>
          <w:lang w:val="en-US"/>
        </w:rPr>
        <w:t xml:space="preserve">  from th</w:t>
      </w:r>
      <w:r w:rsidR="0046789C">
        <w:rPr>
          <w:lang w:val="en-US"/>
        </w:rPr>
        <w:t>e sending institution to POLITO</w:t>
      </w:r>
      <w:r w:rsidR="00074DD2">
        <w:rPr>
          <w:lang w:val="en-US"/>
        </w:rPr>
        <w:t>).</w:t>
      </w:r>
    </w:p>
    <w:p w:rsidR="00097DFF" w:rsidRDefault="00097DFF" w:rsidP="00097DFF">
      <w:pPr>
        <w:spacing w:after="0" w:line="240" w:lineRule="auto"/>
        <w:jc w:val="both"/>
        <w:rPr>
          <w:lang w:val="en-US"/>
        </w:rPr>
      </w:pPr>
    </w:p>
    <w:p w:rsidR="009912E2" w:rsidRPr="001C140A" w:rsidRDefault="001C140A" w:rsidP="00097DFF">
      <w:pPr>
        <w:keepNext/>
        <w:spacing w:after="0" w:line="240" w:lineRule="auto"/>
        <w:jc w:val="both"/>
        <w:rPr>
          <w:b/>
          <w:lang w:val="en-US"/>
        </w:rPr>
      </w:pPr>
      <w:r w:rsidRPr="001C140A">
        <w:rPr>
          <w:b/>
          <w:lang w:val="en-US"/>
        </w:rPr>
        <w:t>Travel</w:t>
      </w:r>
    </w:p>
    <w:p w:rsidR="00D61AC8" w:rsidRDefault="001C140A" w:rsidP="00B91675">
      <w:pPr>
        <w:spacing w:after="0" w:line="240" w:lineRule="auto"/>
        <w:jc w:val="both"/>
        <w:rPr>
          <w:lang w:val="en-US"/>
        </w:rPr>
      </w:pPr>
      <w:r>
        <w:rPr>
          <w:lang w:val="en-US"/>
        </w:rPr>
        <w:t xml:space="preserve">The </w:t>
      </w:r>
      <w:r w:rsidR="00323AC6">
        <w:rPr>
          <w:lang w:val="en-US"/>
        </w:rPr>
        <w:t>stude</w:t>
      </w:r>
      <w:r w:rsidR="00FF0F2C">
        <w:rPr>
          <w:lang w:val="en-US"/>
        </w:rPr>
        <w:t>nt</w:t>
      </w:r>
      <w:r>
        <w:rPr>
          <w:lang w:val="en-US"/>
        </w:rPr>
        <w:t xml:space="preserve"> is responsible for all t</w:t>
      </w:r>
      <w:r w:rsidR="009912E2">
        <w:rPr>
          <w:lang w:val="en-US"/>
        </w:rPr>
        <w:t xml:space="preserve">ravel arrangements for </w:t>
      </w:r>
      <w:r>
        <w:rPr>
          <w:lang w:val="en-US"/>
        </w:rPr>
        <w:t>the</w:t>
      </w:r>
      <w:r w:rsidR="009912E2">
        <w:rPr>
          <w:lang w:val="en-US"/>
        </w:rPr>
        <w:t xml:space="preserve"> mobility</w:t>
      </w:r>
      <w:r>
        <w:rPr>
          <w:lang w:val="en-US"/>
        </w:rPr>
        <w:t>. All travel tickets</w:t>
      </w:r>
      <w:r w:rsidR="009912E2">
        <w:rPr>
          <w:lang w:val="en-US"/>
        </w:rPr>
        <w:t xml:space="preserve"> </w:t>
      </w:r>
      <w:r>
        <w:rPr>
          <w:lang w:val="en-US"/>
        </w:rPr>
        <w:t>will be</w:t>
      </w:r>
      <w:r w:rsidR="0074677D">
        <w:rPr>
          <w:lang w:val="en-US"/>
        </w:rPr>
        <w:t xml:space="preserve"> at </w:t>
      </w:r>
      <w:r>
        <w:rPr>
          <w:lang w:val="en-US"/>
        </w:rPr>
        <w:t xml:space="preserve">the student’s </w:t>
      </w:r>
      <w:r w:rsidR="0074677D">
        <w:rPr>
          <w:lang w:val="en-US"/>
        </w:rPr>
        <w:t xml:space="preserve">expense. </w:t>
      </w:r>
      <w:r>
        <w:rPr>
          <w:lang w:val="en-US"/>
        </w:rPr>
        <w:t xml:space="preserve">POLITO will pay to the </w:t>
      </w:r>
      <w:r w:rsidR="00FF0F2C">
        <w:rPr>
          <w:lang w:val="en-US"/>
        </w:rPr>
        <w:t>participant</w:t>
      </w:r>
      <w:r>
        <w:rPr>
          <w:lang w:val="en-US"/>
        </w:rPr>
        <w:t xml:space="preserve"> t</w:t>
      </w:r>
      <w:r w:rsidR="0074677D">
        <w:rPr>
          <w:lang w:val="en-US"/>
        </w:rPr>
        <w:t>he Erasmus+ scholarship, including the contribution for travel, after arrival in Torino.</w:t>
      </w:r>
    </w:p>
    <w:p w:rsidR="0074677D" w:rsidRDefault="0074677D" w:rsidP="00B91675">
      <w:pPr>
        <w:spacing w:after="0" w:line="240" w:lineRule="auto"/>
        <w:jc w:val="both"/>
        <w:rPr>
          <w:lang w:val="en-US"/>
        </w:rPr>
      </w:pPr>
    </w:p>
    <w:p w:rsidR="00426715" w:rsidRPr="00FF0F2C" w:rsidRDefault="00426715" w:rsidP="00B91675">
      <w:pPr>
        <w:spacing w:after="0" w:line="240" w:lineRule="auto"/>
        <w:jc w:val="both"/>
        <w:rPr>
          <w:b/>
          <w:lang w:val="en-US"/>
        </w:rPr>
      </w:pPr>
    </w:p>
    <w:p w:rsidR="00D61AC8" w:rsidRPr="00426715" w:rsidRDefault="00D61AC8" w:rsidP="00B91675">
      <w:pPr>
        <w:spacing w:after="0" w:line="240" w:lineRule="auto"/>
        <w:jc w:val="both"/>
        <w:rPr>
          <w:b/>
        </w:rPr>
      </w:pPr>
      <w:r w:rsidRPr="00426715">
        <w:rPr>
          <w:b/>
        </w:rPr>
        <w:t>UPON ARRIVAL AT POLITECNICO DI TORINO</w:t>
      </w:r>
    </w:p>
    <w:p w:rsidR="00D61AC8" w:rsidRPr="00D61AC8" w:rsidRDefault="00D61AC8" w:rsidP="00B91675">
      <w:pPr>
        <w:spacing w:after="0" w:line="240" w:lineRule="auto"/>
        <w:jc w:val="both"/>
      </w:pPr>
    </w:p>
    <w:p w:rsidR="00DB06ED" w:rsidRPr="00D61AC8" w:rsidRDefault="00DB06ED" w:rsidP="00B91675">
      <w:pPr>
        <w:spacing w:after="0" w:line="240" w:lineRule="auto"/>
        <w:jc w:val="both"/>
        <w:rPr>
          <w:lang w:val="en-US"/>
        </w:rPr>
      </w:pPr>
      <w:r w:rsidRPr="00D61AC8">
        <w:rPr>
          <w:b/>
          <w:bCs/>
          <w:lang w:val="en-US"/>
        </w:rPr>
        <w:t>Residence permit</w:t>
      </w:r>
    </w:p>
    <w:p w:rsidR="00DB06ED" w:rsidRDefault="00C668A7" w:rsidP="00B91675">
      <w:pPr>
        <w:spacing w:after="0" w:line="240" w:lineRule="auto"/>
        <w:jc w:val="both"/>
        <w:rPr>
          <w:lang w:val="en-US"/>
        </w:rPr>
      </w:pPr>
      <w:r>
        <w:rPr>
          <w:lang w:val="en-US"/>
        </w:rPr>
        <w:t xml:space="preserve">Immediately after </w:t>
      </w:r>
      <w:r w:rsidR="000A5F9A">
        <w:rPr>
          <w:lang w:val="en-US"/>
        </w:rPr>
        <w:t>arriving</w:t>
      </w:r>
      <w:r>
        <w:rPr>
          <w:lang w:val="en-US"/>
        </w:rPr>
        <w:t xml:space="preserve"> in Italy, </w:t>
      </w:r>
      <w:r w:rsidR="000A5F9A">
        <w:rPr>
          <w:lang w:val="en-US"/>
        </w:rPr>
        <w:t>the participant should</w:t>
      </w:r>
      <w:r>
        <w:rPr>
          <w:lang w:val="en-US"/>
        </w:rPr>
        <w:t xml:space="preserve"> go to the Department of International Affairs – Foreign Citizens Office for</w:t>
      </w:r>
      <w:r w:rsidRPr="00D61AC8">
        <w:rPr>
          <w:lang w:val="en-US"/>
        </w:rPr>
        <w:t xml:space="preserve"> assist</w:t>
      </w:r>
      <w:r>
        <w:rPr>
          <w:lang w:val="en-US"/>
        </w:rPr>
        <w:t xml:space="preserve">ance </w:t>
      </w:r>
      <w:r w:rsidRPr="00D61AC8">
        <w:rPr>
          <w:lang w:val="en-US"/>
        </w:rPr>
        <w:t>in requesting the residence permit.</w:t>
      </w:r>
      <w:r>
        <w:rPr>
          <w:lang w:val="en-US"/>
        </w:rPr>
        <w:t xml:space="preserve"> </w:t>
      </w:r>
      <w:r w:rsidR="00DB06ED" w:rsidRPr="00D61AC8">
        <w:rPr>
          <w:lang w:val="en-US"/>
        </w:rPr>
        <w:t xml:space="preserve">The immigration law in the European countries requires Non-EU citizens to apply for a residence permit within a few days from the arrival. This is a different document from the visa received in </w:t>
      </w:r>
      <w:r w:rsidR="00A56A2B">
        <w:rPr>
          <w:lang w:val="en-US"/>
        </w:rPr>
        <w:t>the</w:t>
      </w:r>
      <w:r w:rsidR="00DB06ED" w:rsidRPr="00D61AC8">
        <w:rPr>
          <w:lang w:val="en-US"/>
        </w:rPr>
        <w:t xml:space="preserve"> home country. </w:t>
      </w:r>
    </w:p>
    <w:p w:rsidR="00DB06ED" w:rsidRPr="00D61AC8" w:rsidRDefault="00DB06ED" w:rsidP="00B91675">
      <w:pPr>
        <w:spacing w:after="0" w:line="240" w:lineRule="auto"/>
        <w:jc w:val="both"/>
        <w:rPr>
          <w:lang w:val="en-US"/>
        </w:rPr>
      </w:pPr>
    </w:p>
    <w:p w:rsidR="003E42BA" w:rsidRPr="00D61AC8" w:rsidRDefault="004F0042" w:rsidP="00B91675">
      <w:pPr>
        <w:spacing w:after="0" w:line="240" w:lineRule="auto"/>
        <w:jc w:val="both"/>
        <w:rPr>
          <w:lang w:val="en-US"/>
        </w:rPr>
      </w:pPr>
      <w:r>
        <w:rPr>
          <w:b/>
          <w:bCs/>
          <w:lang w:val="en-US"/>
        </w:rPr>
        <w:t xml:space="preserve">Fiscal code and </w:t>
      </w:r>
      <w:r w:rsidR="003E42BA" w:rsidRPr="00D61AC8">
        <w:rPr>
          <w:b/>
          <w:bCs/>
          <w:lang w:val="en-US"/>
        </w:rPr>
        <w:t xml:space="preserve">Bank account </w:t>
      </w:r>
    </w:p>
    <w:p w:rsidR="003E42BA" w:rsidRDefault="00A56A2B" w:rsidP="00B91675">
      <w:pPr>
        <w:spacing w:after="0" w:line="240" w:lineRule="auto"/>
        <w:jc w:val="both"/>
        <w:rPr>
          <w:lang w:val="en-US"/>
        </w:rPr>
      </w:pPr>
      <w:r>
        <w:rPr>
          <w:lang w:val="en-US"/>
        </w:rPr>
        <w:t>The Erasmus+</w:t>
      </w:r>
      <w:r w:rsidR="003E42BA" w:rsidRPr="00D61AC8">
        <w:rPr>
          <w:lang w:val="en-US"/>
        </w:rPr>
        <w:t xml:space="preserve"> </w:t>
      </w:r>
      <w:r w:rsidR="003E42BA">
        <w:rPr>
          <w:lang w:val="en-US"/>
        </w:rPr>
        <w:t>grant will be paid</w:t>
      </w:r>
      <w:r w:rsidR="003E42BA" w:rsidRPr="00D61AC8">
        <w:rPr>
          <w:lang w:val="en-US"/>
        </w:rPr>
        <w:t xml:space="preserve"> by money transfe</w:t>
      </w:r>
      <w:r w:rsidR="003E42BA">
        <w:rPr>
          <w:lang w:val="en-US"/>
        </w:rPr>
        <w:t xml:space="preserve">r to </w:t>
      </w:r>
      <w:r>
        <w:rPr>
          <w:lang w:val="en-US"/>
        </w:rPr>
        <w:t>a</w:t>
      </w:r>
      <w:r w:rsidR="003E42BA">
        <w:rPr>
          <w:lang w:val="en-US"/>
        </w:rPr>
        <w:t xml:space="preserve"> European bank account</w:t>
      </w:r>
      <w:r w:rsidR="003E42BA" w:rsidRPr="00D61AC8">
        <w:rPr>
          <w:lang w:val="en-US"/>
        </w:rPr>
        <w:t xml:space="preserve">. If </w:t>
      </w:r>
      <w:r>
        <w:rPr>
          <w:lang w:val="en-US"/>
        </w:rPr>
        <w:t>the participant</w:t>
      </w:r>
      <w:r w:rsidR="003E42BA" w:rsidRPr="00D61AC8">
        <w:rPr>
          <w:lang w:val="en-US"/>
        </w:rPr>
        <w:t xml:space="preserve"> do</w:t>
      </w:r>
      <w:r>
        <w:rPr>
          <w:lang w:val="en-US"/>
        </w:rPr>
        <w:t>es</w:t>
      </w:r>
      <w:r w:rsidR="003E42BA" w:rsidRPr="00D61AC8">
        <w:rPr>
          <w:lang w:val="en-US"/>
        </w:rPr>
        <w:t>n’t have a bank account in Europe</w:t>
      </w:r>
      <w:r w:rsidR="003E42BA">
        <w:rPr>
          <w:lang w:val="en-US"/>
        </w:rPr>
        <w:t>,</w:t>
      </w:r>
      <w:r w:rsidR="003E42BA" w:rsidRPr="00D61AC8">
        <w:rPr>
          <w:lang w:val="en-US"/>
        </w:rPr>
        <w:t xml:space="preserve"> </w:t>
      </w:r>
      <w:r>
        <w:rPr>
          <w:lang w:val="en-US"/>
        </w:rPr>
        <w:t>he/she</w:t>
      </w:r>
      <w:r w:rsidR="003E42BA" w:rsidRPr="00D61AC8">
        <w:rPr>
          <w:lang w:val="en-US"/>
        </w:rPr>
        <w:t xml:space="preserve"> need</w:t>
      </w:r>
      <w:r>
        <w:rPr>
          <w:lang w:val="en-US"/>
        </w:rPr>
        <w:t>s</w:t>
      </w:r>
      <w:r w:rsidR="003E42BA" w:rsidRPr="00D61AC8">
        <w:rPr>
          <w:lang w:val="en-US"/>
        </w:rPr>
        <w:t xml:space="preserve"> to open one soon after arrival. </w:t>
      </w:r>
      <w:r w:rsidR="004F0042">
        <w:rPr>
          <w:lang w:val="en-US"/>
        </w:rPr>
        <w:t>In order to open a bank account</w:t>
      </w:r>
      <w:r>
        <w:rPr>
          <w:lang w:val="en-US"/>
        </w:rPr>
        <w:t>,</w:t>
      </w:r>
      <w:r w:rsidR="004F0042">
        <w:rPr>
          <w:lang w:val="en-US"/>
        </w:rPr>
        <w:t xml:space="preserve"> the Italian Fiscal Code</w:t>
      </w:r>
      <w:r w:rsidRPr="00A56A2B">
        <w:rPr>
          <w:lang w:val="en-US"/>
        </w:rPr>
        <w:t xml:space="preserve"> </w:t>
      </w:r>
      <w:r>
        <w:rPr>
          <w:lang w:val="en-US"/>
        </w:rPr>
        <w:t>is also needed</w:t>
      </w:r>
      <w:r w:rsidR="004F0042">
        <w:rPr>
          <w:lang w:val="en-US"/>
        </w:rPr>
        <w:t xml:space="preserve">. </w:t>
      </w:r>
      <w:r w:rsidR="002E1EA4">
        <w:rPr>
          <w:lang w:val="en-US"/>
        </w:rPr>
        <w:t xml:space="preserve">The </w:t>
      </w:r>
      <w:r w:rsidR="002E1EA4" w:rsidRPr="002E1EA4">
        <w:rPr>
          <w:lang w:val="en-US"/>
        </w:rPr>
        <w:t>Foreign Citizens Office</w:t>
      </w:r>
      <w:r w:rsidR="003E42BA" w:rsidRPr="00D61AC8">
        <w:rPr>
          <w:lang w:val="en-US"/>
        </w:rPr>
        <w:t xml:space="preserve"> </w:t>
      </w:r>
      <w:r>
        <w:rPr>
          <w:lang w:val="en-US"/>
        </w:rPr>
        <w:t>provides</w:t>
      </w:r>
      <w:r w:rsidR="003E42BA" w:rsidRPr="00D61AC8">
        <w:rPr>
          <w:lang w:val="en-US"/>
        </w:rPr>
        <w:t xml:space="preserve"> assist</w:t>
      </w:r>
      <w:r>
        <w:rPr>
          <w:lang w:val="en-US"/>
        </w:rPr>
        <w:t>ance</w:t>
      </w:r>
      <w:r w:rsidR="003E42BA" w:rsidRPr="00D61AC8">
        <w:rPr>
          <w:lang w:val="en-US"/>
        </w:rPr>
        <w:t xml:space="preserve"> with this.</w:t>
      </w:r>
    </w:p>
    <w:p w:rsidR="003E42BA" w:rsidRDefault="003E42BA" w:rsidP="00B91675">
      <w:pPr>
        <w:spacing w:after="0" w:line="240" w:lineRule="auto"/>
        <w:jc w:val="both"/>
        <w:rPr>
          <w:lang w:val="en-US"/>
        </w:rPr>
      </w:pPr>
      <w:r w:rsidRPr="00D61AC8">
        <w:rPr>
          <w:lang w:val="en-US"/>
        </w:rPr>
        <w:t>In case of any changes to the bank account details</w:t>
      </w:r>
      <w:r>
        <w:rPr>
          <w:lang w:val="en-US"/>
        </w:rPr>
        <w:t xml:space="preserve"> during </w:t>
      </w:r>
      <w:r w:rsidR="00A56A2B">
        <w:rPr>
          <w:lang w:val="en-US"/>
        </w:rPr>
        <w:t xml:space="preserve">the </w:t>
      </w:r>
      <w:r>
        <w:rPr>
          <w:lang w:val="en-US"/>
        </w:rPr>
        <w:t>mobility</w:t>
      </w:r>
      <w:r w:rsidRPr="00D61AC8">
        <w:rPr>
          <w:lang w:val="en-US"/>
        </w:rPr>
        <w:t xml:space="preserve">, </w:t>
      </w:r>
      <w:r w:rsidR="00A56A2B">
        <w:rPr>
          <w:lang w:val="en-US"/>
        </w:rPr>
        <w:t>the participant</w:t>
      </w:r>
      <w:r w:rsidRPr="00D61AC8">
        <w:rPr>
          <w:lang w:val="en-US"/>
        </w:rPr>
        <w:t xml:space="preserve"> must immediately inform </w:t>
      </w:r>
      <w:r>
        <w:rPr>
          <w:lang w:val="en-US"/>
        </w:rPr>
        <w:t>POLITO</w:t>
      </w:r>
      <w:r w:rsidRPr="00D61AC8">
        <w:rPr>
          <w:lang w:val="en-US"/>
        </w:rPr>
        <w:t>.</w:t>
      </w:r>
    </w:p>
    <w:p w:rsidR="002E1EA4" w:rsidRPr="00D61AC8" w:rsidRDefault="002E1EA4" w:rsidP="00B91675">
      <w:pPr>
        <w:spacing w:after="0" w:line="240" w:lineRule="auto"/>
        <w:jc w:val="both"/>
        <w:rPr>
          <w:lang w:val="en-US"/>
        </w:rPr>
      </w:pPr>
    </w:p>
    <w:p w:rsidR="002E1EA4" w:rsidRPr="00426715" w:rsidRDefault="002E1EA4" w:rsidP="002E1EA4">
      <w:pPr>
        <w:spacing w:after="0" w:line="240" w:lineRule="auto"/>
        <w:jc w:val="both"/>
        <w:rPr>
          <w:b/>
          <w:lang w:val="en-US"/>
        </w:rPr>
      </w:pPr>
      <w:r w:rsidRPr="00426715">
        <w:rPr>
          <w:b/>
          <w:lang w:val="en-US"/>
        </w:rPr>
        <w:t>Check in at POLITO</w:t>
      </w:r>
    </w:p>
    <w:p w:rsidR="008B2641" w:rsidRDefault="002E1EA4" w:rsidP="002E1EA4">
      <w:pPr>
        <w:spacing w:after="0" w:line="240" w:lineRule="auto"/>
        <w:jc w:val="both"/>
        <w:rPr>
          <w:lang w:val="en-US"/>
        </w:rPr>
      </w:pPr>
      <w:r>
        <w:rPr>
          <w:lang w:val="en-US"/>
        </w:rPr>
        <w:t xml:space="preserve">In order to formally start </w:t>
      </w:r>
      <w:r w:rsidR="00A56A2B">
        <w:rPr>
          <w:lang w:val="en-US"/>
        </w:rPr>
        <w:t>the</w:t>
      </w:r>
      <w:r>
        <w:rPr>
          <w:lang w:val="en-US"/>
        </w:rPr>
        <w:t xml:space="preserve"> mobility</w:t>
      </w:r>
      <w:r w:rsidRPr="00D61AC8">
        <w:rPr>
          <w:lang w:val="en-US"/>
        </w:rPr>
        <w:t xml:space="preserve">, </w:t>
      </w:r>
      <w:r w:rsidR="00A56A2B">
        <w:rPr>
          <w:lang w:val="en-US"/>
        </w:rPr>
        <w:t>the participant</w:t>
      </w:r>
      <w:r w:rsidRPr="00D61AC8">
        <w:rPr>
          <w:lang w:val="en-US"/>
        </w:rPr>
        <w:t xml:space="preserve"> must check in at</w:t>
      </w:r>
      <w:r>
        <w:rPr>
          <w:lang w:val="en-US"/>
        </w:rPr>
        <w:t xml:space="preserve"> the</w:t>
      </w:r>
      <w:r w:rsidRPr="00D61AC8">
        <w:rPr>
          <w:lang w:val="en-US"/>
        </w:rPr>
        <w:t xml:space="preserve"> </w:t>
      </w:r>
      <w:r>
        <w:rPr>
          <w:lang w:val="en-US"/>
        </w:rPr>
        <w:t xml:space="preserve">POLITO </w:t>
      </w:r>
      <w:r w:rsidR="00323AC6" w:rsidRPr="00097DFF">
        <w:rPr>
          <w:lang w:val="en-US"/>
        </w:rPr>
        <w:t>Department of International Affairs</w:t>
      </w:r>
      <w:r w:rsidRPr="00D61AC8">
        <w:rPr>
          <w:lang w:val="en-US"/>
        </w:rPr>
        <w:t xml:space="preserve">. </w:t>
      </w:r>
      <w:r w:rsidR="008B2641">
        <w:rPr>
          <w:lang w:val="en-US"/>
        </w:rPr>
        <w:t>The participant</w:t>
      </w:r>
      <w:r>
        <w:rPr>
          <w:lang w:val="en-US"/>
        </w:rPr>
        <w:t xml:space="preserve"> </w:t>
      </w:r>
      <w:r w:rsidR="008B2641">
        <w:rPr>
          <w:lang w:val="en-US"/>
        </w:rPr>
        <w:t xml:space="preserve">should </w:t>
      </w:r>
      <w:r w:rsidR="00323AC6">
        <w:rPr>
          <w:lang w:val="en-US"/>
        </w:rPr>
        <w:t>contact</w:t>
      </w:r>
      <w:r w:rsidR="008B2641">
        <w:rPr>
          <w:lang w:val="en-US"/>
        </w:rPr>
        <w:t>:</w:t>
      </w:r>
    </w:p>
    <w:p w:rsidR="00323AC6" w:rsidRDefault="00097DFF" w:rsidP="00323AC6">
      <w:pPr>
        <w:pStyle w:val="ListParagraph"/>
        <w:numPr>
          <w:ilvl w:val="0"/>
          <w:numId w:val="3"/>
        </w:numPr>
        <w:spacing w:after="0" w:line="240" w:lineRule="auto"/>
        <w:jc w:val="both"/>
        <w:rPr>
          <w:lang w:val="en-US"/>
        </w:rPr>
      </w:pPr>
      <w:r w:rsidRPr="00097DFF">
        <w:rPr>
          <w:lang w:val="en-US"/>
        </w:rPr>
        <w:t xml:space="preserve">Erasmus+ mobilities within a co-tutelle agreement: </w:t>
      </w:r>
      <w:hyperlink r:id="rId9" w:history="1">
        <w:r w:rsidR="00323AC6" w:rsidRPr="00246C3B">
          <w:rPr>
            <w:rStyle w:val="Hyperlink"/>
            <w:lang w:val="en-US"/>
          </w:rPr>
          <w:t>international.projects@polito.it</w:t>
        </w:r>
      </w:hyperlink>
    </w:p>
    <w:p w:rsidR="002E1EA4" w:rsidRPr="00097DFF" w:rsidRDefault="00097DFF" w:rsidP="00097DFF">
      <w:pPr>
        <w:pStyle w:val="ListParagraph"/>
        <w:numPr>
          <w:ilvl w:val="0"/>
          <w:numId w:val="3"/>
        </w:numPr>
        <w:spacing w:after="0" w:line="240" w:lineRule="auto"/>
        <w:jc w:val="both"/>
        <w:rPr>
          <w:lang w:val="en-US"/>
        </w:rPr>
      </w:pPr>
      <w:r>
        <w:rPr>
          <w:lang w:val="en-US"/>
        </w:rPr>
        <w:t xml:space="preserve">Other </w:t>
      </w:r>
      <w:r w:rsidRPr="00097DFF">
        <w:rPr>
          <w:lang w:val="en-US"/>
        </w:rPr>
        <w:t>Erasmus+ mobilities</w:t>
      </w:r>
      <w:r w:rsidR="008B2641" w:rsidRPr="00097DFF">
        <w:rPr>
          <w:lang w:val="en-US"/>
        </w:rPr>
        <w:t xml:space="preserve">: </w:t>
      </w:r>
      <w:r w:rsidR="002E1EA4" w:rsidRPr="00097DFF">
        <w:rPr>
          <w:lang w:val="en-US"/>
        </w:rPr>
        <w:t xml:space="preserve">Department of International Affairs </w:t>
      </w:r>
      <w:hyperlink r:id="rId10" w:history="1">
        <w:r w:rsidR="00323AC6" w:rsidRPr="00246C3B">
          <w:rPr>
            <w:rStyle w:val="Hyperlink"/>
            <w:lang w:val="en-US"/>
          </w:rPr>
          <w:t>incoming.students@polito.it</w:t>
        </w:r>
      </w:hyperlink>
    </w:p>
    <w:p w:rsidR="002E1EA4" w:rsidRDefault="002E1EA4" w:rsidP="002E1EA4">
      <w:pPr>
        <w:spacing w:after="0" w:line="240" w:lineRule="auto"/>
        <w:jc w:val="both"/>
        <w:rPr>
          <w:lang w:val="en-US"/>
        </w:rPr>
      </w:pPr>
    </w:p>
    <w:p w:rsidR="00DB06ED" w:rsidRPr="00DB06ED" w:rsidRDefault="00DB06ED" w:rsidP="00B91675">
      <w:pPr>
        <w:spacing w:after="0" w:line="240" w:lineRule="auto"/>
        <w:jc w:val="both"/>
        <w:rPr>
          <w:b/>
          <w:lang w:val="en-US"/>
        </w:rPr>
      </w:pPr>
      <w:r w:rsidRPr="00DB06ED">
        <w:rPr>
          <w:b/>
          <w:lang w:val="en-US"/>
        </w:rPr>
        <w:t>Grant agreement</w:t>
      </w:r>
    </w:p>
    <w:p w:rsidR="00DB06ED" w:rsidRDefault="008B2641" w:rsidP="00B91675">
      <w:pPr>
        <w:spacing w:after="0" w:line="240" w:lineRule="auto"/>
        <w:jc w:val="both"/>
        <w:rPr>
          <w:lang w:val="en-US"/>
        </w:rPr>
      </w:pPr>
      <w:r>
        <w:rPr>
          <w:lang w:val="en-US"/>
        </w:rPr>
        <w:t xml:space="preserve">The participant is required to sign the Erasmus+ grant agreement with POLITO (Department of International Affairs) after arrival in Torino. POLITO </w:t>
      </w:r>
      <w:r w:rsidR="000F197B">
        <w:rPr>
          <w:lang w:val="en-US"/>
        </w:rPr>
        <w:t xml:space="preserve">will prepare </w:t>
      </w:r>
      <w:r w:rsidR="00A56A2B">
        <w:rPr>
          <w:lang w:val="en-US"/>
        </w:rPr>
        <w:t>the</w:t>
      </w:r>
      <w:r w:rsidR="000F197B">
        <w:rPr>
          <w:lang w:val="en-US"/>
        </w:rPr>
        <w:t xml:space="preserve"> grant agreement in advance and </w:t>
      </w:r>
      <w:r w:rsidR="00A56A2B">
        <w:rPr>
          <w:lang w:val="en-US"/>
        </w:rPr>
        <w:t>the participant</w:t>
      </w:r>
      <w:r w:rsidR="000F197B">
        <w:rPr>
          <w:lang w:val="en-US"/>
        </w:rPr>
        <w:t xml:space="preserve"> will be able to sign it as soon as </w:t>
      </w:r>
      <w:r w:rsidR="00A56A2B">
        <w:rPr>
          <w:lang w:val="en-US"/>
        </w:rPr>
        <w:t>he/she has</w:t>
      </w:r>
      <w:r w:rsidR="000F197B">
        <w:rPr>
          <w:lang w:val="en-US"/>
        </w:rPr>
        <w:t xml:space="preserve"> </w:t>
      </w:r>
      <w:r w:rsidR="00A56A2B">
        <w:rPr>
          <w:lang w:val="en-US"/>
        </w:rPr>
        <w:t>a</w:t>
      </w:r>
      <w:r w:rsidR="00DB06ED">
        <w:rPr>
          <w:lang w:val="en-US"/>
        </w:rPr>
        <w:t xml:space="preserve"> bank account number.</w:t>
      </w:r>
    </w:p>
    <w:p w:rsidR="000C3F91" w:rsidRDefault="00BD78A1" w:rsidP="00B91675">
      <w:pPr>
        <w:spacing w:after="0" w:line="240" w:lineRule="auto"/>
        <w:jc w:val="both"/>
        <w:rPr>
          <w:lang w:val="en-US"/>
        </w:rPr>
      </w:pPr>
      <w:r>
        <w:rPr>
          <w:lang w:val="en-US"/>
        </w:rPr>
        <w:t xml:space="preserve">In case of changes to the mobility period during the mobility, </w:t>
      </w:r>
      <w:r w:rsidR="00A56A2B">
        <w:rPr>
          <w:lang w:val="en-US"/>
        </w:rPr>
        <w:t>the participant</w:t>
      </w:r>
      <w:r>
        <w:rPr>
          <w:lang w:val="en-US"/>
        </w:rPr>
        <w:t xml:space="preserve"> must inform POLITO immediately and the Grant Agreement must be amended.</w:t>
      </w:r>
    </w:p>
    <w:p w:rsidR="00BD78A1" w:rsidRDefault="00BD78A1" w:rsidP="00B91675">
      <w:pPr>
        <w:spacing w:after="0" w:line="240" w:lineRule="auto"/>
        <w:jc w:val="both"/>
        <w:rPr>
          <w:lang w:val="en-US"/>
        </w:rPr>
      </w:pPr>
    </w:p>
    <w:p w:rsidR="00DB06ED" w:rsidRPr="00DB06ED" w:rsidRDefault="00DB06ED" w:rsidP="00B91675">
      <w:pPr>
        <w:spacing w:after="0" w:line="240" w:lineRule="auto"/>
        <w:jc w:val="both"/>
        <w:rPr>
          <w:b/>
          <w:lang w:val="en-US"/>
        </w:rPr>
      </w:pPr>
      <w:r w:rsidRPr="00DB06ED">
        <w:rPr>
          <w:b/>
          <w:lang w:val="en-US"/>
        </w:rPr>
        <w:t>Payment of the grant</w:t>
      </w:r>
    </w:p>
    <w:p w:rsidR="00DB06ED" w:rsidRDefault="00DB06ED" w:rsidP="00B91675">
      <w:pPr>
        <w:spacing w:after="0" w:line="240" w:lineRule="auto"/>
        <w:jc w:val="both"/>
        <w:rPr>
          <w:lang w:val="en-US"/>
        </w:rPr>
      </w:pPr>
      <w:r>
        <w:rPr>
          <w:lang w:val="en-US"/>
        </w:rPr>
        <w:t xml:space="preserve">POLITO will pay to </w:t>
      </w:r>
      <w:r w:rsidR="00A56A2B">
        <w:rPr>
          <w:lang w:val="en-US"/>
        </w:rPr>
        <w:t>the participant’s</w:t>
      </w:r>
      <w:r>
        <w:rPr>
          <w:lang w:val="en-US"/>
        </w:rPr>
        <w:t xml:space="preserve"> bank account 70% of </w:t>
      </w:r>
      <w:r w:rsidR="00A56A2B">
        <w:rPr>
          <w:lang w:val="en-US"/>
        </w:rPr>
        <w:t>the</w:t>
      </w:r>
      <w:r>
        <w:rPr>
          <w:lang w:val="en-US"/>
        </w:rPr>
        <w:t xml:space="preserve"> grant within</w:t>
      </w:r>
      <w:r w:rsidRPr="00DB06ED">
        <w:rPr>
          <w:lang w:val="en-US"/>
        </w:rPr>
        <w:t xml:space="preserve"> 30 calendar days after</w:t>
      </w:r>
      <w:r>
        <w:rPr>
          <w:lang w:val="en-US"/>
        </w:rPr>
        <w:t xml:space="preserve"> the signature of the agreement. </w:t>
      </w:r>
      <w:r w:rsidRPr="00DB06ED">
        <w:rPr>
          <w:lang w:val="en-US"/>
        </w:rPr>
        <w:t xml:space="preserve">The remaining 30% </w:t>
      </w:r>
      <w:r>
        <w:rPr>
          <w:lang w:val="en-US"/>
        </w:rPr>
        <w:t xml:space="preserve">will be paid at the end of the mobility </w:t>
      </w:r>
      <w:r w:rsidRPr="00DB06ED">
        <w:rPr>
          <w:lang w:val="en-US"/>
        </w:rPr>
        <w:t xml:space="preserve">after </w:t>
      </w:r>
      <w:r w:rsidR="00A56A2B">
        <w:rPr>
          <w:lang w:val="en-US"/>
        </w:rPr>
        <w:t>the participant has</w:t>
      </w:r>
      <w:r w:rsidRPr="00DB06ED">
        <w:rPr>
          <w:lang w:val="en-US"/>
        </w:rPr>
        <w:t xml:space="preserve"> submi</w:t>
      </w:r>
      <w:r>
        <w:rPr>
          <w:lang w:val="en-US"/>
        </w:rPr>
        <w:t>tted</w:t>
      </w:r>
      <w:r w:rsidRPr="00DB06ED">
        <w:rPr>
          <w:lang w:val="en-US"/>
        </w:rPr>
        <w:t xml:space="preserve"> the online EU survey</w:t>
      </w:r>
      <w:r>
        <w:rPr>
          <w:lang w:val="en-US"/>
        </w:rPr>
        <w:t>.</w:t>
      </w:r>
    </w:p>
    <w:p w:rsidR="00DB06ED" w:rsidRPr="00D61AC8" w:rsidRDefault="00DB06ED" w:rsidP="00B91675">
      <w:pPr>
        <w:spacing w:after="0" w:line="240" w:lineRule="auto"/>
        <w:jc w:val="both"/>
        <w:rPr>
          <w:lang w:val="en-US"/>
        </w:rPr>
      </w:pPr>
    </w:p>
    <w:p w:rsidR="00233314" w:rsidRDefault="00233314" w:rsidP="00B91675">
      <w:pPr>
        <w:spacing w:after="0" w:line="240" w:lineRule="auto"/>
        <w:jc w:val="both"/>
        <w:rPr>
          <w:lang w:val="en-US"/>
        </w:rPr>
      </w:pPr>
    </w:p>
    <w:p w:rsidR="00233314" w:rsidRDefault="00233314" w:rsidP="00B91675">
      <w:pPr>
        <w:spacing w:after="0" w:line="240" w:lineRule="auto"/>
        <w:jc w:val="both"/>
        <w:rPr>
          <w:b/>
          <w:bCs/>
          <w:lang w:val="en-US"/>
        </w:rPr>
      </w:pPr>
      <w:r w:rsidRPr="00233314">
        <w:rPr>
          <w:b/>
          <w:bCs/>
          <w:lang w:val="en-US"/>
        </w:rPr>
        <w:t>AT THE END OF THE MOBILITY</w:t>
      </w:r>
    </w:p>
    <w:p w:rsidR="00233314" w:rsidRDefault="00233314" w:rsidP="00B91675">
      <w:pPr>
        <w:spacing w:after="0" w:line="240" w:lineRule="auto"/>
        <w:jc w:val="both"/>
        <w:rPr>
          <w:b/>
          <w:bCs/>
          <w:lang w:val="en-US"/>
        </w:rPr>
      </w:pPr>
    </w:p>
    <w:p w:rsidR="00603898" w:rsidRDefault="00603898" w:rsidP="00B91675">
      <w:pPr>
        <w:spacing w:after="0" w:line="240" w:lineRule="auto"/>
        <w:jc w:val="both"/>
        <w:rPr>
          <w:b/>
          <w:bCs/>
          <w:lang w:val="en-US"/>
        </w:rPr>
      </w:pPr>
      <w:r>
        <w:rPr>
          <w:b/>
          <w:bCs/>
          <w:lang w:val="en-US"/>
        </w:rPr>
        <w:t>EU Survey</w:t>
      </w:r>
    </w:p>
    <w:p w:rsidR="00603898" w:rsidRPr="00DC7026" w:rsidRDefault="00DC7026" w:rsidP="00B91675">
      <w:pPr>
        <w:spacing w:after="0" w:line="240" w:lineRule="auto"/>
        <w:jc w:val="both"/>
        <w:rPr>
          <w:bCs/>
          <w:lang w:val="en-US"/>
        </w:rPr>
      </w:pPr>
      <w:r w:rsidRPr="00DC7026">
        <w:rPr>
          <w:bCs/>
          <w:lang w:val="en-US"/>
        </w:rPr>
        <w:t xml:space="preserve">The participant will receive an invitation to complete the online EU Survey 30 days before the end of the mobility period. The participant will complete and submit it as soon as possible. The last grant payment will </w:t>
      </w:r>
      <w:r w:rsidRPr="00DC7026">
        <w:rPr>
          <w:bCs/>
          <w:lang w:val="en-US"/>
        </w:rPr>
        <w:lastRenderedPageBreak/>
        <w:t>be activated after submission of the EU Survey. Participants who fail to complete and submit the online EU Survey may be required to partially or fully reimburse the financial support received.</w:t>
      </w:r>
    </w:p>
    <w:p w:rsidR="00DC7026" w:rsidRDefault="00DC7026" w:rsidP="00B91675">
      <w:pPr>
        <w:spacing w:after="0" w:line="240" w:lineRule="auto"/>
        <w:jc w:val="both"/>
        <w:rPr>
          <w:b/>
          <w:bCs/>
          <w:lang w:val="en-US"/>
        </w:rPr>
      </w:pPr>
    </w:p>
    <w:p w:rsidR="00233314" w:rsidRPr="00426715" w:rsidRDefault="00233314" w:rsidP="00B91675">
      <w:pPr>
        <w:spacing w:after="0" w:line="240" w:lineRule="auto"/>
        <w:jc w:val="both"/>
        <w:rPr>
          <w:b/>
          <w:lang w:val="en-US"/>
        </w:rPr>
      </w:pPr>
      <w:r w:rsidRPr="00426715">
        <w:rPr>
          <w:b/>
          <w:lang w:val="en-US"/>
        </w:rPr>
        <w:t xml:space="preserve">Check </w:t>
      </w:r>
      <w:r>
        <w:rPr>
          <w:b/>
          <w:lang w:val="en-US"/>
        </w:rPr>
        <w:t>out from</w:t>
      </w:r>
      <w:r w:rsidRPr="00426715">
        <w:rPr>
          <w:b/>
          <w:lang w:val="en-US"/>
        </w:rPr>
        <w:t xml:space="preserve"> POLITO</w:t>
      </w:r>
    </w:p>
    <w:p w:rsidR="00233314" w:rsidRDefault="00233314" w:rsidP="00B91675">
      <w:pPr>
        <w:spacing w:after="0" w:line="240" w:lineRule="auto"/>
        <w:jc w:val="both"/>
        <w:rPr>
          <w:lang w:val="en-US"/>
        </w:rPr>
      </w:pPr>
      <w:r>
        <w:rPr>
          <w:lang w:val="en-US"/>
        </w:rPr>
        <w:t>Before leaving Torino at the end of mobility</w:t>
      </w:r>
      <w:r w:rsidRPr="00D61AC8">
        <w:rPr>
          <w:lang w:val="en-US"/>
        </w:rPr>
        <w:t xml:space="preserve">, </w:t>
      </w:r>
      <w:r w:rsidR="00FF0F2C">
        <w:rPr>
          <w:lang w:val="en-US"/>
        </w:rPr>
        <w:t>the participant</w:t>
      </w:r>
      <w:r w:rsidRPr="00D61AC8">
        <w:rPr>
          <w:lang w:val="en-US"/>
        </w:rPr>
        <w:t xml:space="preserve"> must check </w:t>
      </w:r>
      <w:r w:rsidR="00FF0F2C">
        <w:rPr>
          <w:lang w:val="en-US"/>
        </w:rPr>
        <w:t>out from</w:t>
      </w:r>
      <w:r w:rsidRPr="00D61AC8">
        <w:rPr>
          <w:lang w:val="en-US"/>
        </w:rPr>
        <w:t xml:space="preserve"> </w:t>
      </w:r>
      <w:r>
        <w:rPr>
          <w:lang w:val="en-US"/>
        </w:rPr>
        <w:t>POLITO</w:t>
      </w:r>
      <w:r w:rsidRPr="00D61AC8">
        <w:rPr>
          <w:lang w:val="en-US"/>
        </w:rPr>
        <w:t xml:space="preserve"> in order to formally </w:t>
      </w:r>
      <w:r>
        <w:rPr>
          <w:lang w:val="en-US"/>
        </w:rPr>
        <w:t>close the</w:t>
      </w:r>
      <w:r w:rsidRPr="00D61AC8">
        <w:rPr>
          <w:lang w:val="en-US"/>
        </w:rPr>
        <w:t xml:space="preserve"> mobility. </w:t>
      </w:r>
    </w:p>
    <w:p w:rsidR="00E03503" w:rsidRPr="00E03503" w:rsidRDefault="00FF0F2C" w:rsidP="00B91675">
      <w:pPr>
        <w:spacing w:after="0" w:line="240" w:lineRule="auto"/>
        <w:jc w:val="both"/>
        <w:rPr>
          <w:bCs/>
          <w:lang w:val="en-US"/>
        </w:rPr>
      </w:pPr>
      <w:r>
        <w:rPr>
          <w:bCs/>
          <w:lang w:val="en-US"/>
        </w:rPr>
        <w:t xml:space="preserve">The </w:t>
      </w:r>
      <w:r w:rsidR="00E03503">
        <w:rPr>
          <w:bCs/>
          <w:lang w:val="en-US"/>
        </w:rPr>
        <w:t>check out date will be recorded</w:t>
      </w:r>
      <w:r w:rsidR="00233314">
        <w:rPr>
          <w:bCs/>
          <w:lang w:val="en-US"/>
        </w:rPr>
        <w:t xml:space="preserve"> </w:t>
      </w:r>
      <w:r w:rsidR="00E03503">
        <w:rPr>
          <w:bCs/>
          <w:lang w:val="en-US"/>
        </w:rPr>
        <w:t xml:space="preserve">in </w:t>
      </w:r>
      <w:r w:rsidR="00233314">
        <w:rPr>
          <w:bCs/>
          <w:lang w:val="en-US"/>
        </w:rPr>
        <w:t xml:space="preserve">the Certificate of Attendance </w:t>
      </w:r>
      <w:r w:rsidR="00E03503">
        <w:rPr>
          <w:bCs/>
          <w:lang w:val="en-US"/>
        </w:rPr>
        <w:t xml:space="preserve">which is the document </w:t>
      </w:r>
      <w:r w:rsidR="00233314">
        <w:rPr>
          <w:bCs/>
          <w:lang w:val="en-US"/>
        </w:rPr>
        <w:t xml:space="preserve">stating the actual start and end dates of the Erasmus+ mobility. If these dates differ from those in the Grant Agreement, the Erasmus+ financial contribution will be recalculated on </w:t>
      </w:r>
      <w:r w:rsidR="00E03503">
        <w:rPr>
          <w:bCs/>
          <w:lang w:val="en-US"/>
        </w:rPr>
        <w:t xml:space="preserve">the basis of the actual dates. </w:t>
      </w:r>
    </w:p>
    <w:p w:rsidR="00233314" w:rsidRPr="00233314" w:rsidRDefault="00233314" w:rsidP="00B91675">
      <w:pPr>
        <w:spacing w:after="0" w:line="240" w:lineRule="auto"/>
        <w:jc w:val="both"/>
        <w:rPr>
          <w:lang w:val="en-US"/>
        </w:rPr>
      </w:pPr>
      <w:r w:rsidRPr="00233314">
        <w:rPr>
          <w:b/>
          <w:bCs/>
          <w:lang w:val="en-US"/>
        </w:rPr>
        <w:t> </w:t>
      </w:r>
    </w:p>
    <w:p w:rsidR="00233314" w:rsidRPr="00233314" w:rsidRDefault="00FF0F2C" w:rsidP="00B91675">
      <w:pPr>
        <w:spacing w:after="0" w:line="240" w:lineRule="auto"/>
        <w:jc w:val="both"/>
        <w:rPr>
          <w:b/>
          <w:bCs/>
          <w:lang w:val="en-US"/>
        </w:rPr>
      </w:pPr>
      <w:r>
        <w:rPr>
          <w:b/>
          <w:bCs/>
          <w:lang w:val="en-US"/>
        </w:rPr>
        <w:t>After</w:t>
      </w:r>
      <w:r w:rsidR="00233314" w:rsidRPr="00233314">
        <w:rPr>
          <w:b/>
          <w:bCs/>
          <w:lang w:val="en-US"/>
        </w:rPr>
        <w:t xml:space="preserve"> return to the </w:t>
      </w:r>
      <w:r>
        <w:rPr>
          <w:b/>
          <w:bCs/>
          <w:lang w:val="en-US"/>
        </w:rPr>
        <w:t>sending institution</w:t>
      </w:r>
    </w:p>
    <w:p w:rsidR="0008397F" w:rsidRDefault="007A68F2" w:rsidP="00B91675">
      <w:pPr>
        <w:spacing w:after="0" w:line="240" w:lineRule="auto"/>
        <w:jc w:val="both"/>
        <w:rPr>
          <w:lang w:val="en-US"/>
        </w:rPr>
      </w:pPr>
      <w:r>
        <w:rPr>
          <w:lang w:val="en-US"/>
        </w:rPr>
        <w:t>The participant is</w:t>
      </w:r>
      <w:r w:rsidR="0008397F" w:rsidRPr="00F816CF">
        <w:rPr>
          <w:lang w:val="en-US"/>
        </w:rPr>
        <w:t xml:space="preserve"> encouraged to keep a copy of all the documents related to </w:t>
      </w:r>
      <w:r>
        <w:rPr>
          <w:lang w:val="en-US"/>
        </w:rPr>
        <w:t>the</w:t>
      </w:r>
      <w:r w:rsidR="0008397F" w:rsidRPr="00F816CF">
        <w:rPr>
          <w:lang w:val="en-US"/>
        </w:rPr>
        <w:t xml:space="preserve"> mobility.</w:t>
      </w:r>
    </w:p>
    <w:p w:rsidR="0008397F" w:rsidRDefault="0008397F" w:rsidP="00B91675">
      <w:pPr>
        <w:spacing w:after="0" w:line="240" w:lineRule="auto"/>
        <w:jc w:val="both"/>
        <w:rPr>
          <w:lang w:val="en-US"/>
        </w:rPr>
      </w:pPr>
    </w:p>
    <w:p w:rsidR="002E1EA4" w:rsidRDefault="002E1EA4" w:rsidP="00B91675">
      <w:pPr>
        <w:spacing w:after="0" w:line="240" w:lineRule="auto"/>
        <w:jc w:val="both"/>
        <w:rPr>
          <w:lang w:val="en-US"/>
        </w:rPr>
      </w:pPr>
    </w:p>
    <w:p w:rsidR="002E1EA4" w:rsidRPr="00DD394A" w:rsidRDefault="002E1EA4" w:rsidP="002E1EA4">
      <w:pPr>
        <w:spacing w:after="0" w:line="240" w:lineRule="auto"/>
        <w:jc w:val="both"/>
        <w:rPr>
          <w:b/>
          <w:lang w:val="en-US"/>
        </w:rPr>
      </w:pPr>
      <w:r w:rsidRPr="00DD394A">
        <w:rPr>
          <w:b/>
          <w:lang w:val="en-US"/>
        </w:rPr>
        <w:t>TEMPLATES</w:t>
      </w:r>
    </w:p>
    <w:p w:rsidR="002E1EA4" w:rsidRDefault="002E1EA4" w:rsidP="002E1EA4">
      <w:pPr>
        <w:spacing w:after="0" w:line="240" w:lineRule="auto"/>
        <w:jc w:val="both"/>
        <w:rPr>
          <w:lang w:val="en-US"/>
        </w:rPr>
      </w:pPr>
      <w:r>
        <w:rPr>
          <w:lang w:val="en-US"/>
        </w:rPr>
        <w:t>Learning Agreement</w:t>
      </w:r>
    </w:p>
    <w:p w:rsidR="002E1EA4" w:rsidRDefault="002E1EA4" w:rsidP="002E1EA4">
      <w:pPr>
        <w:spacing w:after="0" w:line="240" w:lineRule="auto"/>
        <w:jc w:val="both"/>
        <w:rPr>
          <w:lang w:val="en-US"/>
        </w:rPr>
      </w:pPr>
      <w:r>
        <w:rPr>
          <w:lang w:val="en-US"/>
        </w:rPr>
        <w:t>Sending Institution candidate list</w:t>
      </w:r>
    </w:p>
    <w:p w:rsidR="00E03503" w:rsidRDefault="00E03503" w:rsidP="002E1EA4">
      <w:pPr>
        <w:spacing w:after="0" w:line="240" w:lineRule="auto"/>
        <w:jc w:val="both"/>
        <w:rPr>
          <w:lang w:val="en-US"/>
        </w:rPr>
      </w:pPr>
    </w:p>
    <w:p w:rsidR="00B46084" w:rsidRDefault="00B46084" w:rsidP="002E1EA4">
      <w:pPr>
        <w:spacing w:after="0" w:line="240" w:lineRule="auto"/>
        <w:jc w:val="both"/>
        <w:rPr>
          <w:lang w:val="en-US"/>
        </w:rPr>
      </w:pPr>
    </w:p>
    <w:sectPr w:rsidR="00B46084">
      <w:headerReference w:type="default" r:id="rId11"/>
      <w:footerReference w:type="default" r:id="rId12"/>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67A54" w:rsidRDefault="00C67A54" w:rsidP="00B91675">
      <w:pPr>
        <w:spacing w:after="0" w:line="240" w:lineRule="auto"/>
      </w:pPr>
      <w:r>
        <w:separator/>
      </w:r>
    </w:p>
  </w:endnote>
  <w:endnote w:type="continuationSeparator" w:id="0">
    <w:p w:rsidR="00C67A54" w:rsidRDefault="00C67A54" w:rsidP="00B916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12862260"/>
      <w:docPartObj>
        <w:docPartGallery w:val="Page Numbers (Bottom of Page)"/>
        <w:docPartUnique/>
      </w:docPartObj>
    </w:sdtPr>
    <w:sdtEndPr/>
    <w:sdtContent>
      <w:p w:rsidR="00ED00A3" w:rsidRDefault="00ED00A3">
        <w:pPr>
          <w:pStyle w:val="Footer"/>
          <w:jc w:val="center"/>
        </w:pPr>
      </w:p>
      <w:p w:rsidR="00ED00A3" w:rsidRDefault="00ED00A3">
        <w:pPr>
          <w:pStyle w:val="Footer"/>
          <w:jc w:val="center"/>
        </w:pPr>
      </w:p>
      <w:p w:rsidR="00ED00A3" w:rsidRDefault="00ED00A3">
        <w:pPr>
          <w:pStyle w:val="Footer"/>
          <w:jc w:val="center"/>
        </w:pPr>
        <w:r>
          <w:fldChar w:fldCharType="begin"/>
        </w:r>
        <w:r>
          <w:instrText>PAGE   \* MERGEFORMAT</w:instrText>
        </w:r>
        <w:r>
          <w:fldChar w:fldCharType="separate"/>
        </w:r>
        <w:r w:rsidR="00332F46">
          <w:rPr>
            <w:noProof/>
          </w:rPr>
          <w:t>1</w:t>
        </w:r>
        <w:r>
          <w:fldChar w:fldCharType="end"/>
        </w:r>
      </w:p>
    </w:sdtContent>
  </w:sdt>
  <w:p w:rsidR="00ED00A3" w:rsidRDefault="00ED00A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67A54" w:rsidRDefault="00C67A54" w:rsidP="00B91675">
      <w:pPr>
        <w:spacing w:after="0" w:line="240" w:lineRule="auto"/>
      </w:pPr>
      <w:r>
        <w:separator/>
      </w:r>
    </w:p>
  </w:footnote>
  <w:footnote w:type="continuationSeparator" w:id="0">
    <w:p w:rsidR="00C67A54" w:rsidRDefault="00C67A54" w:rsidP="00B9167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00A3" w:rsidRDefault="00ED00A3">
    <w:pPr>
      <w:pStyle w:val="Header"/>
    </w:pPr>
    <w:r w:rsidRPr="00B91675">
      <w:rPr>
        <w:noProof/>
        <w:lang w:val="en-US"/>
      </w:rPr>
      <w:drawing>
        <wp:anchor distT="0" distB="0" distL="114300" distR="114300" simplePos="0" relativeHeight="251660288" behindDoc="0" locked="0" layoutInCell="1" allowOverlap="1" wp14:anchorId="054252AC" wp14:editId="5C6A4CF3">
          <wp:simplePos x="0" y="0"/>
          <wp:positionH relativeFrom="column">
            <wp:posOffset>4299585</wp:posOffset>
          </wp:positionH>
          <wp:positionV relativeFrom="paragraph">
            <wp:posOffset>157480</wp:posOffset>
          </wp:positionV>
          <wp:extent cx="1831975" cy="370205"/>
          <wp:effectExtent l="0" t="0" r="0" b="0"/>
          <wp:wrapNone/>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31975" cy="370205"/>
                  </a:xfrm>
                  <a:prstGeom prst="rect">
                    <a:avLst/>
                  </a:prstGeom>
                  <a:noFill/>
                </pic:spPr>
              </pic:pic>
            </a:graphicData>
          </a:graphic>
          <wp14:sizeRelH relativeFrom="page">
            <wp14:pctWidth>0</wp14:pctWidth>
          </wp14:sizeRelH>
          <wp14:sizeRelV relativeFrom="page">
            <wp14:pctHeight>0</wp14:pctHeight>
          </wp14:sizeRelV>
        </wp:anchor>
      </w:drawing>
    </w:r>
    <w:r w:rsidRPr="00B91675">
      <w:rPr>
        <w:noProof/>
        <w:lang w:val="en-US"/>
      </w:rPr>
      <w:drawing>
        <wp:anchor distT="0" distB="0" distL="114300" distR="114300" simplePos="0" relativeHeight="251659264" behindDoc="0" locked="0" layoutInCell="1" allowOverlap="1" wp14:anchorId="7516F684" wp14:editId="0CFC29E8">
          <wp:simplePos x="0" y="0"/>
          <wp:positionH relativeFrom="column">
            <wp:posOffset>3810</wp:posOffset>
          </wp:positionH>
          <wp:positionV relativeFrom="paragraph">
            <wp:posOffset>-204470</wp:posOffset>
          </wp:positionV>
          <wp:extent cx="1784350" cy="736600"/>
          <wp:effectExtent l="0" t="0" r="6350" b="6350"/>
          <wp:wrapNone/>
          <wp:docPr id="1" name="Immagine 1" descr="logo_bl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blu.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784350" cy="736600"/>
                  </a:xfrm>
                  <a:prstGeom prst="rect">
                    <a:avLst/>
                  </a:prstGeom>
                  <a:noFill/>
                </pic:spPr>
              </pic:pic>
            </a:graphicData>
          </a:graphic>
          <wp14:sizeRelH relativeFrom="page">
            <wp14:pctWidth>0</wp14:pctWidth>
          </wp14:sizeRelH>
          <wp14:sizeRelV relativeFrom="page">
            <wp14:pctHeight>0</wp14:pctHeight>
          </wp14:sizeRelV>
        </wp:anchor>
      </w:drawing>
    </w:r>
  </w:p>
  <w:p w:rsidR="00ED00A3" w:rsidRDefault="00ED00A3">
    <w:pPr>
      <w:pStyle w:val="Header"/>
    </w:pPr>
  </w:p>
  <w:p w:rsidR="00ED00A3" w:rsidRDefault="00ED00A3">
    <w:pPr>
      <w:pStyle w:val="Header"/>
    </w:pPr>
  </w:p>
  <w:p w:rsidR="00ED00A3" w:rsidRDefault="00ED00A3">
    <w:pPr>
      <w:pStyle w:val="Header"/>
    </w:pPr>
  </w:p>
  <w:p w:rsidR="00ED00A3" w:rsidRDefault="00ED00A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0A24B71"/>
    <w:multiLevelType w:val="multilevel"/>
    <w:tmpl w:val="F2C61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44570D2"/>
    <w:multiLevelType w:val="multilevel"/>
    <w:tmpl w:val="D7D23D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45092CDF"/>
    <w:multiLevelType w:val="hybridMultilevel"/>
    <w:tmpl w:val="29726F7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nsid w:val="47EC7706"/>
    <w:multiLevelType w:val="hybridMultilevel"/>
    <w:tmpl w:val="DBD2A6A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16CF"/>
    <w:rsid w:val="00074DD2"/>
    <w:rsid w:val="0008397F"/>
    <w:rsid w:val="00097DFF"/>
    <w:rsid w:val="000A5F9A"/>
    <w:rsid w:val="000C3F91"/>
    <w:rsid w:val="000C6800"/>
    <w:rsid w:val="000F197B"/>
    <w:rsid w:val="001C1107"/>
    <w:rsid w:val="001C140A"/>
    <w:rsid w:val="001E638F"/>
    <w:rsid w:val="00233314"/>
    <w:rsid w:val="002B2FEF"/>
    <w:rsid w:val="002E1EA4"/>
    <w:rsid w:val="002E73DF"/>
    <w:rsid w:val="00323AC6"/>
    <w:rsid w:val="00332F46"/>
    <w:rsid w:val="003E42BA"/>
    <w:rsid w:val="00426715"/>
    <w:rsid w:val="0046789C"/>
    <w:rsid w:val="004F0042"/>
    <w:rsid w:val="00526261"/>
    <w:rsid w:val="00603898"/>
    <w:rsid w:val="006E14C8"/>
    <w:rsid w:val="006E50DD"/>
    <w:rsid w:val="007255EA"/>
    <w:rsid w:val="0074677D"/>
    <w:rsid w:val="007A68F2"/>
    <w:rsid w:val="008B2641"/>
    <w:rsid w:val="009558CE"/>
    <w:rsid w:val="009912E2"/>
    <w:rsid w:val="00A56A2B"/>
    <w:rsid w:val="00A80780"/>
    <w:rsid w:val="00AA536C"/>
    <w:rsid w:val="00B07589"/>
    <w:rsid w:val="00B14F38"/>
    <w:rsid w:val="00B46084"/>
    <w:rsid w:val="00B53967"/>
    <w:rsid w:val="00B91675"/>
    <w:rsid w:val="00BD78A1"/>
    <w:rsid w:val="00C0243F"/>
    <w:rsid w:val="00C668A7"/>
    <w:rsid w:val="00C67A54"/>
    <w:rsid w:val="00D61AC8"/>
    <w:rsid w:val="00D774BD"/>
    <w:rsid w:val="00DB06ED"/>
    <w:rsid w:val="00DC7026"/>
    <w:rsid w:val="00DD394A"/>
    <w:rsid w:val="00E03503"/>
    <w:rsid w:val="00ED00A3"/>
    <w:rsid w:val="00F10C1D"/>
    <w:rsid w:val="00F13102"/>
    <w:rsid w:val="00F16A63"/>
    <w:rsid w:val="00F77128"/>
    <w:rsid w:val="00F816CF"/>
    <w:rsid w:val="00FF0F2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88A2B85-E0A3-476E-BACA-C0A600056F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816CF"/>
    <w:rPr>
      <w:color w:val="0000FF" w:themeColor="hyperlink"/>
      <w:u w:val="single"/>
    </w:rPr>
  </w:style>
  <w:style w:type="paragraph" w:styleId="BalloonText">
    <w:name w:val="Balloon Text"/>
    <w:basedOn w:val="Normal"/>
    <w:link w:val="BalloonTextChar"/>
    <w:uiPriority w:val="99"/>
    <w:semiHidden/>
    <w:unhideWhenUsed/>
    <w:rsid w:val="00D61AC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61AC8"/>
    <w:rPr>
      <w:rFonts w:ascii="Tahoma" w:hAnsi="Tahoma" w:cs="Tahoma"/>
      <w:sz w:val="16"/>
      <w:szCs w:val="16"/>
    </w:rPr>
  </w:style>
  <w:style w:type="character" w:styleId="CommentReference">
    <w:name w:val="annotation reference"/>
    <w:basedOn w:val="DefaultParagraphFont"/>
    <w:uiPriority w:val="99"/>
    <w:semiHidden/>
    <w:unhideWhenUsed/>
    <w:rsid w:val="000C3F91"/>
    <w:rPr>
      <w:sz w:val="16"/>
      <w:szCs w:val="16"/>
    </w:rPr>
  </w:style>
  <w:style w:type="paragraph" w:styleId="CommentText">
    <w:name w:val="annotation text"/>
    <w:basedOn w:val="Normal"/>
    <w:link w:val="CommentTextChar"/>
    <w:uiPriority w:val="99"/>
    <w:semiHidden/>
    <w:unhideWhenUsed/>
    <w:rsid w:val="000C3F91"/>
    <w:pPr>
      <w:spacing w:line="240" w:lineRule="auto"/>
    </w:pPr>
    <w:rPr>
      <w:sz w:val="20"/>
      <w:szCs w:val="20"/>
    </w:rPr>
  </w:style>
  <w:style w:type="character" w:customStyle="1" w:styleId="CommentTextChar">
    <w:name w:val="Comment Text Char"/>
    <w:basedOn w:val="DefaultParagraphFont"/>
    <w:link w:val="CommentText"/>
    <w:uiPriority w:val="99"/>
    <w:semiHidden/>
    <w:rsid w:val="000C3F91"/>
    <w:rPr>
      <w:sz w:val="20"/>
      <w:szCs w:val="20"/>
    </w:rPr>
  </w:style>
  <w:style w:type="paragraph" w:styleId="CommentSubject">
    <w:name w:val="annotation subject"/>
    <w:basedOn w:val="CommentText"/>
    <w:next w:val="CommentText"/>
    <w:link w:val="CommentSubjectChar"/>
    <w:uiPriority w:val="99"/>
    <w:semiHidden/>
    <w:unhideWhenUsed/>
    <w:rsid w:val="000C3F91"/>
    <w:rPr>
      <w:b/>
      <w:bCs/>
    </w:rPr>
  </w:style>
  <w:style w:type="character" w:customStyle="1" w:styleId="CommentSubjectChar">
    <w:name w:val="Comment Subject Char"/>
    <w:basedOn w:val="CommentTextChar"/>
    <w:link w:val="CommentSubject"/>
    <w:uiPriority w:val="99"/>
    <w:semiHidden/>
    <w:rsid w:val="000C3F91"/>
    <w:rPr>
      <w:b/>
      <w:bCs/>
      <w:sz w:val="20"/>
      <w:szCs w:val="20"/>
    </w:rPr>
  </w:style>
  <w:style w:type="paragraph" w:styleId="Header">
    <w:name w:val="header"/>
    <w:basedOn w:val="Normal"/>
    <w:link w:val="HeaderChar"/>
    <w:uiPriority w:val="99"/>
    <w:unhideWhenUsed/>
    <w:rsid w:val="00B91675"/>
    <w:pPr>
      <w:tabs>
        <w:tab w:val="center" w:pos="4819"/>
        <w:tab w:val="right" w:pos="9638"/>
      </w:tabs>
      <w:spacing w:after="0" w:line="240" w:lineRule="auto"/>
    </w:pPr>
  </w:style>
  <w:style w:type="character" w:customStyle="1" w:styleId="HeaderChar">
    <w:name w:val="Header Char"/>
    <w:basedOn w:val="DefaultParagraphFont"/>
    <w:link w:val="Header"/>
    <w:uiPriority w:val="99"/>
    <w:rsid w:val="00B91675"/>
  </w:style>
  <w:style w:type="paragraph" w:styleId="Footer">
    <w:name w:val="footer"/>
    <w:basedOn w:val="Normal"/>
    <w:link w:val="FooterChar"/>
    <w:uiPriority w:val="99"/>
    <w:unhideWhenUsed/>
    <w:rsid w:val="00B91675"/>
    <w:pPr>
      <w:tabs>
        <w:tab w:val="center" w:pos="4819"/>
        <w:tab w:val="right" w:pos="9638"/>
      </w:tabs>
      <w:spacing w:after="0" w:line="240" w:lineRule="auto"/>
    </w:pPr>
  </w:style>
  <w:style w:type="character" w:customStyle="1" w:styleId="FooterChar">
    <w:name w:val="Footer Char"/>
    <w:basedOn w:val="DefaultParagraphFont"/>
    <w:link w:val="Footer"/>
    <w:uiPriority w:val="99"/>
    <w:rsid w:val="00B91675"/>
  </w:style>
  <w:style w:type="paragraph" w:styleId="ListParagraph">
    <w:name w:val="List Paragraph"/>
    <w:basedOn w:val="Normal"/>
    <w:uiPriority w:val="34"/>
    <w:qFormat/>
    <w:rsid w:val="00097DF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03403532">
      <w:bodyDiv w:val="1"/>
      <w:marLeft w:val="0"/>
      <w:marRight w:val="0"/>
      <w:marTop w:val="0"/>
      <w:marBottom w:val="0"/>
      <w:divBdr>
        <w:top w:val="none" w:sz="0" w:space="0" w:color="auto"/>
        <w:left w:val="none" w:sz="0" w:space="0" w:color="auto"/>
        <w:bottom w:val="none" w:sz="0" w:space="0" w:color="auto"/>
        <w:right w:val="none" w:sz="0" w:space="0" w:color="auto"/>
      </w:divBdr>
    </w:div>
    <w:div w:id="773480848">
      <w:bodyDiv w:val="1"/>
      <w:marLeft w:val="0"/>
      <w:marRight w:val="0"/>
      <w:marTop w:val="0"/>
      <w:marBottom w:val="0"/>
      <w:divBdr>
        <w:top w:val="none" w:sz="0" w:space="0" w:color="auto"/>
        <w:left w:val="none" w:sz="0" w:space="0" w:color="auto"/>
        <w:bottom w:val="none" w:sz="0" w:space="0" w:color="auto"/>
        <w:right w:val="none" w:sz="0" w:space="0" w:color="auto"/>
      </w:divBdr>
      <w:divsChild>
        <w:div w:id="2079012500">
          <w:marLeft w:val="0"/>
          <w:marRight w:val="0"/>
          <w:marTop w:val="0"/>
          <w:marBottom w:val="0"/>
          <w:divBdr>
            <w:top w:val="none" w:sz="0" w:space="0" w:color="auto"/>
            <w:left w:val="none" w:sz="0" w:space="0" w:color="auto"/>
            <w:bottom w:val="none" w:sz="0" w:space="0" w:color="auto"/>
            <w:right w:val="none" w:sz="0" w:space="0" w:color="auto"/>
          </w:divBdr>
        </w:div>
        <w:div w:id="314728035">
          <w:marLeft w:val="0"/>
          <w:marRight w:val="0"/>
          <w:marTop w:val="0"/>
          <w:marBottom w:val="0"/>
          <w:divBdr>
            <w:top w:val="single" w:sz="12" w:space="2" w:color="D0261E"/>
            <w:left w:val="none" w:sz="0" w:space="0" w:color="auto"/>
            <w:bottom w:val="none" w:sz="0" w:space="0" w:color="auto"/>
            <w:right w:val="none" w:sz="0" w:space="0" w:color="auto"/>
          </w:divBdr>
          <w:divsChild>
            <w:div w:id="1389067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9763423">
      <w:bodyDiv w:val="1"/>
      <w:marLeft w:val="0"/>
      <w:marRight w:val="0"/>
      <w:marTop w:val="0"/>
      <w:marBottom w:val="0"/>
      <w:divBdr>
        <w:top w:val="none" w:sz="0" w:space="0" w:color="auto"/>
        <w:left w:val="none" w:sz="0" w:space="0" w:color="auto"/>
        <w:bottom w:val="none" w:sz="0" w:space="0" w:color="auto"/>
        <w:right w:val="none" w:sz="0" w:space="0" w:color="auto"/>
      </w:divBdr>
    </w:div>
    <w:div w:id="1079212762">
      <w:bodyDiv w:val="1"/>
      <w:marLeft w:val="0"/>
      <w:marRight w:val="0"/>
      <w:marTop w:val="0"/>
      <w:marBottom w:val="0"/>
      <w:divBdr>
        <w:top w:val="none" w:sz="0" w:space="0" w:color="auto"/>
        <w:left w:val="none" w:sz="0" w:space="0" w:color="auto"/>
        <w:bottom w:val="none" w:sz="0" w:space="0" w:color="auto"/>
        <w:right w:val="none" w:sz="0" w:space="0" w:color="auto"/>
      </w:divBdr>
    </w:div>
    <w:div w:id="1615944601">
      <w:bodyDiv w:val="1"/>
      <w:marLeft w:val="0"/>
      <w:marRight w:val="0"/>
      <w:marTop w:val="0"/>
      <w:marBottom w:val="0"/>
      <w:divBdr>
        <w:top w:val="none" w:sz="0" w:space="0" w:color="auto"/>
        <w:left w:val="none" w:sz="0" w:space="0" w:color="auto"/>
        <w:bottom w:val="none" w:sz="0" w:space="0" w:color="auto"/>
        <w:right w:val="none" w:sz="0" w:space="0" w:color="auto"/>
      </w:divBdr>
      <w:divsChild>
        <w:div w:id="943347647">
          <w:marLeft w:val="0"/>
          <w:marRight w:val="0"/>
          <w:marTop w:val="0"/>
          <w:marBottom w:val="0"/>
          <w:divBdr>
            <w:top w:val="none" w:sz="0" w:space="0" w:color="auto"/>
            <w:left w:val="none" w:sz="0" w:space="0" w:color="auto"/>
            <w:bottom w:val="none" w:sz="0" w:space="0" w:color="auto"/>
            <w:right w:val="none" w:sz="0" w:space="0" w:color="auto"/>
          </w:divBdr>
        </w:div>
        <w:div w:id="793909836">
          <w:marLeft w:val="0"/>
          <w:marRight w:val="0"/>
          <w:marTop w:val="0"/>
          <w:marBottom w:val="0"/>
          <w:divBdr>
            <w:top w:val="single" w:sz="12" w:space="2" w:color="D0261E"/>
            <w:left w:val="none" w:sz="0" w:space="0" w:color="auto"/>
            <w:bottom w:val="none" w:sz="0" w:space="0" w:color="auto"/>
            <w:right w:val="none" w:sz="0" w:space="0" w:color="auto"/>
          </w:divBdr>
          <w:divsChild>
            <w:div w:id="1449591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6296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ec.europa.eu/education/opportunities/higher-education/doc/charter_en.pdf"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incoming.students@polito.it"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mailto:incoming.students@polito.it" TargetMode="External"/><Relationship Id="rId4" Type="http://schemas.openxmlformats.org/officeDocument/2006/relationships/webSettings" Target="webSettings.xml"/><Relationship Id="rId9" Type="http://schemas.openxmlformats.org/officeDocument/2006/relationships/hyperlink" Target="mailto:international.projects@polito.it"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1054</Words>
  <Characters>6009</Characters>
  <Application>Microsoft Office Word</Application>
  <DocSecurity>0</DocSecurity>
  <Lines>50</Lines>
  <Paragraphs>14</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SCCMTEST</Company>
  <LinksUpToDate>false</LinksUpToDate>
  <CharactersWithSpaces>7049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BONINO  MARCO</dc:creator>
  <cp:lastModifiedBy>Milica</cp:lastModifiedBy>
  <cp:revision>2</cp:revision>
  <dcterms:created xsi:type="dcterms:W3CDTF">2017-04-20T15:42:00Z</dcterms:created>
  <dcterms:modified xsi:type="dcterms:W3CDTF">2017-04-20T15:42:00Z</dcterms:modified>
</cp:coreProperties>
</file>