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446" w:rsidRPr="003D600C" w:rsidRDefault="0047391E" w:rsidP="005D774A">
      <w:pPr>
        <w:spacing w:after="0" w:line="240" w:lineRule="auto"/>
        <w:ind w:right="-1"/>
        <w:jc w:val="right"/>
        <w:rPr>
          <w:rFonts w:ascii="Times New Roman" w:hAnsi="Times New Roman"/>
          <w:i/>
          <w:color w:val="0D0D0D" w:themeColor="text1" w:themeTint="F2"/>
          <w:sz w:val="20"/>
          <w:szCs w:val="24"/>
        </w:rPr>
      </w:pPr>
      <w:r w:rsidRPr="003D600C">
        <w:rPr>
          <w:rFonts w:ascii="Times New Roman" w:eastAsia="Times New Roman" w:hAnsi="Times New Roman"/>
          <w:i/>
          <w:color w:val="0D0D0D" w:themeColor="text1" w:themeTint="F2"/>
          <w:sz w:val="20"/>
          <w:szCs w:val="24"/>
        </w:rPr>
        <w:t>Нацрт програма за 07</w:t>
      </w:r>
      <w:r w:rsidR="00292446" w:rsidRPr="003D600C">
        <w:rPr>
          <w:rFonts w:ascii="Times New Roman" w:eastAsia="Times New Roman" w:hAnsi="Times New Roman"/>
          <w:i/>
          <w:color w:val="0D0D0D" w:themeColor="text1" w:themeTint="F2"/>
          <w:sz w:val="20"/>
          <w:szCs w:val="24"/>
        </w:rPr>
        <w:t>.03.2018</w:t>
      </w:r>
    </w:p>
    <w:p w:rsidR="00292446" w:rsidRPr="00E51BF4" w:rsidRDefault="00292446" w:rsidP="005D774A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</w:p>
    <w:p w:rsidR="00292446" w:rsidRPr="00E51BF4" w:rsidRDefault="00292446" w:rsidP="005D774A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>ПРОГРАМ</w:t>
      </w:r>
    </w:p>
    <w:p w:rsidR="00292446" w:rsidRPr="00E51BF4" w:rsidRDefault="00292446" w:rsidP="005D774A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>ОКРУГЛОГ СТОЛА О ПРОБЛЕМИМА НАУЧНО-ТЕХНИЧКЕ САРАДЊЕ, ТРАНСФЕРА ТЕХНОЛОГИЈА И ОБРАЗОВАЊА</w:t>
      </w:r>
    </w:p>
    <w:p w:rsidR="00292446" w:rsidRPr="00E51BF4" w:rsidRDefault="00E95686" w:rsidP="005D774A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pict>
          <v:rect id="_x0000_i1025" style="width:481.9pt;height:1.5pt" o:hralign="center" o:hrstd="t" o:hrnoshade="t" o:hr="t" fillcolor="#548dd4" stroked="f"/>
        </w:pict>
      </w:r>
      <w:bookmarkStart w:id="0" w:name="OLE_LINK5"/>
      <w:bookmarkStart w:id="1" w:name="OLE_LINK6"/>
      <w:bookmarkStart w:id="2" w:name="OLE_LINK7"/>
    </w:p>
    <w:p w:rsidR="00292446" w:rsidRPr="00E51BF4" w:rsidRDefault="00292446" w:rsidP="005D774A">
      <w:pPr>
        <w:pStyle w:val="NormalWeb"/>
        <w:spacing w:before="0" w:beforeAutospacing="0" w:after="0" w:afterAutospacing="0"/>
        <w:jc w:val="both"/>
        <w:rPr>
          <w:bCs/>
          <w:color w:val="0D0D0D" w:themeColor="text1" w:themeTint="F2"/>
        </w:rPr>
      </w:pPr>
      <w:r w:rsidRPr="00E51BF4">
        <w:rPr>
          <w:b/>
          <w:color w:val="0D0D0D" w:themeColor="text1" w:themeTint="F2"/>
        </w:rPr>
        <w:t xml:space="preserve">Датум одржавања: </w:t>
      </w:r>
      <w:r w:rsidRPr="00E51BF4">
        <w:rPr>
          <w:color w:val="0D0D0D" w:themeColor="text1" w:themeTint="F2"/>
        </w:rPr>
        <w:t>16. март 2018. године</w:t>
      </w:r>
    </w:p>
    <w:p w:rsidR="00D83FE7" w:rsidRPr="00E51BF4" w:rsidRDefault="00292446" w:rsidP="00D83FE7">
      <w:pPr>
        <w:pStyle w:val="NormalWeb"/>
        <w:spacing w:before="0" w:beforeAutospacing="0" w:after="0" w:afterAutospacing="0"/>
        <w:jc w:val="both"/>
        <w:rPr>
          <w:b/>
          <w:bCs/>
          <w:color w:val="0D0D0D" w:themeColor="text1" w:themeTint="F2"/>
        </w:rPr>
      </w:pPr>
      <w:r w:rsidRPr="00E51BF4">
        <w:rPr>
          <w:b/>
          <w:color w:val="0D0D0D" w:themeColor="text1" w:themeTint="F2"/>
        </w:rPr>
        <w:t xml:space="preserve">Датум одржавања: 12:00-14:00 </w:t>
      </w:r>
    </w:p>
    <w:p w:rsidR="00B67F87" w:rsidRPr="00E51BF4" w:rsidRDefault="00B67F87" w:rsidP="00D83FE7">
      <w:pPr>
        <w:pStyle w:val="NormalWeb"/>
        <w:spacing w:before="0" w:beforeAutospacing="0" w:after="0" w:afterAutospacing="0"/>
        <w:jc w:val="both"/>
        <w:rPr>
          <w:bCs/>
          <w:color w:val="0D0D0D" w:themeColor="text1" w:themeTint="F2"/>
        </w:rPr>
      </w:pPr>
    </w:p>
    <w:p w:rsidR="004A6A6B" w:rsidRPr="00E51BF4" w:rsidRDefault="00292446" w:rsidP="00D83FE7">
      <w:pPr>
        <w:pStyle w:val="NormalWeb"/>
        <w:spacing w:before="0" w:beforeAutospacing="0" w:after="0" w:afterAutospacing="0"/>
        <w:jc w:val="both"/>
        <w:rPr>
          <w:bCs/>
          <w:color w:val="0D0D0D" w:themeColor="text1" w:themeTint="F2"/>
        </w:rPr>
      </w:pPr>
      <w:r w:rsidRPr="00E51BF4">
        <w:rPr>
          <w:b/>
          <w:color w:val="0D0D0D" w:themeColor="text1" w:themeTint="F2"/>
        </w:rPr>
        <w:t xml:space="preserve">Место одржавања: </w:t>
      </w:r>
      <w:r w:rsidRPr="00E51BF4">
        <w:rPr>
          <w:color w:val="0D0D0D" w:themeColor="text1" w:themeTint="F2"/>
        </w:rPr>
        <w:t>Конгресни центар „Metropol Palace“. Сала „Лавендер“. Адреса: Београ</w:t>
      </w:r>
      <w:r w:rsidR="009F74CA" w:rsidRPr="00E51BF4">
        <w:rPr>
          <w:color w:val="0D0D0D" w:themeColor="text1" w:themeTint="F2"/>
        </w:rPr>
        <w:t>д, Булевар Краља Александра, 69</w:t>
      </w:r>
    </w:p>
    <w:p w:rsidR="00292446" w:rsidRPr="00E51BF4" w:rsidRDefault="00B67F87" w:rsidP="005D774A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>Организатори:</w:t>
      </w:r>
    </w:p>
    <w:p w:rsidR="00292446" w:rsidRPr="00E51BF4" w:rsidRDefault="00292446" w:rsidP="000E7C8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Министарство образовања и науке Руске Федерације</w:t>
      </w:r>
    </w:p>
    <w:p w:rsidR="00DE793B" w:rsidRPr="00E51BF4" w:rsidRDefault="00DE793B" w:rsidP="000E7C8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Министарство просвете, науке и технолошког развоја Републике Србије</w:t>
      </w:r>
    </w:p>
    <w:p w:rsidR="00DE793B" w:rsidRPr="00E51BF4" w:rsidRDefault="00DE793B" w:rsidP="000E7C8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Представништво Руссарадње у Србији</w:t>
      </w:r>
    </w:p>
    <w:p w:rsidR="00DE793B" w:rsidRPr="00E51BF4" w:rsidRDefault="000F7F16" w:rsidP="000E7C8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АД „Зарубеж-Експо“</w:t>
      </w:r>
    </w:p>
    <w:p w:rsidR="00292446" w:rsidRPr="00E51BF4" w:rsidRDefault="00292446" w:rsidP="000E7C82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Међународно удружење конструктора прибора и инструмената и стручњака у информационим и телекомуникационим технологијама</w:t>
      </w:r>
    </w:p>
    <w:p w:rsidR="00292446" w:rsidRPr="00E51BF4" w:rsidRDefault="003702D0" w:rsidP="005D774A">
      <w:pPr>
        <w:spacing w:after="0" w:line="240" w:lineRule="auto"/>
        <w:jc w:val="both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 xml:space="preserve">Модератори: </w:t>
      </w:r>
    </w:p>
    <w:p w:rsidR="003702D0" w:rsidRPr="00E51BF4" w:rsidRDefault="003702D0" w:rsidP="003702D0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 xml:space="preserve">С руске стране: </w:t>
      </w: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Потпредседник Међународног удружење конструктора прибора и инструмената и стручњака у информационим и телекомуникационим технологијама Г. Ј. Попов</w:t>
      </w:r>
    </w:p>
    <w:p w:rsidR="00292446" w:rsidRPr="00E51BF4" w:rsidRDefault="003702D0" w:rsidP="003702D0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bookmarkStart w:id="3" w:name="_GoBack"/>
      <w:bookmarkEnd w:id="3"/>
      <w:r w:rsidRPr="00E51BF4">
        <w:rPr>
          <w:rFonts w:ascii="Times New Roman" w:eastAsia="Times New Roman" w:hAnsi="Times New Roman"/>
          <w:b/>
          <w:color w:val="0D0D0D" w:themeColor="text1" w:themeTint="F2"/>
          <w:sz w:val="24"/>
          <w:szCs w:val="24"/>
        </w:rPr>
        <w:t xml:space="preserve">Са српске стране: </w:t>
      </w: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Помоћник министра просвете, науке и технолошког развоја Републике Србије (ТВС)</w:t>
      </w:r>
    </w:p>
    <w:p w:rsidR="00292446" w:rsidRPr="00E51BF4" w:rsidRDefault="00FF4873" w:rsidP="000E7C82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Приближан број учесника: 100 особа.</w:t>
      </w:r>
    </w:p>
    <w:p w:rsidR="00FF4873" w:rsidRPr="00E51BF4" w:rsidRDefault="00FF4873" w:rsidP="000E7C82">
      <w:pPr>
        <w:spacing w:after="0" w:line="24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Радни језици: српски, руск</w:t>
      </w:r>
      <w:r w:rsidR="009F74CA" w:rsidRPr="00E51BF4">
        <w:rPr>
          <w:rFonts w:ascii="Times New Roman" w:eastAsia="Times New Roman" w:hAnsi="Times New Roman"/>
          <w:color w:val="0D0D0D" w:themeColor="text1" w:themeTint="F2"/>
          <w:sz w:val="24"/>
          <w:szCs w:val="24"/>
        </w:rPr>
        <w:t>и (симултани превод), енглески.</w:t>
      </w:r>
    </w:p>
    <w:p w:rsidR="003D600C" w:rsidRDefault="003D600C" w:rsidP="00E51BF4">
      <w:pPr>
        <w:spacing w:after="0" w:line="240" w:lineRule="auto"/>
        <w:rPr>
          <w:rFonts w:ascii="Times New Roman" w:eastAsia="Times New Roman" w:hAnsi="Times New Roman"/>
          <w:b/>
          <w:color w:val="0D0D0D" w:themeColor="text1" w:themeTint="F2"/>
          <w:spacing w:val="-5"/>
          <w:sz w:val="24"/>
          <w:szCs w:val="24"/>
        </w:rPr>
      </w:pPr>
    </w:p>
    <w:p w:rsidR="00292446" w:rsidRPr="00E51BF4" w:rsidRDefault="000F7F16" w:rsidP="00E51BF4">
      <w:pPr>
        <w:spacing w:after="0" w:line="240" w:lineRule="auto"/>
        <w:rPr>
          <w:rFonts w:ascii="Times New Roman" w:hAnsi="Times New Roman"/>
          <w:b/>
          <w:color w:val="0D0D0D" w:themeColor="text1" w:themeTint="F2"/>
          <w:spacing w:val="-5"/>
          <w:sz w:val="24"/>
          <w:szCs w:val="24"/>
        </w:rPr>
      </w:pPr>
      <w:r w:rsidRPr="00E51BF4">
        <w:rPr>
          <w:rFonts w:ascii="Times New Roman" w:eastAsia="Times New Roman" w:hAnsi="Times New Roman"/>
          <w:b/>
          <w:color w:val="0D0D0D" w:themeColor="text1" w:themeTint="F2"/>
          <w:spacing w:val="-5"/>
          <w:sz w:val="24"/>
          <w:szCs w:val="24"/>
        </w:rPr>
        <w:t>Нацрт програма округлог стола о проблемима научно-техничке сарадње, трансфера технологија и образовања</w:t>
      </w:r>
    </w:p>
    <w:p w:rsidR="00292446" w:rsidRPr="00E51BF4" w:rsidRDefault="000F7F16" w:rsidP="003702D0">
      <w:pPr>
        <w:spacing w:after="0" w:line="240" w:lineRule="auto"/>
        <w:jc w:val="center"/>
        <w:rPr>
          <w:rFonts w:ascii="Times New Roman" w:hAnsi="Times New Roman"/>
          <w:b/>
          <w:color w:val="0D0D0D" w:themeColor="text1" w:themeTint="F2"/>
          <w:sz w:val="24"/>
          <w:szCs w:val="24"/>
        </w:rPr>
      </w:pPr>
      <w:r w:rsidRPr="00E51BF4">
        <w:rPr>
          <w:rFonts w:ascii="Times New Roman" w:eastAsia="Times New Roman" w:hAnsi="Times New Roman"/>
          <w:color w:val="0D0D0D" w:themeColor="text1" w:themeTint="F2"/>
          <w:spacing w:val="-5"/>
          <w:sz w:val="24"/>
          <w:szCs w:val="24"/>
        </w:rPr>
        <w:t>16. марта 2018. године, Београд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01"/>
        <w:gridCol w:w="8470"/>
      </w:tblGrid>
      <w:tr w:rsidR="00292446" w:rsidRPr="00E51BF4" w:rsidTr="003D600C">
        <w:trPr>
          <w:trHeight w:val="572"/>
          <w:jc w:val="center"/>
        </w:trPr>
        <w:tc>
          <w:tcPr>
            <w:tcW w:w="1101" w:type="dxa"/>
            <w:shd w:val="clear" w:color="auto" w:fill="FFFFFF"/>
            <w:vAlign w:val="center"/>
          </w:tcPr>
          <w:bookmarkEnd w:id="0"/>
          <w:bookmarkEnd w:id="1"/>
          <w:bookmarkEnd w:id="2"/>
          <w:p w:rsidR="00292446" w:rsidRPr="00E51BF4" w:rsidRDefault="00292446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Време</w:t>
            </w:r>
          </w:p>
        </w:tc>
        <w:tc>
          <w:tcPr>
            <w:tcW w:w="8470" w:type="dxa"/>
            <w:shd w:val="clear" w:color="auto" w:fill="FFFFFF"/>
            <w:vAlign w:val="center"/>
          </w:tcPr>
          <w:p w:rsidR="00292446" w:rsidRPr="00E51BF4" w:rsidRDefault="003702D0" w:rsidP="003D600C">
            <w:pPr>
              <w:spacing w:before="20" w:after="0" w:line="23" w:lineRule="atLeast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Нацрт програма активности</w:t>
            </w:r>
          </w:p>
          <w:p w:rsidR="003702D0" w:rsidRPr="00E51BF4" w:rsidRDefault="00361D04" w:rsidP="009D35DA">
            <w:pPr>
              <w:spacing w:before="20" w:after="0" w:line="23" w:lineRule="atLeast"/>
              <w:jc w:val="center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са стањем на дан 0</w:t>
            </w:r>
            <w:r w:rsidR="009D35DA" w:rsidRPr="009D35DA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7</w:t>
            </w:r>
            <w:r w:rsidRPr="00E51BF4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. марта 2018. год.</w:t>
            </w:r>
          </w:p>
        </w:tc>
      </w:tr>
      <w:tr w:rsidR="00292446" w:rsidRPr="00E51BF4" w:rsidTr="002168D0">
        <w:trPr>
          <w:trHeight w:val="709"/>
          <w:jc w:val="center"/>
        </w:trPr>
        <w:tc>
          <w:tcPr>
            <w:tcW w:w="110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2446" w:rsidRPr="00E51BF4" w:rsidRDefault="00397ABF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  <w:lang w:val="en-US" w:bidi="en-US"/>
              </w:rPr>
              <w:t>12.00</w:t>
            </w:r>
            <w:r w:rsidR="0047391E"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bidi="en-US"/>
              </w:rPr>
              <w:t>12.00</w:t>
            </w:r>
            <w:r w:rsidR="0047391E"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-12.10</w:t>
            </w:r>
          </w:p>
        </w:tc>
        <w:tc>
          <w:tcPr>
            <w:tcW w:w="847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292446" w:rsidRPr="00E51BF4" w:rsidRDefault="00292446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Поздравне речи учесницима округлог стола</w:t>
            </w:r>
          </w:p>
          <w:p w:rsidR="00C54914" w:rsidRPr="00E51BF4" w:rsidRDefault="00292446" w:rsidP="003D600C">
            <w:pPr>
              <w:tabs>
                <w:tab w:val="center" w:pos="4677"/>
                <w:tab w:val="right" w:pos="9355"/>
              </w:tabs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- од М</w:t>
            </w:r>
            <w:r w:rsidR="00286895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и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нистарства просвете, науке и технолошког развоја Републике Србије</w:t>
            </w:r>
          </w:p>
          <w:p w:rsidR="001034E3" w:rsidRDefault="001034E3" w:rsidP="003D600C">
            <w:pPr>
              <w:tabs>
                <w:tab w:val="center" w:pos="4677"/>
                <w:tab w:val="right" w:pos="9355"/>
              </w:tabs>
              <w:spacing w:after="0" w:line="23" w:lineRule="atLeast"/>
              <w:ind w:left="34" w:hanging="34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- од Министарства образовања и науке Руске Федерације</w:t>
            </w:r>
          </w:p>
          <w:p w:rsidR="003D600C" w:rsidRPr="00E51BF4" w:rsidRDefault="003D600C" w:rsidP="003D600C">
            <w:pPr>
              <w:tabs>
                <w:tab w:val="center" w:pos="4677"/>
                <w:tab w:val="right" w:pos="9355"/>
              </w:tabs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94462" w:rsidRPr="00E51BF4" w:rsidTr="003D600C">
        <w:trPr>
          <w:trHeight w:val="582"/>
          <w:jc w:val="center"/>
          <w:hidden/>
        </w:trPr>
        <w:tc>
          <w:tcPr>
            <w:tcW w:w="1101" w:type="dxa"/>
            <w:shd w:val="clear" w:color="auto" w:fill="FFFFFF"/>
          </w:tcPr>
          <w:p w:rsidR="00494462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12.10-12.25</w:t>
            </w:r>
          </w:p>
        </w:tc>
        <w:tc>
          <w:tcPr>
            <w:tcW w:w="8470" w:type="dxa"/>
            <w:shd w:val="clear" w:color="auto" w:fill="FFFFFF"/>
          </w:tcPr>
          <w:p w:rsidR="007D549D" w:rsidRDefault="001034E3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Српски реферат. Ректор Београдског универзитета (ТВС)</w:t>
            </w:r>
            <w:r w:rsidR="003D600C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Инфраструктура и кадрови за реализацију научно-технолошке сарадње</w:t>
            </w:r>
            <w:r w:rsidR="009F74CA"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.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A00F19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12.25-12.40</w:t>
            </w:r>
          </w:p>
        </w:tc>
        <w:tc>
          <w:tcPr>
            <w:tcW w:w="8470" w:type="dxa"/>
            <w:shd w:val="clear" w:color="auto" w:fill="FFFFFF"/>
          </w:tcPr>
          <w:p w:rsidR="003D600C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 xml:space="preserve">Руски реферат. 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МДУ М.В. Ломоносова Хемијски факултет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Родин Игор Александрович, заменик декана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Наставни и научно-истраживачки програми Хемијског факултета МДУ М.В. Ломоносова. Позив на сарадњу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vanish/>
                <w:color w:val="0D0D0D" w:themeColor="text1" w:themeTint="F2"/>
                <w:sz w:val="24"/>
                <w:szCs w:val="24"/>
                <w:lang w:val="en-US"/>
              </w:rPr>
            </w:pPr>
          </w:p>
        </w:tc>
      </w:tr>
      <w:tr w:rsidR="0047391E" w:rsidRPr="00E51BF4" w:rsidTr="00A00F19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lastRenderedPageBreak/>
              <w:t>12.40-12.55</w:t>
            </w:r>
          </w:p>
        </w:tc>
        <w:tc>
          <w:tcPr>
            <w:tcW w:w="8470" w:type="dxa"/>
            <w:shd w:val="clear" w:color="auto" w:fill="FFFFFF"/>
          </w:tcPr>
          <w:p w:rsidR="00397ABF" w:rsidRPr="00397ABF" w:rsidRDefault="0047391E" w:rsidP="00397ABF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Српски</w:t>
            </w:r>
            <w:r w:rsidRPr="00397ABF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реферат</w:t>
            </w:r>
            <w:r w:rsidRPr="00397ABF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  <w:lang w:val="en-US"/>
              </w:rPr>
              <w:t xml:space="preserve">. </w:t>
            </w:r>
            <w:proofErr w:type="spellStart"/>
            <w:r w:rsidR="00397ABF"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Vinča</w:t>
            </w:r>
            <w:proofErr w:type="spellEnd"/>
            <w:r w:rsidR="00397ABF"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Institute of Nuclear Sciences</w:t>
            </w:r>
          </w:p>
          <w:p w:rsidR="00397ABF" w:rsidRPr="00397ABF" w:rsidRDefault="00397ABF" w:rsidP="00397ABF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</w:pPr>
            <w:proofErr w:type="spellStart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Dr</w:t>
            </w:r>
            <w:proofErr w:type="spellEnd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Srdjan</w:t>
            </w:r>
            <w:proofErr w:type="spellEnd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Petrović</w:t>
            </w:r>
            <w:proofErr w:type="spellEnd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Principal Research Fellow</w:t>
            </w:r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, the </w:t>
            </w:r>
            <w:proofErr w:type="spellStart"/>
            <w:r w:rsidRPr="00397ABF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coopdin</w:t>
            </w:r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>ator</w:t>
            </w:r>
            <w:proofErr w:type="spellEnd"/>
            <w:r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  <w:lang w:val="en-US"/>
              </w:rPr>
              <w:t xml:space="preserve"> of Serbia-JINR cooperation</w:t>
            </w:r>
          </w:p>
          <w:p w:rsidR="0047391E" w:rsidRPr="00397ABF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Искуство у реализацији руско-српске научно-техничке сарадње.</w:t>
            </w:r>
          </w:p>
          <w:p w:rsidR="00397ABF" w:rsidRPr="00397ABF" w:rsidRDefault="00397ABF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4D7409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12.55-13.10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Српски реферат.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Предлог нацрта за заједнички рад.</w:t>
            </w:r>
          </w:p>
        </w:tc>
      </w:tr>
      <w:tr w:rsidR="0047391E" w:rsidRPr="00E51BF4" w:rsidTr="00DC247A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13.10-13.25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 xml:space="preserve">Руски реферат. 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Тјуменски државни универзитет.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Шуклин Александар, Координатор за Балкански регион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Регионална компонента као фактор узајамне сарадње универзитета Русије и Балканског региона: искуство и перспективе 20-годишње сарадње Тјуменског давног универзитета са српским високошколским установама.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D83236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13.25-13.40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Руски реферат.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 xml:space="preserve"> ДОО „Рејлукс“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Јевгениј Колобов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Паметно управљање расветом: учити, живети и радити „трагом сунца“.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D83236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13.40-13.55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ДОО НПП „Учтех-Профи“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Каљагин Георгиј, директор, професор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Високотехнолошка образовна средина као инструмент иновативног развоја професионалног образовања.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D83236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13.55-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Руски државни универзитет физичке културе, спорта, омладине и туризма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Морозов</w:t>
            </w:r>
            <w:r w:rsidRPr="00E51BF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Јевгениј Александрович, начелник сектора за међународне везе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Реализација међународних програма у оквиру фискултурно-спортског образовања (На примеру матичног Универзитета за физичку културу и спорт ЗНД - РДУФКСМиТ)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D83236">
        <w:trPr>
          <w:trHeight w:val="704"/>
          <w:jc w:val="center"/>
          <w:hidden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</w:pPr>
            <w:r w:rsidRPr="00E51BF4">
              <w:rPr>
                <w:rFonts w:ascii="Times New Roman" w:hAnsi="Times New Roman"/>
                <w:b/>
                <w:vanish/>
                <w:color w:val="0D0D0D" w:themeColor="text1" w:themeTint="F2"/>
                <w:sz w:val="24"/>
                <w:szCs w:val="24"/>
                <w:lang w:eastAsia="zh-CN"/>
              </w:rPr>
              <w:t>13.55-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Руски Центар науке и културе</w:t>
            </w:r>
          </w:p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Зорић</w:t>
            </w:r>
            <w:r w:rsidRPr="00E51BF4">
              <w:rPr>
                <w:color w:val="0D0D0D" w:themeColor="text1" w:themeTint="F2"/>
                <w:sz w:val="24"/>
                <w:szCs w:val="24"/>
              </w:rPr>
              <w:t xml:space="preserve"> </w:t>
            </w: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Јулија Алексејевна, Начелник сектора образовних програма</w:t>
            </w:r>
          </w:p>
          <w:p w:rsidR="0047391E" w:rsidRDefault="0047391E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i/>
                <w:color w:val="0D0D0D" w:themeColor="text1" w:themeTint="F2"/>
                <w:sz w:val="24"/>
                <w:szCs w:val="24"/>
              </w:rPr>
              <w:t>Реализација образовних програма РЦНК у Србији</w:t>
            </w:r>
          </w:p>
          <w:p w:rsidR="003D600C" w:rsidRPr="00E51BF4" w:rsidRDefault="003D600C" w:rsidP="003D600C">
            <w:pPr>
              <w:spacing w:after="0" w:line="23" w:lineRule="atLeast"/>
              <w:ind w:left="34" w:hanging="34"/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</w:pPr>
          </w:p>
        </w:tc>
      </w:tr>
      <w:tr w:rsidR="0047391E" w:rsidRPr="00E51BF4" w:rsidTr="003313E0">
        <w:trPr>
          <w:trHeight w:val="704"/>
          <w:jc w:val="center"/>
        </w:trPr>
        <w:tc>
          <w:tcPr>
            <w:tcW w:w="1101" w:type="dxa"/>
            <w:shd w:val="clear" w:color="auto" w:fill="FFFFFF"/>
            <w:vAlign w:val="center"/>
          </w:tcPr>
          <w:p w:rsidR="0047391E" w:rsidRPr="00E51BF4" w:rsidRDefault="0047391E" w:rsidP="003D600C">
            <w:pPr>
              <w:spacing w:before="20" w:after="0" w:line="23" w:lineRule="atLeast"/>
              <w:jc w:val="both"/>
              <w:rPr>
                <w:rFonts w:ascii="Times New Roman" w:hAnsi="Times New Roman"/>
                <w:b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b/>
                <w:color w:val="0D0D0D" w:themeColor="text1" w:themeTint="F2"/>
                <w:sz w:val="24"/>
                <w:szCs w:val="24"/>
              </w:rPr>
              <w:t>14.00</w:t>
            </w:r>
          </w:p>
        </w:tc>
        <w:tc>
          <w:tcPr>
            <w:tcW w:w="8470" w:type="dxa"/>
            <w:shd w:val="clear" w:color="auto" w:fill="FFFFFF"/>
          </w:tcPr>
          <w:p w:rsidR="0047391E" w:rsidRPr="00E51BF4" w:rsidRDefault="0047391E" w:rsidP="003D600C">
            <w:pPr>
              <w:spacing w:after="0" w:line="23" w:lineRule="atLeast"/>
              <w:ind w:left="34" w:hanging="34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E51BF4">
              <w:rPr>
                <w:rFonts w:ascii="Times New Roman" w:eastAsia="Times New Roman" w:hAnsi="Times New Roman"/>
                <w:color w:val="0D0D0D" w:themeColor="text1" w:themeTint="F2"/>
                <w:sz w:val="24"/>
                <w:szCs w:val="24"/>
              </w:rPr>
              <w:t>Завршна реч</w:t>
            </w:r>
          </w:p>
        </w:tc>
      </w:tr>
    </w:tbl>
    <w:p w:rsidR="006D546A" w:rsidRDefault="006D546A" w:rsidP="003D600C">
      <w:pPr>
        <w:rPr>
          <w:rFonts w:ascii="Times New Roman" w:hAnsi="Times New Roman"/>
          <w:bCs/>
          <w:color w:val="0D0D0D" w:themeColor="text1" w:themeTint="F2"/>
          <w:sz w:val="24"/>
          <w:szCs w:val="24"/>
        </w:rPr>
      </w:pPr>
    </w:p>
    <w:p w:rsidR="00FF3383" w:rsidRPr="00FF3383" w:rsidRDefault="00FF3383" w:rsidP="00FF3383">
      <w:pPr>
        <w:tabs>
          <w:tab w:val="left" w:pos="4305"/>
        </w:tabs>
        <w:spacing w:line="312" w:lineRule="auto"/>
        <w:jc w:val="center"/>
        <w:rPr>
          <w:b/>
          <w:bCs/>
          <w:iCs/>
          <w:color w:val="000000"/>
          <w:sz w:val="24"/>
          <w:szCs w:val="20"/>
        </w:rPr>
      </w:pPr>
      <w:r w:rsidRPr="00FF3383">
        <w:rPr>
          <w:b/>
          <w:bCs/>
          <w:iCs/>
          <w:color w:val="000000"/>
          <w:sz w:val="24"/>
          <w:szCs w:val="20"/>
        </w:rPr>
        <w:t xml:space="preserve">ОРГКОМИТЕТ: </w:t>
      </w:r>
      <w:r w:rsidRPr="00FF3383">
        <w:rPr>
          <w:b/>
          <w:bCs/>
          <w:color w:val="000000"/>
          <w:sz w:val="24"/>
          <w:szCs w:val="20"/>
        </w:rPr>
        <w:t>ОАО «Зарубеж-Экспо»</w:t>
      </w:r>
    </w:p>
    <w:p w:rsidR="00FF3383" w:rsidRPr="00FF3383" w:rsidRDefault="00FF3383" w:rsidP="00FF3383">
      <w:pPr>
        <w:tabs>
          <w:tab w:val="left" w:pos="5580"/>
        </w:tabs>
        <w:jc w:val="center"/>
        <w:rPr>
          <w:bCs/>
          <w:color w:val="000000"/>
          <w:sz w:val="24"/>
          <w:szCs w:val="20"/>
          <w:lang w:val="sr-Cyrl-RS"/>
        </w:rPr>
      </w:pPr>
      <w:r w:rsidRPr="00FF3383">
        <w:rPr>
          <w:bCs/>
          <w:color w:val="000000"/>
          <w:sz w:val="24"/>
          <w:szCs w:val="20"/>
        </w:rPr>
        <w:t>Тел.: +7 (495) 721-32-36, 637-50-79; +7 (499) 766-99-17</w:t>
      </w:r>
      <w:r w:rsidRPr="00FF3383">
        <w:rPr>
          <w:bCs/>
          <w:color w:val="000000"/>
          <w:sz w:val="24"/>
          <w:szCs w:val="20"/>
          <w:lang w:val="sr-Cyrl-RS"/>
        </w:rPr>
        <w:t>; +381 69 177 55 70</w:t>
      </w:r>
    </w:p>
    <w:p w:rsidR="00FF3383" w:rsidRPr="00FF3383" w:rsidRDefault="00E95686" w:rsidP="00FF3383">
      <w:pPr>
        <w:tabs>
          <w:tab w:val="left" w:pos="5580"/>
        </w:tabs>
        <w:jc w:val="center"/>
        <w:rPr>
          <w:bCs/>
          <w:color w:val="000000"/>
          <w:sz w:val="24"/>
          <w:szCs w:val="20"/>
          <w:lang w:val="sr-Cyrl-RS"/>
        </w:rPr>
      </w:pPr>
      <w:hyperlink r:id="rId7" w:history="1">
        <w:r w:rsidR="00FF3383" w:rsidRPr="00FF3383">
          <w:rPr>
            <w:rStyle w:val="Hyperlink"/>
            <w:bCs/>
            <w:color w:val="000000"/>
            <w:sz w:val="24"/>
            <w:szCs w:val="20"/>
            <w:lang w:val="en-US"/>
          </w:rPr>
          <w:t>www</w:t>
        </w:r>
        <w:r w:rsidR="00FF3383" w:rsidRPr="00FF3383">
          <w:rPr>
            <w:rStyle w:val="Hyperlink"/>
            <w:bCs/>
            <w:color w:val="000000"/>
            <w:sz w:val="24"/>
            <w:szCs w:val="20"/>
            <w:lang w:val="sr-Cyrl-RS"/>
          </w:rPr>
          <w:t>.</w:t>
        </w:r>
        <w:r w:rsidR="00FF3383" w:rsidRPr="00FF3383">
          <w:rPr>
            <w:rStyle w:val="Hyperlink"/>
            <w:bCs/>
            <w:color w:val="000000"/>
            <w:sz w:val="24"/>
            <w:szCs w:val="20"/>
            <w:lang w:val="en-US"/>
          </w:rPr>
          <w:t>zarubezhexpo</w:t>
        </w:r>
        <w:r w:rsidR="00FF3383" w:rsidRPr="00FF3383">
          <w:rPr>
            <w:rStyle w:val="Hyperlink"/>
            <w:bCs/>
            <w:color w:val="000000"/>
            <w:sz w:val="24"/>
            <w:szCs w:val="20"/>
            <w:lang w:val="sr-Cyrl-RS"/>
          </w:rPr>
          <w:t>.</w:t>
        </w:r>
        <w:r w:rsidR="00FF3383" w:rsidRPr="00FF3383">
          <w:rPr>
            <w:rStyle w:val="Hyperlink"/>
            <w:bCs/>
            <w:color w:val="000000"/>
            <w:sz w:val="24"/>
            <w:szCs w:val="20"/>
            <w:lang w:val="en-US"/>
          </w:rPr>
          <w:t>ru</w:t>
        </w:r>
      </w:hyperlink>
      <w:r w:rsidR="00FF3383" w:rsidRPr="00FF3383">
        <w:rPr>
          <w:bCs/>
          <w:color w:val="000000"/>
          <w:sz w:val="24"/>
          <w:szCs w:val="20"/>
          <w:lang w:val="sr-Cyrl-RS"/>
        </w:rPr>
        <w:t xml:space="preserve">, </w:t>
      </w:r>
      <w:r w:rsidR="00FF3383" w:rsidRPr="00FF3383">
        <w:rPr>
          <w:bCs/>
          <w:color w:val="000000"/>
          <w:sz w:val="24"/>
          <w:szCs w:val="20"/>
          <w:lang w:val="en-US"/>
        </w:rPr>
        <w:fldChar w:fldCharType="begin"/>
      </w:r>
      <w:r w:rsidR="00FF3383" w:rsidRPr="00FF3383">
        <w:rPr>
          <w:bCs/>
          <w:color w:val="000000"/>
          <w:sz w:val="24"/>
          <w:szCs w:val="20"/>
          <w:lang w:val="sr-Cyrl-RS"/>
        </w:rPr>
        <w:instrText xml:space="preserve"> </w:instrText>
      </w:r>
      <w:r w:rsidR="00FF3383" w:rsidRPr="00FF3383">
        <w:rPr>
          <w:bCs/>
          <w:color w:val="000000"/>
          <w:sz w:val="24"/>
          <w:szCs w:val="20"/>
          <w:lang w:val="en-US"/>
        </w:rPr>
        <w:instrText>HYPERLINK</w:instrText>
      </w:r>
      <w:r w:rsidR="00FF3383" w:rsidRPr="00FF3383">
        <w:rPr>
          <w:bCs/>
          <w:color w:val="000000"/>
          <w:sz w:val="24"/>
          <w:szCs w:val="20"/>
          <w:lang w:val="sr-Cyrl-RS"/>
        </w:rPr>
        <w:instrText xml:space="preserve"> "</w:instrText>
      </w:r>
      <w:r w:rsidR="00FF3383" w:rsidRPr="00FF3383">
        <w:rPr>
          <w:bCs/>
          <w:color w:val="000000"/>
          <w:sz w:val="24"/>
          <w:szCs w:val="20"/>
          <w:lang w:val="en-US"/>
        </w:rPr>
        <w:instrText>mailto</w:instrText>
      </w:r>
      <w:r w:rsidR="00FF3383" w:rsidRPr="00FF3383">
        <w:rPr>
          <w:bCs/>
          <w:color w:val="000000"/>
          <w:sz w:val="24"/>
          <w:szCs w:val="20"/>
          <w:lang w:val="sr-Cyrl-RS"/>
        </w:rPr>
        <w:instrText>:</w:instrText>
      </w:r>
      <w:r w:rsidR="00FF3383" w:rsidRPr="00FF3383">
        <w:rPr>
          <w:bCs/>
          <w:color w:val="000000"/>
          <w:sz w:val="24"/>
          <w:szCs w:val="20"/>
          <w:lang w:val="en-US"/>
        </w:rPr>
        <w:instrText>info</w:instrText>
      </w:r>
      <w:r w:rsidR="00FF3383" w:rsidRPr="00FF3383">
        <w:rPr>
          <w:bCs/>
          <w:color w:val="000000"/>
          <w:sz w:val="24"/>
          <w:szCs w:val="20"/>
          <w:lang w:val="sr-Cyrl-RS"/>
        </w:rPr>
        <w:instrText>@</w:instrText>
      </w:r>
      <w:r w:rsidR="00FF3383" w:rsidRPr="00FF3383">
        <w:rPr>
          <w:bCs/>
          <w:color w:val="000000"/>
          <w:sz w:val="24"/>
          <w:szCs w:val="20"/>
          <w:lang w:val="en-US"/>
        </w:rPr>
        <w:instrText>zarubezhexpo</w:instrText>
      </w:r>
      <w:r w:rsidR="00FF3383" w:rsidRPr="00FF3383">
        <w:rPr>
          <w:bCs/>
          <w:color w:val="000000"/>
          <w:sz w:val="24"/>
          <w:szCs w:val="20"/>
          <w:lang w:val="sr-Cyrl-RS"/>
        </w:rPr>
        <w:instrText>.</w:instrText>
      </w:r>
      <w:r w:rsidR="00FF3383" w:rsidRPr="00FF3383">
        <w:rPr>
          <w:bCs/>
          <w:color w:val="000000"/>
          <w:sz w:val="24"/>
          <w:szCs w:val="20"/>
          <w:lang w:val="en-US"/>
        </w:rPr>
        <w:instrText>ru</w:instrText>
      </w:r>
      <w:r w:rsidR="00FF3383" w:rsidRPr="00FF3383">
        <w:rPr>
          <w:bCs/>
          <w:color w:val="000000"/>
          <w:sz w:val="24"/>
          <w:szCs w:val="20"/>
          <w:lang w:val="sr-Cyrl-RS"/>
        </w:rPr>
        <w:instrText xml:space="preserve">" </w:instrText>
      </w:r>
      <w:r w:rsidR="00FF3383" w:rsidRPr="00FF3383">
        <w:rPr>
          <w:bCs/>
          <w:color w:val="000000"/>
          <w:sz w:val="24"/>
          <w:szCs w:val="20"/>
          <w:lang w:val="en-US"/>
        </w:rPr>
        <w:fldChar w:fldCharType="separate"/>
      </w:r>
      <w:r w:rsidR="00FF3383" w:rsidRPr="00FF3383">
        <w:rPr>
          <w:rStyle w:val="Hyperlink"/>
          <w:bCs/>
          <w:sz w:val="24"/>
          <w:szCs w:val="20"/>
          <w:lang w:val="en-US"/>
        </w:rPr>
        <w:t>info</w:t>
      </w:r>
      <w:r w:rsidR="00FF3383" w:rsidRPr="00FF3383">
        <w:rPr>
          <w:rStyle w:val="Hyperlink"/>
          <w:bCs/>
          <w:sz w:val="24"/>
          <w:szCs w:val="20"/>
          <w:lang w:val="sr-Cyrl-RS"/>
        </w:rPr>
        <w:t>@</w:t>
      </w:r>
      <w:r w:rsidR="00FF3383" w:rsidRPr="00FF3383">
        <w:rPr>
          <w:rStyle w:val="Hyperlink"/>
          <w:bCs/>
          <w:sz w:val="24"/>
          <w:szCs w:val="20"/>
          <w:lang w:val="en-US"/>
        </w:rPr>
        <w:t>zarubezhexpo</w:t>
      </w:r>
      <w:r w:rsidR="00FF3383" w:rsidRPr="00FF3383">
        <w:rPr>
          <w:rStyle w:val="Hyperlink"/>
          <w:bCs/>
          <w:sz w:val="24"/>
          <w:szCs w:val="20"/>
          <w:lang w:val="sr-Cyrl-RS"/>
        </w:rPr>
        <w:t>.</w:t>
      </w:r>
      <w:r w:rsidR="00FF3383" w:rsidRPr="00FF3383">
        <w:rPr>
          <w:rStyle w:val="Hyperlink"/>
          <w:bCs/>
          <w:sz w:val="24"/>
          <w:szCs w:val="20"/>
          <w:lang w:val="en-US"/>
        </w:rPr>
        <w:t>ru</w:t>
      </w:r>
      <w:r w:rsidR="00FF3383" w:rsidRPr="00FF3383">
        <w:rPr>
          <w:bCs/>
          <w:color w:val="000000"/>
          <w:sz w:val="24"/>
          <w:szCs w:val="20"/>
          <w:lang w:val="en-US"/>
        </w:rPr>
        <w:fldChar w:fldCharType="end"/>
      </w:r>
      <w:r w:rsidR="00FF3383" w:rsidRPr="00FF3383">
        <w:rPr>
          <w:bCs/>
          <w:color w:val="000000"/>
          <w:sz w:val="24"/>
          <w:szCs w:val="20"/>
          <w:lang w:val="sr-Cyrl-RS"/>
        </w:rPr>
        <w:t xml:space="preserve"> | </w:t>
      </w:r>
      <w:r w:rsidR="00FF3383" w:rsidRPr="00FF3383">
        <w:rPr>
          <w:bCs/>
          <w:color w:val="000000"/>
          <w:sz w:val="24"/>
          <w:szCs w:val="20"/>
          <w:lang w:val="en-US"/>
        </w:rPr>
        <w:t>petroleus</w:t>
      </w:r>
      <w:r w:rsidR="00FF3383" w:rsidRPr="00FF3383">
        <w:rPr>
          <w:bCs/>
          <w:color w:val="000000"/>
          <w:sz w:val="24"/>
          <w:szCs w:val="20"/>
          <w:lang w:val="sr-Cyrl-RS"/>
        </w:rPr>
        <w:t>@</w:t>
      </w:r>
      <w:r w:rsidR="00FF3383" w:rsidRPr="00FF3383">
        <w:rPr>
          <w:bCs/>
          <w:color w:val="000000"/>
          <w:sz w:val="24"/>
          <w:szCs w:val="20"/>
          <w:lang w:val="en-US"/>
        </w:rPr>
        <w:t>yandex</w:t>
      </w:r>
      <w:r w:rsidR="00FF3383" w:rsidRPr="00FF3383">
        <w:rPr>
          <w:bCs/>
          <w:color w:val="000000"/>
          <w:sz w:val="24"/>
          <w:szCs w:val="20"/>
          <w:lang w:val="sr-Cyrl-RS"/>
        </w:rPr>
        <w:t>.</w:t>
      </w:r>
      <w:r w:rsidR="00FF3383" w:rsidRPr="00FF3383">
        <w:rPr>
          <w:bCs/>
          <w:color w:val="000000"/>
          <w:sz w:val="24"/>
          <w:szCs w:val="20"/>
          <w:lang w:val="en-US"/>
        </w:rPr>
        <w:t>ru</w:t>
      </w:r>
    </w:p>
    <w:p w:rsidR="00FF3383" w:rsidRPr="00FF3383" w:rsidRDefault="00FF3383" w:rsidP="00FF3383">
      <w:pPr>
        <w:widowControl w:val="0"/>
        <w:adjustRightInd w:val="0"/>
        <w:spacing w:line="312" w:lineRule="auto"/>
        <w:jc w:val="center"/>
        <w:rPr>
          <w:sz w:val="24"/>
          <w:szCs w:val="20"/>
        </w:rPr>
      </w:pPr>
      <w:r w:rsidRPr="00FF3383">
        <w:rPr>
          <w:noProof/>
          <w:color w:val="000000"/>
          <w:sz w:val="24"/>
          <w:szCs w:val="20"/>
          <w:lang w:val="en-US"/>
        </w:rPr>
        <w:drawing>
          <wp:inline distT="0" distB="0" distL="0" distR="0" wp14:anchorId="5BF7BA42" wp14:editId="49B15C41">
            <wp:extent cx="619125" cy="247650"/>
            <wp:effectExtent l="0" t="0" r="0" b="0"/>
            <wp:docPr id="1" name="Рисунок 1" descr="tppSerbi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ppSerbii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3383">
        <w:rPr>
          <w:color w:val="000000"/>
          <w:sz w:val="24"/>
          <w:szCs w:val="20"/>
        </w:rPr>
        <w:tab/>
      </w:r>
      <w:r w:rsidRPr="00FF3383">
        <w:rPr>
          <w:sz w:val="24"/>
          <w:szCs w:val="20"/>
        </w:rPr>
        <w:t>+381 11/33 00 900</w:t>
      </w:r>
      <w:r w:rsidRPr="00FF3383">
        <w:rPr>
          <w:sz w:val="24"/>
          <w:szCs w:val="20"/>
          <w:lang w:val="en-US"/>
        </w:rPr>
        <w:t xml:space="preserve"> |</w:t>
      </w:r>
      <w:r w:rsidRPr="00FF3383">
        <w:rPr>
          <w:sz w:val="24"/>
          <w:szCs w:val="20"/>
        </w:rPr>
        <w:t xml:space="preserve"> </w:t>
      </w:r>
      <w:hyperlink r:id="rId9" w:history="1">
        <w:r w:rsidRPr="00FF3383">
          <w:rPr>
            <w:rStyle w:val="Hyperlink"/>
            <w:sz w:val="24"/>
            <w:szCs w:val="20"/>
            <w:lang w:val="en-US"/>
          </w:rPr>
          <w:t>www</w:t>
        </w:r>
        <w:r w:rsidRPr="00FF3383">
          <w:rPr>
            <w:rStyle w:val="Hyperlink"/>
            <w:sz w:val="24"/>
            <w:szCs w:val="20"/>
          </w:rPr>
          <w:t>.</w:t>
        </w:r>
        <w:proofErr w:type="spellStart"/>
        <w:r w:rsidRPr="00FF3383">
          <w:rPr>
            <w:rStyle w:val="Hyperlink"/>
            <w:sz w:val="24"/>
            <w:szCs w:val="20"/>
            <w:lang w:val="en-US"/>
          </w:rPr>
          <w:t>pks</w:t>
        </w:r>
        <w:proofErr w:type="spellEnd"/>
        <w:r w:rsidRPr="00FF3383">
          <w:rPr>
            <w:rStyle w:val="Hyperlink"/>
            <w:sz w:val="24"/>
            <w:szCs w:val="20"/>
          </w:rPr>
          <w:t>.</w:t>
        </w:r>
        <w:proofErr w:type="spellStart"/>
        <w:r w:rsidRPr="00FF3383">
          <w:rPr>
            <w:rStyle w:val="Hyperlink"/>
            <w:sz w:val="24"/>
            <w:szCs w:val="20"/>
            <w:lang w:val="en-US"/>
          </w:rPr>
          <w:t>rs</w:t>
        </w:r>
        <w:proofErr w:type="spellEnd"/>
      </w:hyperlink>
    </w:p>
    <w:p w:rsidR="00FF3383" w:rsidRPr="00E51BF4" w:rsidRDefault="00FF3383" w:rsidP="003D600C">
      <w:pPr>
        <w:rPr>
          <w:rFonts w:ascii="Times New Roman" w:hAnsi="Times New Roman"/>
          <w:bCs/>
          <w:color w:val="0D0D0D" w:themeColor="text1" w:themeTint="F2"/>
          <w:sz w:val="24"/>
          <w:szCs w:val="24"/>
        </w:rPr>
      </w:pPr>
    </w:p>
    <w:sectPr w:rsidR="00FF3383" w:rsidRPr="00E51BF4" w:rsidSect="002B693B">
      <w:headerReference w:type="default" r:id="rId10"/>
      <w:pgSz w:w="11906" w:h="16838"/>
      <w:pgMar w:top="198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686" w:rsidRDefault="00E95686" w:rsidP="00BC546F">
      <w:pPr>
        <w:spacing w:after="0" w:line="240" w:lineRule="auto"/>
      </w:pPr>
      <w:r>
        <w:separator/>
      </w:r>
    </w:p>
  </w:endnote>
  <w:endnote w:type="continuationSeparator" w:id="0">
    <w:p w:rsidR="00E95686" w:rsidRDefault="00E95686" w:rsidP="00BC5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686" w:rsidRDefault="00E95686" w:rsidP="00BC546F">
      <w:pPr>
        <w:spacing w:after="0" w:line="240" w:lineRule="auto"/>
      </w:pPr>
      <w:r>
        <w:separator/>
      </w:r>
    </w:p>
  </w:footnote>
  <w:footnote w:type="continuationSeparator" w:id="0">
    <w:p w:rsidR="00E95686" w:rsidRDefault="00E95686" w:rsidP="00BC5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4A8" w:rsidRPr="00BC546F" w:rsidRDefault="00B67F87" w:rsidP="00B67F87">
    <w:pPr>
      <w:pStyle w:val="Header"/>
      <w:ind w:left="-1134"/>
      <w:jc w:val="right"/>
      <w:rPr>
        <w:b/>
        <w:color w:val="2F3865"/>
      </w:rPr>
    </w:pPr>
    <w:r>
      <w:rPr>
        <w:b/>
        <w:noProof/>
        <w:color w:val="2F3865"/>
        <w:sz w:val="32"/>
        <w:lang w:val="en-US"/>
      </w:rPr>
      <w:drawing>
        <wp:inline distT="0" distB="0" distL="0" distR="0">
          <wp:extent cx="6889115" cy="1274445"/>
          <wp:effectExtent l="0" t="0" r="6985" b="1905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115" cy="1274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71616"/>
    <w:multiLevelType w:val="hybridMultilevel"/>
    <w:tmpl w:val="81424FF8"/>
    <w:lvl w:ilvl="0" w:tplc="AF2479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213A9"/>
    <w:multiLevelType w:val="hybridMultilevel"/>
    <w:tmpl w:val="81424FF8"/>
    <w:lvl w:ilvl="0" w:tplc="AF2479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05932"/>
    <w:multiLevelType w:val="hybridMultilevel"/>
    <w:tmpl w:val="4EAA4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F1873"/>
    <w:multiLevelType w:val="hybridMultilevel"/>
    <w:tmpl w:val="53DEC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C93BF9"/>
    <w:multiLevelType w:val="hybridMultilevel"/>
    <w:tmpl w:val="160E9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A6D63"/>
    <w:multiLevelType w:val="hybridMultilevel"/>
    <w:tmpl w:val="08C6F330"/>
    <w:lvl w:ilvl="0" w:tplc="AF2479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435DA7"/>
    <w:multiLevelType w:val="hybridMultilevel"/>
    <w:tmpl w:val="0CD23534"/>
    <w:lvl w:ilvl="0" w:tplc="4A70F784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CB73EF"/>
    <w:multiLevelType w:val="hybridMultilevel"/>
    <w:tmpl w:val="B288A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A731C1"/>
    <w:multiLevelType w:val="hybridMultilevel"/>
    <w:tmpl w:val="09B25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D639AC"/>
    <w:multiLevelType w:val="hybridMultilevel"/>
    <w:tmpl w:val="81424FF8"/>
    <w:lvl w:ilvl="0" w:tplc="AF2479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82848"/>
    <w:multiLevelType w:val="hybridMultilevel"/>
    <w:tmpl w:val="42C27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32C07"/>
    <w:multiLevelType w:val="hybridMultilevel"/>
    <w:tmpl w:val="9176D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6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10"/>
  </w:num>
  <w:num w:numId="10">
    <w:abstractNumId w:val="7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08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6F"/>
    <w:rsid w:val="00003195"/>
    <w:rsid w:val="000237E7"/>
    <w:rsid w:val="000356B9"/>
    <w:rsid w:val="0005366B"/>
    <w:rsid w:val="0007680B"/>
    <w:rsid w:val="000832E8"/>
    <w:rsid w:val="000A13FB"/>
    <w:rsid w:val="000B245C"/>
    <w:rsid w:val="000C6BFD"/>
    <w:rsid w:val="000D43C6"/>
    <w:rsid w:val="000D61E8"/>
    <w:rsid w:val="000E261F"/>
    <w:rsid w:val="000E4F67"/>
    <w:rsid w:val="000E7C82"/>
    <w:rsid w:val="000F49E3"/>
    <w:rsid w:val="000F7F16"/>
    <w:rsid w:val="001034E3"/>
    <w:rsid w:val="00104000"/>
    <w:rsid w:val="00121D96"/>
    <w:rsid w:val="0014103B"/>
    <w:rsid w:val="001452DD"/>
    <w:rsid w:val="00184EB3"/>
    <w:rsid w:val="00194E35"/>
    <w:rsid w:val="001B7F39"/>
    <w:rsid w:val="001D2475"/>
    <w:rsid w:val="001E0094"/>
    <w:rsid w:val="001E08DF"/>
    <w:rsid w:val="001F61D2"/>
    <w:rsid w:val="001F6EAB"/>
    <w:rsid w:val="002112D5"/>
    <w:rsid w:val="002142C7"/>
    <w:rsid w:val="002168D0"/>
    <w:rsid w:val="00227D56"/>
    <w:rsid w:val="00246F47"/>
    <w:rsid w:val="0025155B"/>
    <w:rsid w:val="00285EDB"/>
    <w:rsid w:val="00286895"/>
    <w:rsid w:val="00292446"/>
    <w:rsid w:val="002A4D16"/>
    <w:rsid w:val="002B31D5"/>
    <w:rsid w:val="002B693B"/>
    <w:rsid w:val="002F03BD"/>
    <w:rsid w:val="003214FE"/>
    <w:rsid w:val="00322330"/>
    <w:rsid w:val="00327770"/>
    <w:rsid w:val="003313E0"/>
    <w:rsid w:val="003437DB"/>
    <w:rsid w:val="00361D04"/>
    <w:rsid w:val="00366428"/>
    <w:rsid w:val="003678DF"/>
    <w:rsid w:val="003702D0"/>
    <w:rsid w:val="00377746"/>
    <w:rsid w:val="00377963"/>
    <w:rsid w:val="003840D5"/>
    <w:rsid w:val="00386A07"/>
    <w:rsid w:val="00397ABF"/>
    <w:rsid w:val="003B0008"/>
    <w:rsid w:val="003C462F"/>
    <w:rsid w:val="003D600C"/>
    <w:rsid w:val="003E2497"/>
    <w:rsid w:val="003F1D4C"/>
    <w:rsid w:val="00410DEA"/>
    <w:rsid w:val="0041619B"/>
    <w:rsid w:val="00440416"/>
    <w:rsid w:val="0045384E"/>
    <w:rsid w:val="0045764B"/>
    <w:rsid w:val="00461067"/>
    <w:rsid w:val="0046400D"/>
    <w:rsid w:val="0046402A"/>
    <w:rsid w:val="0047391E"/>
    <w:rsid w:val="004740B9"/>
    <w:rsid w:val="00494462"/>
    <w:rsid w:val="00497479"/>
    <w:rsid w:val="004A0AD9"/>
    <w:rsid w:val="004A1277"/>
    <w:rsid w:val="004A6A6B"/>
    <w:rsid w:val="004B1B34"/>
    <w:rsid w:val="0050044C"/>
    <w:rsid w:val="0050391B"/>
    <w:rsid w:val="0054021A"/>
    <w:rsid w:val="005537BC"/>
    <w:rsid w:val="0057132C"/>
    <w:rsid w:val="00574868"/>
    <w:rsid w:val="005A15A8"/>
    <w:rsid w:val="005B1995"/>
    <w:rsid w:val="005D7234"/>
    <w:rsid w:val="005D774A"/>
    <w:rsid w:val="005F5EDB"/>
    <w:rsid w:val="005F66AC"/>
    <w:rsid w:val="006125EE"/>
    <w:rsid w:val="006534C9"/>
    <w:rsid w:val="00655AD1"/>
    <w:rsid w:val="00687D4E"/>
    <w:rsid w:val="006A30FC"/>
    <w:rsid w:val="006A3170"/>
    <w:rsid w:val="006B559D"/>
    <w:rsid w:val="006B5F8E"/>
    <w:rsid w:val="006D04A8"/>
    <w:rsid w:val="006D546A"/>
    <w:rsid w:val="006E2E09"/>
    <w:rsid w:val="006E6444"/>
    <w:rsid w:val="006F2520"/>
    <w:rsid w:val="007042A8"/>
    <w:rsid w:val="007115D7"/>
    <w:rsid w:val="007230DA"/>
    <w:rsid w:val="0073063F"/>
    <w:rsid w:val="00735497"/>
    <w:rsid w:val="00740175"/>
    <w:rsid w:val="00742FA4"/>
    <w:rsid w:val="00750931"/>
    <w:rsid w:val="00772606"/>
    <w:rsid w:val="00774242"/>
    <w:rsid w:val="00774BE6"/>
    <w:rsid w:val="00781C4C"/>
    <w:rsid w:val="00782011"/>
    <w:rsid w:val="00784603"/>
    <w:rsid w:val="00786E91"/>
    <w:rsid w:val="00793546"/>
    <w:rsid w:val="007A311E"/>
    <w:rsid w:val="007A4297"/>
    <w:rsid w:val="007B3997"/>
    <w:rsid w:val="007C07A0"/>
    <w:rsid w:val="007C46E2"/>
    <w:rsid w:val="007C7D05"/>
    <w:rsid w:val="007D549D"/>
    <w:rsid w:val="007D637D"/>
    <w:rsid w:val="007E5345"/>
    <w:rsid w:val="007F017D"/>
    <w:rsid w:val="00840CA3"/>
    <w:rsid w:val="00841AE8"/>
    <w:rsid w:val="00854490"/>
    <w:rsid w:val="00857D3D"/>
    <w:rsid w:val="008760FF"/>
    <w:rsid w:val="008853D3"/>
    <w:rsid w:val="0089121F"/>
    <w:rsid w:val="00892BEF"/>
    <w:rsid w:val="008A1F5F"/>
    <w:rsid w:val="00901AE8"/>
    <w:rsid w:val="00921B77"/>
    <w:rsid w:val="00922640"/>
    <w:rsid w:val="00925057"/>
    <w:rsid w:val="00927245"/>
    <w:rsid w:val="00931EBD"/>
    <w:rsid w:val="00962D98"/>
    <w:rsid w:val="00966C8A"/>
    <w:rsid w:val="009812FA"/>
    <w:rsid w:val="009A2751"/>
    <w:rsid w:val="009A4B04"/>
    <w:rsid w:val="009A5CFF"/>
    <w:rsid w:val="009A6012"/>
    <w:rsid w:val="009B1C40"/>
    <w:rsid w:val="009C0BC8"/>
    <w:rsid w:val="009C1FAE"/>
    <w:rsid w:val="009D35DA"/>
    <w:rsid w:val="009E4039"/>
    <w:rsid w:val="009F6798"/>
    <w:rsid w:val="009F74CA"/>
    <w:rsid w:val="00A136BB"/>
    <w:rsid w:val="00A207C5"/>
    <w:rsid w:val="00A20CD9"/>
    <w:rsid w:val="00A25BA8"/>
    <w:rsid w:val="00A45EED"/>
    <w:rsid w:val="00A46010"/>
    <w:rsid w:val="00A540E8"/>
    <w:rsid w:val="00A55AD7"/>
    <w:rsid w:val="00A574EF"/>
    <w:rsid w:val="00A676F6"/>
    <w:rsid w:val="00A72DE4"/>
    <w:rsid w:val="00A94F28"/>
    <w:rsid w:val="00A95B73"/>
    <w:rsid w:val="00AA69E3"/>
    <w:rsid w:val="00AB46A2"/>
    <w:rsid w:val="00AD24D3"/>
    <w:rsid w:val="00B073E1"/>
    <w:rsid w:val="00B1379F"/>
    <w:rsid w:val="00B16D59"/>
    <w:rsid w:val="00B240EB"/>
    <w:rsid w:val="00B37E2C"/>
    <w:rsid w:val="00B67F87"/>
    <w:rsid w:val="00B90ED6"/>
    <w:rsid w:val="00B974C9"/>
    <w:rsid w:val="00BA0A1B"/>
    <w:rsid w:val="00BA2359"/>
    <w:rsid w:val="00BB29A2"/>
    <w:rsid w:val="00BC40C9"/>
    <w:rsid w:val="00BC546F"/>
    <w:rsid w:val="00BC54EB"/>
    <w:rsid w:val="00BD62E8"/>
    <w:rsid w:val="00BE7680"/>
    <w:rsid w:val="00BF1F0F"/>
    <w:rsid w:val="00C23E5E"/>
    <w:rsid w:val="00C30F62"/>
    <w:rsid w:val="00C433DA"/>
    <w:rsid w:val="00C54914"/>
    <w:rsid w:val="00C55AE4"/>
    <w:rsid w:val="00C866CF"/>
    <w:rsid w:val="00CB047D"/>
    <w:rsid w:val="00CB2D88"/>
    <w:rsid w:val="00CD235D"/>
    <w:rsid w:val="00D314C8"/>
    <w:rsid w:val="00D37373"/>
    <w:rsid w:val="00D537E1"/>
    <w:rsid w:val="00D713BD"/>
    <w:rsid w:val="00D8068F"/>
    <w:rsid w:val="00D83FE7"/>
    <w:rsid w:val="00D84877"/>
    <w:rsid w:val="00DC6AC8"/>
    <w:rsid w:val="00DD1E6E"/>
    <w:rsid w:val="00DE793B"/>
    <w:rsid w:val="00E03911"/>
    <w:rsid w:val="00E04903"/>
    <w:rsid w:val="00E04ACD"/>
    <w:rsid w:val="00E248E7"/>
    <w:rsid w:val="00E269AE"/>
    <w:rsid w:val="00E27A52"/>
    <w:rsid w:val="00E30520"/>
    <w:rsid w:val="00E32D2F"/>
    <w:rsid w:val="00E45792"/>
    <w:rsid w:val="00E47D25"/>
    <w:rsid w:val="00E51BF4"/>
    <w:rsid w:val="00E60010"/>
    <w:rsid w:val="00E6643B"/>
    <w:rsid w:val="00E753D4"/>
    <w:rsid w:val="00E95686"/>
    <w:rsid w:val="00EA0526"/>
    <w:rsid w:val="00EC0FCC"/>
    <w:rsid w:val="00EC6127"/>
    <w:rsid w:val="00EE68DA"/>
    <w:rsid w:val="00EF1945"/>
    <w:rsid w:val="00F3663E"/>
    <w:rsid w:val="00F75129"/>
    <w:rsid w:val="00F878FB"/>
    <w:rsid w:val="00FA4796"/>
    <w:rsid w:val="00FA61E3"/>
    <w:rsid w:val="00FB5A4F"/>
    <w:rsid w:val="00FD016F"/>
    <w:rsid w:val="00FD798C"/>
    <w:rsid w:val="00FF3383"/>
    <w:rsid w:val="00FF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D19BE7E-C4F9-4FAC-BFC5-50515A015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SimSun" w:hAnsi="Tahoma" w:cs="Tahoma"/>
        <w:kern w:val="2"/>
        <w:sz w:val="21"/>
        <w:szCs w:val="2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7E7"/>
    <w:pPr>
      <w:spacing w:after="200" w:line="276" w:lineRule="auto"/>
    </w:pPr>
    <w:rPr>
      <w:rFonts w:ascii="Calibri" w:hAnsi="Calibri" w:cs="Times New Roman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C5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C546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C54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C546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C546F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C546F"/>
    <w:rPr>
      <w:rFonts w:cs="Times New Roman"/>
      <w:sz w:val="16"/>
      <w:szCs w:val="16"/>
    </w:rPr>
  </w:style>
  <w:style w:type="paragraph" w:styleId="ListParagraph">
    <w:name w:val="List Paragraph"/>
    <w:basedOn w:val="Normal"/>
    <w:uiPriority w:val="99"/>
    <w:qFormat/>
    <w:rsid w:val="00BC546F"/>
    <w:pPr>
      <w:ind w:left="720"/>
      <w:contextualSpacing/>
    </w:pPr>
  </w:style>
  <w:style w:type="paragraph" w:styleId="NormalWeb">
    <w:name w:val="Normal (Web)"/>
    <w:basedOn w:val="Normal"/>
    <w:uiPriority w:val="99"/>
    <w:rsid w:val="005D774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D713BD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9A4B0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" w:hAnsi="Times New Roman CYR"/>
      <w:sz w:val="24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A4B04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FontStyle17">
    <w:name w:val="Font Style17"/>
    <w:rsid w:val="003F1D4C"/>
    <w:rPr>
      <w:rFonts w:ascii="Times New Roman" w:hAnsi="Times New Roman"/>
      <w:b/>
      <w:spacing w:val="1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59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8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www.zarubezhexp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ks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программы на01</vt:lpstr>
    </vt:vector>
  </TitlesOfParts>
  <Company>Formika</Company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программы на01</dc:title>
  <dc:creator>Suhova</dc:creator>
  <cp:lastModifiedBy>User</cp:lastModifiedBy>
  <cp:revision>2</cp:revision>
  <cp:lastPrinted>2018-03-02T11:35:00Z</cp:lastPrinted>
  <dcterms:created xsi:type="dcterms:W3CDTF">2018-03-08T08:00:00Z</dcterms:created>
  <dcterms:modified xsi:type="dcterms:W3CDTF">2018-03-08T08:00:00Z</dcterms:modified>
</cp:coreProperties>
</file>