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bookmarkStart w:id="0" w:name="_GoBack"/>
      <w:bookmarkEnd w:id="0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79C83AB9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="005D67C7">
        <w:rPr>
          <w:rFonts w:ascii="Verdana" w:hAnsi="Verdana" w:cs="Calibri"/>
          <w:i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7B63383D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>Duration (days)</w:t>
      </w:r>
      <w:r w:rsidR="002F714C">
        <w:rPr>
          <w:rFonts w:ascii="Verdana" w:hAnsi="Verdana" w:cs="Calibri"/>
          <w:lang w:val="en-GB"/>
        </w:rPr>
        <w:t xml:space="preserve"> </w:t>
      </w:r>
      <w:r w:rsidR="002F714C" w:rsidRPr="000B7779">
        <w:rPr>
          <w:rFonts w:ascii="Verdana" w:hAnsi="Verdana" w:cs="Calibri"/>
          <w:sz w:val="18"/>
          <w:szCs w:val="18"/>
          <w:lang w:val="en-GB"/>
        </w:rPr>
        <w:t>(</w:t>
      </w:r>
      <w:r w:rsidR="002F714C" w:rsidRPr="000B7779">
        <w:rPr>
          <w:rFonts w:ascii="Verdana" w:hAnsi="Verdana" w:cs="Calibri"/>
          <w:i/>
          <w:sz w:val="18"/>
          <w:szCs w:val="18"/>
          <w:lang w:val="en-GB"/>
        </w:rPr>
        <w:t xml:space="preserve">minimum </w:t>
      </w:r>
      <w:r w:rsidR="00966CE4">
        <w:rPr>
          <w:rFonts w:ascii="Verdana" w:hAnsi="Verdana" w:cs="Calibri"/>
          <w:b/>
          <w:i/>
          <w:sz w:val="18"/>
          <w:szCs w:val="18"/>
          <w:lang w:val="en-GB"/>
        </w:rPr>
        <w:t>5</w:t>
      </w:r>
      <w:r w:rsidR="002F714C">
        <w:rPr>
          <w:rFonts w:ascii="Verdana" w:hAnsi="Verdana" w:cs="Calibri"/>
          <w:b/>
          <w:i/>
          <w:sz w:val="18"/>
          <w:szCs w:val="18"/>
          <w:lang w:val="en-GB"/>
        </w:rPr>
        <w:t xml:space="preserve"> </w:t>
      </w:r>
      <w:r w:rsidR="002F714C" w:rsidRPr="000B7779">
        <w:rPr>
          <w:rFonts w:ascii="Verdana" w:hAnsi="Verdana" w:cs="Calibri"/>
          <w:i/>
          <w:sz w:val="18"/>
          <w:szCs w:val="18"/>
          <w:lang w:val="en-GB"/>
        </w:rPr>
        <w:t>days</w:t>
      </w:r>
      <w:r w:rsidR="002F714C">
        <w:rPr>
          <w:rFonts w:ascii="Verdana" w:hAnsi="Verdana" w:cs="Calibri"/>
          <w:i/>
          <w:sz w:val="18"/>
          <w:szCs w:val="18"/>
          <w:lang w:val="en-GB"/>
        </w:rPr>
        <w:t xml:space="preserve">) </w:t>
      </w:r>
      <w:r w:rsidRPr="00204A7A">
        <w:rPr>
          <w:rFonts w:ascii="Verdana" w:hAnsi="Verdana" w:cs="Calibri"/>
          <w:lang w:val="en-GB"/>
        </w:rPr>
        <w:t xml:space="preserve">excluding travel days: 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65C9F">
            <w:pPr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65C9F">
            <w:pPr>
              <w:spacing w:after="0"/>
              <w:ind w:right="-992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11197C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073DBED6" w:rsidR="00377526" w:rsidRPr="00051DF6" w:rsidRDefault="00377526" w:rsidP="00051DF6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11197C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051DF6">
              <w:rPr>
                <w:rFonts w:ascii="Verdana" w:hAnsi="Verdana" w:cs="Arial"/>
                <w:color w:val="002060"/>
                <w:sz w:val="20"/>
                <w:lang w:val="sr-Cyrl-RS"/>
              </w:rPr>
              <w:t>_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11197C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051DF6">
              <w:rPr>
                <w:rFonts w:ascii="Verdana" w:hAnsi="Verdana" w:cs="Arial"/>
                <w:color w:val="002060"/>
                <w:sz w:val="20"/>
                <w:lang w:val="sr-Cyrl-RS"/>
              </w:rPr>
              <w:t>_</w:t>
            </w:r>
          </w:p>
        </w:tc>
      </w:tr>
      <w:tr w:rsidR="00CC707F" w:rsidRPr="0011197C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65C9F">
            <w:pPr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11197C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A65C9F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11197C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65C9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65C9F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A65C9F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14185766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C41422">
              <w:rPr>
                <w:rFonts w:ascii="Verdana" w:hAnsi="Verdana" w:cs="Arial"/>
                <w:b/>
                <w:sz w:val="15"/>
                <w:szCs w:val="15"/>
                <w:lang w:val="en-GB"/>
              </w:rPr>
              <w:t>ARISTOTLE UNIVERSITY</w:t>
            </w:r>
            <w:r>
              <w:rPr>
                <w:rFonts w:ascii="Verdana" w:hAnsi="Verdana" w:cs="Arial"/>
                <w:b/>
                <w:sz w:val="15"/>
                <w:szCs w:val="15"/>
                <w:lang w:val="en-GB"/>
              </w:rPr>
              <w:t xml:space="preserve"> OF THESSALONIKI</w:t>
            </w:r>
          </w:p>
        </w:tc>
      </w:tr>
      <w:tr w:rsidR="00A65C9F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A65C9F" w:rsidRPr="00461A0D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A65C9F" w:rsidRPr="00A740A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2124DD6A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G THESSAL01</w:t>
            </w:r>
          </w:p>
        </w:tc>
        <w:tc>
          <w:tcPr>
            <w:tcW w:w="2307" w:type="dxa"/>
            <w:shd w:val="clear" w:color="auto" w:fill="FFFFFF"/>
          </w:tcPr>
          <w:p w14:paraId="5D72C581" w14:textId="6BA90128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A65C9F" w:rsidRPr="007673FA" w:rsidRDefault="00A65C9F" w:rsidP="00A65C9F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65C9F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080732B8" w14:textId="77777777" w:rsidR="00A65C9F" w:rsidRDefault="00A65C9F" w:rsidP="00A65C9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University Campus,</w:t>
            </w:r>
          </w:p>
          <w:p w14:paraId="173173FE" w14:textId="77777777" w:rsidR="00A65C9F" w:rsidRDefault="00A65C9F" w:rsidP="00A65C9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GR-54124,</w:t>
            </w:r>
          </w:p>
          <w:p w14:paraId="5D72C585" w14:textId="5F3BA51F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Thessaloniki</w:t>
            </w:r>
          </w:p>
        </w:tc>
        <w:tc>
          <w:tcPr>
            <w:tcW w:w="2307" w:type="dxa"/>
            <w:shd w:val="clear" w:color="auto" w:fill="FFFFFF"/>
          </w:tcPr>
          <w:p w14:paraId="5D72C586" w14:textId="77777777" w:rsidR="00A65C9F" w:rsidRPr="007673FA" w:rsidRDefault="00A65C9F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60AAEB23" w:rsidR="00A65C9F" w:rsidRPr="007673FA" w:rsidRDefault="00A65C9F" w:rsidP="00A65C9F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GREECE - GR</w:t>
            </w:r>
          </w:p>
        </w:tc>
      </w:tr>
      <w:tr w:rsidR="00A65C9F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A65C9F" w:rsidRPr="003D0705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A65C9F" w:rsidRPr="003D0705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A65C9F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77777777" w:rsidR="00A65C9F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A65C9F" w:rsidRPr="00E02718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5D835639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85 - EDUCATION</w:t>
            </w:r>
          </w:p>
        </w:tc>
        <w:tc>
          <w:tcPr>
            <w:tcW w:w="2307" w:type="dxa"/>
            <w:shd w:val="clear" w:color="auto" w:fill="FFFFFF"/>
          </w:tcPr>
          <w:p w14:paraId="192BF082" w14:textId="20B725B8" w:rsidR="00A65C9F" w:rsidRPr="00CF3C00" w:rsidRDefault="00A65C9F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A65C9F" w:rsidRPr="00526FE9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A65C9F" w:rsidRDefault="005A20D1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5C9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A65C9F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9DFCC69" w:rsidR="00A65C9F" w:rsidRPr="00E02718" w:rsidRDefault="005A20D1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5C9F">
                  <w:rPr>
                    <w:rFonts w:ascii="MS Gothic" w:eastAsia="MS Gothic" w:hAnsi="Verdana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A65C9F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10395D96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66CE4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966CE4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66CED256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0540C5FD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D3142B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5EB94960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 w:rsidR="00D3142B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D3142B">
              <w:rPr>
                <w:rFonts w:ascii="Verdana" w:hAnsi="Verdana" w:cs="Calibri"/>
                <w:b/>
                <w:i/>
                <w:sz w:val="16"/>
                <w:szCs w:val="16"/>
                <w:lang w:val="en-GB"/>
              </w:rPr>
              <w:t>(Head of the School/Dean of the Faculty)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2C530A36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D3142B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2BD85F" w14:textId="77777777" w:rsidR="005A20D1" w:rsidRDefault="005A20D1">
      <w:r>
        <w:separator/>
      </w:r>
    </w:p>
  </w:endnote>
  <w:endnote w:type="continuationSeparator" w:id="0">
    <w:p w14:paraId="18D083D0" w14:textId="77777777" w:rsidR="005A20D1" w:rsidRDefault="005A20D1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0F2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7595CF" w14:textId="77777777" w:rsidR="005A20D1" w:rsidRDefault="005A20D1">
      <w:r>
        <w:separator/>
      </w:r>
    </w:p>
  </w:footnote>
  <w:footnote w:type="continuationSeparator" w:id="0">
    <w:p w14:paraId="250A9AC4" w14:textId="77777777" w:rsidR="005A20D1" w:rsidRDefault="005A20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72C5BE" w14:textId="55C1ADB6" w:rsidR="00495B18" w:rsidRPr="00495B18" w:rsidRDefault="002F714C">
    <w:pPr>
      <w:rPr>
        <w:rFonts w:ascii="Arial Narrow" w:hAnsi="Arial Narrow"/>
        <w:sz w:val="18"/>
        <w:szCs w:val="18"/>
        <w:lang w:val="en-GB"/>
      </w:rPr>
    </w:pPr>
    <w:r>
      <w:rPr>
        <w:noProof/>
        <w:lang w:val="sr-Latn-RS" w:eastAsia="sr-Latn-RS"/>
      </w:rPr>
      <w:drawing>
        <wp:anchor distT="0" distB="0" distL="114300" distR="114300" simplePos="0" relativeHeight="251660288" behindDoc="0" locked="0" layoutInCell="1" allowOverlap="1" wp14:anchorId="5BBA5166" wp14:editId="15D1ACD2">
          <wp:simplePos x="0" y="0"/>
          <wp:positionH relativeFrom="column">
            <wp:posOffset>5492115</wp:posOffset>
          </wp:positionH>
          <wp:positionV relativeFrom="paragraph">
            <wp:posOffset>45085</wp:posOffset>
          </wp:positionV>
          <wp:extent cx="704850" cy="1190625"/>
          <wp:effectExtent l="0" t="0" r="0" b="9525"/>
          <wp:wrapThrough wrapText="bothSides">
            <wp:wrapPolygon edited="0">
              <wp:start x="0" y="0"/>
              <wp:lineTo x="0" y="21427"/>
              <wp:lineTo x="21016" y="21427"/>
              <wp:lineTo x="21016" y="0"/>
              <wp:lineTo x="0" y="0"/>
            </wp:wrapPolygon>
          </wp:wrapThrough>
          <wp:docPr id="2" name="Picture 2" descr="AUTH_LETTERS_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UTH_LETTERS_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66CE4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3D690C03" w:rsidR="00E01AAA" w:rsidRPr="00AD66BB" w:rsidRDefault="00B00710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sr-Latn-RS" w:eastAsia="sr-Latn-RS"/>
            </w:rPr>
            <mc:AlternateContent>
              <mc:Choice Requires="wps">
                <w:drawing>
                  <wp:anchor distT="45720" distB="45720" distL="114300" distR="114300" simplePos="0" relativeHeight="251662336" behindDoc="0" locked="0" layoutInCell="1" allowOverlap="1" wp14:anchorId="01FEB0CD" wp14:editId="441A3429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384810</wp:posOffset>
                    </wp:positionV>
                    <wp:extent cx="2247900" cy="274320"/>
                    <wp:effectExtent l="0" t="0" r="0" b="0"/>
                    <wp:wrapSquare wrapText="bothSides"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47900" cy="2743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0E07A0" w14:textId="77777777" w:rsidR="00B00710" w:rsidRPr="00C45C38" w:rsidRDefault="00B00710" w:rsidP="00B0071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</w:pPr>
                                <w:r w:rsidRPr="00C45C38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  <w:t>International Credit Mobility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shapetype w14:anchorId="01FEB0C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0;margin-top:30.3pt;width:177pt;height:21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MEOggIAAA8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" stroked="f">
                    <v:textbox>
                      <w:txbxContent>
                        <w:p w14:paraId="3E0E07A0" w14:textId="77777777" w:rsidR="00B00710" w:rsidRPr="00C45C38" w:rsidRDefault="00B00710" w:rsidP="00B00710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</w:pPr>
                          <w:r w:rsidRPr="00C45C38"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  <w:t>International Credit Mobility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sr-Latn-RS" w:eastAsia="sr-Latn-R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shape w14:anchorId="5D72C5C7" id="Text Box 7" o:spid="_x0000_s1027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IXtQIAAMA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sr-Latn-RS" w:eastAsia="sr-Latn-RS"/>
            </w:rPr>
            <w:drawing>
              <wp:anchor distT="0" distB="0" distL="114300" distR="114300" simplePos="0" relativeHeight="251658240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1DF6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1BED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97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2F714C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164AB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20D1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67C7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3B49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6CE4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65C9F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0710"/>
    <w:rsid w:val="00B03101"/>
    <w:rsid w:val="00B036A7"/>
    <w:rsid w:val="00B0513D"/>
    <w:rsid w:val="00B063DF"/>
    <w:rsid w:val="00B10CCA"/>
    <w:rsid w:val="00B10F25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19D5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42B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56180C95-1069-4EE9-8246-931EB75E5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0</TotalTime>
  <Pages>1</Pages>
  <Words>393</Words>
  <Characters>2243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2631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User</cp:lastModifiedBy>
  <cp:revision>6</cp:revision>
  <cp:lastPrinted>2013-11-06T08:46:00Z</cp:lastPrinted>
  <dcterms:created xsi:type="dcterms:W3CDTF">2017-02-16T07:55:00Z</dcterms:created>
  <dcterms:modified xsi:type="dcterms:W3CDTF">2019-05-14T12:45:00Z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