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6A2C94" w14:textId="3F95B2F6" w:rsidR="004C3561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Training</w:t>
      </w:r>
      <w:r w:rsidR="00D97FE7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0AA13AFF" w14:textId="79C83AB9" w:rsidR="00D97FE7" w:rsidRPr="00F550D9" w:rsidRDefault="00D97FE7" w:rsidP="00D97FE7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F550D9">
        <w:rPr>
          <w:rFonts w:ascii="Verdana" w:hAnsi="Verdana" w:cs="Calibri"/>
          <w:lang w:val="en-GB"/>
        </w:rPr>
        <w:t>Planned period of the t</w:t>
      </w:r>
      <w:r w:rsidR="00E2199B">
        <w:rPr>
          <w:rFonts w:ascii="Verdana" w:hAnsi="Verdana" w:cs="Calibri"/>
          <w:lang w:val="en-GB"/>
        </w:rPr>
        <w:t>raining</w:t>
      </w:r>
      <w:r w:rsidRPr="00F550D9">
        <w:rPr>
          <w:rFonts w:ascii="Verdana" w:hAnsi="Verdana" w:cs="Calibri"/>
          <w:color w:val="FF0000"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 xml:space="preserve">activity: from </w:t>
      </w:r>
      <w:r w:rsidRPr="00F550D9">
        <w:rPr>
          <w:rFonts w:ascii="Verdana" w:hAnsi="Verdana" w:cs="Calibri"/>
          <w:i/>
          <w:lang w:val="en-GB"/>
        </w:rPr>
        <w:t>[day/month/year]</w:t>
      </w:r>
      <w:r w:rsidR="005D67C7">
        <w:rPr>
          <w:rFonts w:ascii="Verdana" w:hAnsi="Verdana" w:cs="Calibri"/>
          <w:i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ab/>
        <w:t xml:space="preserve">till </w:t>
      </w:r>
      <w:r w:rsidRPr="00F550D9">
        <w:rPr>
          <w:rFonts w:ascii="Verdana" w:hAnsi="Verdana" w:cs="Calibri"/>
          <w:i/>
          <w:lang w:val="en-GB"/>
        </w:rPr>
        <w:t>[day/month/year]</w:t>
      </w:r>
    </w:p>
    <w:p w14:paraId="5D72C547" w14:textId="7B63383D" w:rsidR="00887CE1" w:rsidRDefault="00D97FE7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204A7A">
        <w:rPr>
          <w:rFonts w:ascii="Verdana" w:hAnsi="Verdana" w:cs="Calibri"/>
          <w:lang w:val="en-GB"/>
        </w:rPr>
        <w:t>Duration (days)</w:t>
      </w:r>
      <w:r w:rsidR="002F714C">
        <w:rPr>
          <w:rFonts w:ascii="Verdana" w:hAnsi="Verdana" w:cs="Calibri"/>
          <w:lang w:val="en-GB"/>
        </w:rPr>
        <w:t xml:space="preserve"> </w:t>
      </w:r>
      <w:r w:rsidR="002F714C" w:rsidRPr="000B7779">
        <w:rPr>
          <w:rFonts w:ascii="Verdana" w:hAnsi="Verdana" w:cs="Calibri"/>
          <w:sz w:val="18"/>
          <w:szCs w:val="18"/>
          <w:lang w:val="en-GB"/>
        </w:rPr>
        <w:t>(</w:t>
      </w:r>
      <w:r w:rsidR="002F714C" w:rsidRPr="000B7779">
        <w:rPr>
          <w:rFonts w:ascii="Verdana" w:hAnsi="Verdana" w:cs="Calibri"/>
          <w:i/>
          <w:sz w:val="18"/>
          <w:szCs w:val="18"/>
          <w:lang w:val="en-GB"/>
        </w:rPr>
        <w:t xml:space="preserve">minimum </w:t>
      </w:r>
      <w:r w:rsidR="00966CE4">
        <w:rPr>
          <w:rFonts w:ascii="Verdana" w:hAnsi="Verdana" w:cs="Calibri"/>
          <w:b/>
          <w:i/>
          <w:sz w:val="18"/>
          <w:szCs w:val="18"/>
          <w:lang w:val="en-GB"/>
        </w:rPr>
        <w:t>5</w:t>
      </w:r>
      <w:r w:rsidR="002F714C">
        <w:rPr>
          <w:rFonts w:ascii="Verdana" w:hAnsi="Verdana" w:cs="Calibri"/>
          <w:b/>
          <w:i/>
          <w:sz w:val="18"/>
          <w:szCs w:val="18"/>
          <w:lang w:val="en-GB"/>
        </w:rPr>
        <w:t xml:space="preserve"> </w:t>
      </w:r>
      <w:r w:rsidR="002F714C" w:rsidRPr="000B7779">
        <w:rPr>
          <w:rFonts w:ascii="Verdana" w:hAnsi="Verdana" w:cs="Calibri"/>
          <w:i/>
          <w:sz w:val="18"/>
          <w:szCs w:val="18"/>
          <w:lang w:val="en-GB"/>
        </w:rPr>
        <w:t>days</w:t>
      </w:r>
      <w:r w:rsidR="002F714C">
        <w:rPr>
          <w:rFonts w:ascii="Verdana" w:hAnsi="Verdana" w:cs="Calibri"/>
          <w:i/>
          <w:sz w:val="18"/>
          <w:szCs w:val="18"/>
          <w:lang w:val="en-GB"/>
        </w:rPr>
        <w:t xml:space="preserve">) </w:t>
      </w:r>
      <w:r w:rsidRPr="00204A7A">
        <w:rPr>
          <w:rFonts w:ascii="Verdana" w:hAnsi="Verdana" w:cs="Calibri"/>
          <w:lang w:val="en-GB"/>
        </w:rPr>
        <w:t xml:space="preserve">excluding travel days: …………. </w:t>
      </w:r>
    </w:p>
    <w:p w14:paraId="5D72C548" w14:textId="77777777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65C9F">
            <w:pPr>
              <w:spacing w:after="0"/>
              <w:ind w:right="-992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EndnoteReference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65C9F">
            <w:pPr>
              <w:spacing w:after="0"/>
              <w:ind w:right="-992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11197C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77777777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777A680F" w:rsidR="00377526" w:rsidRPr="00051DF6" w:rsidRDefault="00377526" w:rsidP="00E84F0C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sr-Cyrl-RS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</w:t>
            </w:r>
            <w:r w:rsidR="0011197C">
              <w:rPr>
                <w:rFonts w:ascii="Verdana" w:hAnsi="Verdana" w:cs="Arial"/>
                <w:color w:val="002060"/>
                <w:sz w:val="20"/>
                <w:lang w:val="en-GB"/>
              </w:rPr>
              <w:t>1</w:t>
            </w:r>
            <w:r w:rsidR="00E84F0C">
              <w:rPr>
                <w:rFonts w:ascii="Verdana" w:hAnsi="Verdana" w:cs="Arial"/>
                <w:color w:val="002060"/>
                <w:sz w:val="20"/>
                <w:lang w:val="sr-Cyrl-RS"/>
              </w:rPr>
              <w:t>7</w:t>
            </w: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/20</w:t>
            </w:r>
            <w:r w:rsidR="0011197C">
              <w:rPr>
                <w:rFonts w:ascii="Verdana" w:hAnsi="Verdana" w:cs="Arial"/>
                <w:color w:val="002060"/>
                <w:sz w:val="20"/>
                <w:lang w:val="en-GB"/>
              </w:rPr>
              <w:t>1</w:t>
            </w:r>
            <w:r w:rsidR="00E84F0C">
              <w:rPr>
                <w:rFonts w:ascii="Verdana" w:hAnsi="Verdana" w:cs="Arial"/>
                <w:color w:val="002060"/>
                <w:sz w:val="20"/>
                <w:lang w:val="sr-Cyrl-RS"/>
              </w:rPr>
              <w:t>8</w:t>
            </w:r>
          </w:p>
        </w:tc>
      </w:tr>
      <w:tr w:rsidR="00CC707F" w:rsidRPr="0011197C" w14:paraId="5D72C55C" w14:textId="77777777" w:rsidTr="004A0549"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65C9F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65C9F">
            <w:pPr>
              <w:spacing w:after="0"/>
              <w:ind w:right="-992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887CE1" w:rsidRPr="0011197C" w14:paraId="5D72C56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D72C560" w14:textId="77777777" w:rsidR="00887CE1" w:rsidRPr="007673FA" w:rsidRDefault="00887CE1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D72C562" w14:textId="77777777" w:rsidR="00887CE1" w:rsidRPr="007673FA" w:rsidRDefault="00887CE1" w:rsidP="00A65C9F">
            <w:pPr>
              <w:spacing w:after="0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11197C" w14:paraId="5D72C56A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D72C567" w14:textId="77777777" w:rsidR="00887CE1" w:rsidRPr="007673FA" w:rsidRDefault="00887CE1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D72C569" w14:textId="77777777" w:rsidR="00887CE1" w:rsidRPr="007673FA" w:rsidRDefault="00887CE1" w:rsidP="00A65C9F">
            <w:pPr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D72C56C" w14:textId="77777777" w:rsidR="00377526" w:rsidRPr="007673FA" w:rsidRDefault="00377526" w:rsidP="00A65C9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77777777" w:rsidR="00377526" w:rsidRPr="007673FA" w:rsidRDefault="00377526" w:rsidP="00A65C9F">
            <w:pPr>
              <w:spacing w:after="0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E02718" w14:paraId="5D72C574" w14:textId="77777777" w:rsidTr="00526FE9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D72C571" w14:textId="77777777" w:rsidR="00377526" w:rsidRPr="007673FA" w:rsidRDefault="00377526" w:rsidP="00A65C9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73" w14:textId="77777777" w:rsidR="00377526" w:rsidRPr="00E02718" w:rsidRDefault="00377526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3FC11E5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  <w:r>
        <w:rPr>
          <w:rFonts w:ascii="Verdana" w:hAnsi="Verdana" w:cs="Arial"/>
          <w:b/>
          <w:color w:val="002060"/>
          <w:szCs w:val="24"/>
          <w:lang w:val="en-GB"/>
        </w:rPr>
        <w:t xml:space="preserve"> / Enterprise</w:t>
      </w:r>
      <w:r w:rsidR="009F2721">
        <w:rPr>
          <w:rStyle w:val="EndnoteReference"/>
          <w:rFonts w:ascii="Verdana" w:hAnsi="Verdana" w:cs="Arial"/>
          <w:b/>
          <w:color w:val="002060"/>
          <w:szCs w:val="24"/>
          <w:lang w:val="en-GB"/>
        </w:rPr>
        <w:endnoteReference w:id="6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A65C9F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A65C9F" w:rsidRPr="007673F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5F7D1156" w:rsidR="00A65C9F" w:rsidRPr="007673FA" w:rsidRDefault="00E84F0C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E84F0C">
              <w:rPr>
                <w:rFonts w:ascii="Verdana" w:hAnsi="Verdana" w:cs="Arial"/>
                <w:b/>
                <w:sz w:val="15"/>
                <w:szCs w:val="15"/>
                <w:lang w:val="en-GB"/>
              </w:rPr>
              <w:t>University of Wroclaw</w:t>
            </w:r>
          </w:p>
        </w:tc>
      </w:tr>
      <w:tr w:rsidR="00A65C9F" w:rsidRPr="007673FA" w14:paraId="5D72C58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7D" w14:textId="77777777" w:rsidR="00A65C9F" w:rsidRPr="00461A0D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A65C9F" w:rsidRPr="00A740A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A65C9F" w:rsidRPr="007673F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12AE584" w:rsidR="00A65C9F" w:rsidRPr="007673FA" w:rsidRDefault="00E84F0C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E84F0C">
              <w:rPr>
                <w:rFonts w:ascii="Verdana" w:hAnsi="Verdana" w:cs="Arial"/>
                <w:b/>
                <w:sz w:val="20"/>
                <w:lang w:val="en-GB"/>
              </w:rPr>
              <w:t>PL WROCLAW01</w:t>
            </w:r>
          </w:p>
        </w:tc>
        <w:tc>
          <w:tcPr>
            <w:tcW w:w="2307" w:type="dxa"/>
            <w:shd w:val="clear" w:color="auto" w:fill="FFFFFF"/>
          </w:tcPr>
          <w:p w14:paraId="5D72C581" w14:textId="6BA90128" w:rsidR="00A65C9F" w:rsidRPr="007673F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A65C9F" w:rsidRPr="007673FA" w:rsidRDefault="00A65C9F" w:rsidP="00A65C9F">
            <w:pPr>
              <w:spacing w:after="0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65C9F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A65C9F" w:rsidRPr="007673F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1274702E" w14:textId="77777777" w:rsidR="00E84F0C" w:rsidRPr="00E84F0C" w:rsidRDefault="00E84F0C" w:rsidP="00E84F0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84F0C">
              <w:rPr>
                <w:rFonts w:ascii="Verdana" w:hAnsi="Verdana" w:cs="Arial"/>
                <w:sz w:val="20"/>
                <w:lang w:val="en-GB"/>
              </w:rPr>
              <w:t>Pl. Uniwersytecki 1</w:t>
            </w:r>
          </w:p>
          <w:p w14:paraId="5D72C585" w14:textId="18003DED" w:rsidR="00A65C9F" w:rsidRPr="007673FA" w:rsidRDefault="00E84F0C" w:rsidP="00E84F0C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E84F0C">
              <w:rPr>
                <w:rFonts w:ascii="Verdana" w:hAnsi="Verdana" w:cs="Arial"/>
                <w:sz w:val="20"/>
                <w:lang w:val="en-GB"/>
              </w:rPr>
              <w:t>50-137 Wrocław</w:t>
            </w:r>
          </w:p>
        </w:tc>
        <w:tc>
          <w:tcPr>
            <w:tcW w:w="2307" w:type="dxa"/>
            <w:shd w:val="clear" w:color="auto" w:fill="FFFFFF"/>
          </w:tcPr>
          <w:p w14:paraId="5D72C586" w14:textId="77777777" w:rsidR="00A65C9F" w:rsidRPr="007673FA" w:rsidRDefault="00A65C9F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67874C55" w14:textId="77777777" w:rsidR="00A65C9F" w:rsidRDefault="00E84F0C" w:rsidP="00A65C9F">
            <w:pPr>
              <w:spacing w:after="0"/>
              <w:ind w:right="-993"/>
              <w:rPr>
                <w:rFonts w:ascii="Verdana" w:hAnsi="Verdana" w:cs="Arial"/>
                <w:sz w:val="20"/>
                <w:lang w:val="de-DE"/>
              </w:rPr>
            </w:pPr>
            <w:r>
              <w:rPr>
                <w:rFonts w:ascii="Verdana" w:hAnsi="Verdana" w:cs="Arial"/>
                <w:sz w:val="20"/>
                <w:lang w:val="de-DE"/>
              </w:rPr>
              <w:t>Poland</w:t>
            </w:r>
          </w:p>
          <w:p w14:paraId="5D72C587" w14:textId="215656C7" w:rsidR="00E84F0C" w:rsidRPr="00E84F0C" w:rsidRDefault="00E84F0C" w:rsidP="00A65C9F">
            <w:pPr>
              <w:spacing w:after="0"/>
              <w:ind w:right="-993"/>
              <w:rPr>
                <w:rFonts w:ascii="Verdana" w:hAnsi="Verdana" w:cs="Arial"/>
                <w:b/>
                <w:sz w:val="20"/>
                <w:lang w:val="de-DE"/>
              </w:rPr>
            </w:pPr>
            <w:r>
              <w:rPr>
                <w:rFonts w:ascii="Verdana" w:hAnsi="Verdana" w:cs="Arial"/>
                <w:sz w:val="20"/>
                <w:lang w:val="de-DE"/>
              </w:rPr>
              <w:t>PL</w:t>
            </w:r>
          </w:p>
        </w:tc>
      </w:tr>
      <w:tr w:rsidR="00A65C9F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4C883B43" w:rsidR="00A65C9F" w:rsidRPr="007673F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A65C9F" w:rsidRPr="007673F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A65C9F" w:rsidRPr="003D0705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A65C9F" w:rsidRPr="003D0705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A65C9F" w:rsidRPr="00DD35B7" w14:paraId="5D72C594" w14:textId="77777777" w:rsidTr="00526FE9">
        <w:tc>
          <w:tcPr>
            <w:tcW w:w="2232" w:type="dxa"/>
            <w:shd w:val="clear" w:color="auto" w:fill="FFFFFF"/>
          </w:tcPr>
          <w:p w14:paraId="5D72C58E" w14:textId="77777777" w:rsidR="00A65C9F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D72C590" w14:textId="7047F042" w:rsidR="00A65C9F" w:rsidRPr="00E02718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608AACBE" w:rsidR="00A65C9F" w:rsidRPr="007673FA" w:rsidRDefault="00A65C9F" w:rsidP="00E84F0C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20B725B8" w:rsidR="00A65C9F" w:rsidRPr="00CF3C00" w:rsidRDefault="00A65C9F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14:paraId="5D72C592" w14:textId="7E44EFF9" w:rsidR="00A65C9F" w:rsidRPr="00526FE9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A65C9F" w:rsidRDefault="00EC2358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5C9F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A65C9F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39DFCC69" w:rsidR="00A65C9F" w:rsidRPr="00E02718" w:rsidRDefault="00EC2358" w:rsidP="00A65C9F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5C9F">
                  <w:rPr>
                    <w:rFonts w:ascii="MS Gothic" w:eastAsia="MS Gothic" w:hAnsi="Verdana" w:cs="Arial" w:hint="eastAsia"/>
                    <w:sz w:val="16"/>
                    <w:szCs w:val="16"/>
                    <w:lang w:val="en-GB"/>
                  </w:rPr>
                  <w:t>☒</w:t>
                </w:r>
              </w:sdtContent>
            </w:sdt>
            <w:r w:rsidR="00A65C9F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D72C596" w14:textId="77777777" w:rsidR="00967A21" w:rsidRPr="00E2199B" w:rsidRDefault="00967A21" w:rsidP="00967A21">
      <w:pPr>
        <w:pStyle w:val="Text4"/>
        <w:pBdr>
          <w:bottom w:val="single" w:sz="6" w:space="1" w:color="auto"/>
        </w:pBdr>
        <w:ind w:left="0"/>
        <w:rPr>
          <w:lang w:val="en-GB"/>
        </w:rPr>
      </w:pPr>
    </w:p>
    <w:p w14:paraId="5D72C597" w14:textId="77777777" w:rsidR="00967A21" w:rsidRDefault="00967A21" w:rsidP="00967A21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at the end notes on page 3.  </w:t>
      </w:r>
    </w:p>
    <w:p w14:paraId="19919A95" w14:textId="7E5AE98D" w:rsidR="00F550D9" w:rsidRPr="00F550D9" w:rsidRDefault="00377526" w:rsidP="00F550D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10395D96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966CE4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966CE4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966CE4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7777777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966CE4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77777777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EndnoteReference"/>
          <w:rFonts w:ascii="Verdana" w:hAnsi="Verdana" w:cs="Calibri"/>
          <w:b/>
          <w:sz w:val="16"/>
          <w:szCs w:val="16"/>
          <w:lang w:val="en-GB"/>
        </w:rPr>
        <w:endnoteReference w:id="7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77777777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his/her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12D901F9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institution commit to the requirements set out in the grant agreement signed between them.</w:t>
      </w:r>
    </w:p>
    <w:p w14:paraId="0ED3C570" w14:textId="2ABD4D1F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>receiving institution/enterprise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966CE4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Foot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/</w:t>
            </w:r>
            <w:r w:rsidRPr="007A234F">
              <w:rPr>
                <w:rFonts w:ascii="Verdana" w:hAnsi="Verdana" w:cs="Calibri"/>
                <w:b/>
                <w:sz w:val="20"/>
                <w:lang w:val="en-GB"/>
              </w:rPr>
              <w:t>enterprise</w:t>
            </w:r>
          </w:p>
          <w:p w14:paraId="1003C138" w14:textId="66CED256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0540C5FD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 w:rsidR="00D3142B">
              <w:rPr>
                <w:rFonts w:ascii="Verdana" w:hAnsi="Verdana" w:cs="Calibri"/>
                <w:sz w:val="20"/>
                <w:lang w:val="en-GB"/>
              </w:rPr>
              <w:t xml:space="preserve"> and Stamp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6A09B8CE" w14:textId="4311D53B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bookmarkStart w:id="0" w:name="_GoBack"/>
            <w:bookmarkEnd w:id="0"/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2C530A36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 w:rsidR="00D3142B">
              <w:rPr>
                <w:rFonts w:ascii="Verdana" w:hAnsi="Verdana" w:cs="Calibri"/>
                <w:sz w:val="20"/>
                <w:lang w:val="en-GB"/>
              </w:rPr>
              <w:t xml:space="preserve"> and Stamp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B59043" w14:textId="77777777" w:rsidR="00EC2358" w:rsidRDefault="00EC2358">
      <w:r>
        <w:separator/>
      </w:r>
    </w:p>
  </w:endnote>
  <w:endnote w:type="continuationSeparator" w:id="0">
    <w:p w14:paraId="366B994B" w14:textId="77777777" w:rsidR="00EC2358" w:rsidRDefault="00EC2358">
      <w:r>
        <w:continuationSeparator/>
      </w:r>
    </w:p>
  </w:endnote>
  <w:endnote w:id="1">
    <w:p w14:paraId="34985CE8" w14:textId="1665FCC8" w:rsidR="00D97FE7" w:rsidRPr="002A2E71" w:rsidRDefault="00D97FE7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14:paraId="5D72C5CB" w14:textId="26FD3498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Style w:val="EndnoteReference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2641EB64" w:rsidR="00D302B8" w:rsidRPr="002A2E71" w:rsidRDefault="00D302B8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>. It is only applicable to higher education institutions located in Programme Countries.</w:t>
      </w:r>
    </w:p>
  </w:endnote>
  <w:endnote w:id="5">
    <w:p w14:paraId="5D72C5CD" w14:textId="77777777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2A2E71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6EB5BAE8" w14:textId="483C4676" w:rsidR="009F2721" w:rsidRPr="002A2E71" w:rsidRDefault="009F2721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All refererences to "</w:t>
      </w:r>
      <w:r w:rsidRPr="002A2E71">
        <w:rPr>
          <w:rFonts w:ascii="Verdana" w:hAnsi="Verdana"/>
          <w:b/>
          <w:sz w:val="16"/>
          <w:szCs w:val="16"/>
          <w:lang w:val="en-GB"/>
        </w:rPr>
        <w:t>enterprise</w:t>
      </w:r>
      <w:r w:rsidRPr="002A2E71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D97FE7" w:rsidRPr="002A2E71">
        <w:rPr>
          <w:rFonts w:ascii="Verdana" w:hAnsi="Verdana"/>
          <w:sz w:val="16"/>
          <w:szCs w:val="16"/>
          <w:lang w:val="en-GB"/>
        </w:rPr>
        <w:t xml:space="preserve"> or within Capacity Building projects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2A32932D" w14:textId="181AC2BD" w:rsidR="008F1CA2" w:rsidRPr="008F1CA2" w:rsidRDefault="008F1CA2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383F05" w:rsidRPr="002A2E71">
        <w:rPr>
          <w:rFonts w:ascii="Verdana" w:hAnsi="Verdana"/>
          <w:sz w:val="16"/>
          <w:szCs w:val="16"/>
          <w:lang w:val="en-GB"/>
        </w:rPr>
        <w:t xml:space="preserve">electronic </w:t>
      </w:r>
      <w:r w:rsidRPr="002A2E71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2A2E71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A2E71">
        <w:rPr>
          <w:rFonts w:ascii="Verdana" w:hAnsi="Verdana" w:cs="Calibri"/>
          <w:sz w:val="16"/>
          <w:szCs w:val="16"/>
          <w:lang w:val="en-GB"/>
        </w:rPr>
        <w:t>.</w:t>
      </w:r>
      <w:r w:rsidR="00BA3C63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BA3C63">
        <w:rPr>
          <w:rFonts w:ascii="Verdana" w:hAnsi="Verdana"/>
          <w:sz w:val="16"/>
          <w:szCs w:val="16"/>
          <w:lang w:val="en-GB"/>
        </w:rPr>
        <w:t xml:space="preserve">Certificates of attendance can be provided electronically or through any other means accessible to the staff member and the sending institution. </w:t>
      </w:r>
      <w:r w:rsidRPr="008F1CA2">
        <w:rPr>
          <w:rFonts w:ascii="Verdana" w:hAnsi="Verdana"/>
          <w:sz w:val="16"/>
          <w:szCs w:val="16"/>
          <w:lang w:val="en-US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1F82F83E" w:rsidR="009F32D0" w:rsidRDefault="009F32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84F0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5" w14:textId="77777777" w:rsidR="005655B4" w:rsidRDefault="005655B4">
    <w:pPr>
      <w:pStyle w:val="Footer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F0C300" w14:textId="77777777" w:rsidR="00EC2358" w:rsidRDefault="00EC2358">
      <w:r>
        <w:separator/>
      </w:r>
    </w:p>
  </w:footnote>
  <w:footnote w:type="continuationSeparator" w:id="0">
    <w:p w14:paraId="26DD72FF" w14:textId="77777777" w:rsidR="00EC2358" w:rsidRDefault="00EC23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BE" w14:textId="3DA97889" w:rsidR="00495B18" w:rsidRPr="00495B18" w:rsidRDefault="00495B18">
    <w:pPr>
      <w:rPr>
        <w:rFonts w:ascii="Arial Narrow" w:hAnsi="Arial Narrow"/>
        <w:sz w:val="18"/>
        <w:szCs w:val="18"/>
        <w:lang w:val="en-GB"/>
      </w:rPr>
    </w:pPr>
  </w:p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966CE4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3D690C03" w:rsidR="00E01AAA" w:rsidRPr="00AD66BB" w:rsidRDefault="00B00710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noProof/>
              <w:sz w:val="16"/>
              <w:szCs w:val="16"/>
              <w:lang w:val="en-US"/>
            </w:rPr>
            <mc:AlternateContent>
              <mc:Choice Requires="wps">
                <w:drawing>
                  <wp:anchor distT="45720" distB="45720" distL="114300" distR="114300" simplePos="0" relativeHeight="251662336" behindDoc="0" locked="0" layoutInCell="1" allowOverlap="1" wp14:anchorId="01FEB0CD" wp14:editId="441A3429">
                    <wp:simplePos x="0" y="0"/>
                    <wp:positionH relativeFrom="margin">
                      <wp:posOffset>0</wp:posOffset>
                    </wp:positionH>
                    <wp:positionV relativeFrom="paragraph">
                      <wp:posOffset>384810</wp:posOffset>
                    </wp:positionV>
                    <wp:extent cx="2247900" cy="274320"/>
                    <wp:effectExtent l="0" t="0" r="0" b="0"/>
                    <wp:wrapSquare wrapText="bothSides"/>
                    <wp:docPr id="6" name="Text Box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247900" cy="2743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E0E07A0" w14:textId="77777777" w:rsidR="00B00710" w:rsidRPr="00C45C38" w:rsidRDefault="00B00710" w:rsidP="00B0071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center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20"/>
                                    <w:szCs w:val="22"/>
                                    <w:lang w:val="en-GB"/>
                                  </w:rPr>
                                </w:pPr>
                                <w:r w:rsidRPr="00C45C38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20"/>
                                    <w:szCs w:val="22"/>
                                    <w:lang w:val="en-GB"/>
                                  </w:rPr>
                                  <w:t>International Credit Mobility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1FEB0CD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" o:spid="_x0000_s1026" type="#_x0000_t202" style="position:absolute;left:0;text-align:left;margin-left:0;margin-top:30.3pt;width:177pt;height:21.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MEOggIAAA8FAAAOAAAAZHJzL2Uyb0RvYy54bWysVNuO2yAQfa/Uf0C8Z32pc7EVZ7WXpqq0&#10;vUi7/QACOEbFQIHE3lb99w44ya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" stroked="f">
                    <v:textbox>
                      <w:txbxContent>
                        <w:p w14:paraId="3E0E07A0" w14:textId="77777777" w:rsidR="00B00710" w:rsidRPr="00C45C38" w:rsidRDefault="00B00710" w:rsidP="00B00710">
                          <w:pPr>
                            <w:tabs>
                              <w:tab w:val="left" w:pos="3119"/>
                            </w:tabs>
                            <w:spacing w:after="0"/>
                            <w:jc w:val="center"/>
                            <w:rPr>
                              <w:rFonts w:ascii="Verdana" w:hAnsi="Verdana"/>
                              <w:b/>
                              <w:color w:val="003CB4"/>
                              <w:sz w:val="20"/>
                              <w:szCs w:val="22"/>
                              <w:lang w:val="en-GB"/>
                            </w:rPr>
                          </w:pPr>
                          <w:r w:rsidRPr="00C45C38">
                            <w:rPr>
                              <w:rFonts w:ascii="Verdana" w:hAnsi="Verdana"/>
                              <w:b/>
                              <w:color w:val="003CB4"/>
                              <w:sz w:val="20"/>
                              <w:szCs w:val="22"/>
                              <w:lang w:val="en-GB"/>
                            </w:rPr>
                            <w:t>International Credit Mobility</w:t>
                          </w:r>
                        </w:p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  <w:r w:rsidR="007561A1">
            <w:rPr>
              <w:rFonts w:ascii="Verdana" w:hAnsi="Verdana"/>
              <w:b/>
              <w:noProof/>
              <w:sz w:val="18"/>
              <w:szCs w:val="18"/>
              <w:lang w:val="en-US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D72C5C7" wp14:editId="5D72C5C8">
                    <wp:simplePos x="0" y="0"/>
                    <wp:positionH relativeFrom="column">
                      <wp:posOffset>1758315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54190190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3" w14:textId="77777777"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  <w:p w14:paraId="5D72C5D4" w14:textId="77777777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5D72C5C7" id="Text Box 7" o:spid="_x0000_s1027" type="#_x0000_t202" style="position:absolute;left:0;text-align:left;margin-left:138.45pt;margin-top:2.25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DIXtQIAAMA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" filled="f" stroked="f">
                    <v:textbox>
                      <w:txbxContent>
                        <w:p w14:paraId="5D72C5D1" w14:textId="54190190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3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D72C5D4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7561A1"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8240" behindDoc="0" locked="0" layoutInCell="1" allowOverlap="1" wp14:anchorId="5D72C5C9" wp14:editId="5D72C5CA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D72C5C2" w14:textId="77777777" w:rsidR="00506408" w:rsidRPr="00495B18" w:rsidRDefault="00506408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4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1DF6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1BED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97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2F714C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164AB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67C7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3B49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6CE4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65C9F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0710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19D5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42B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F0C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358"/>
    <w:rsid w:val="00EC2511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72C545"/>
  <w15:docId w15:val="{4E784306-8D06-47C3-B53F-66A9A574E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D97FE7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16C27D74-87CC-4F35-ADE5-F89039032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1</TotalTime>
  <Pages>3</Pages>
  <Words>381</Words>
  <Characters>2177</Characters>
  <Application>Microsoft Office Word</Application>
  <DocSecurity>0</DocSecurity>
  <PresentationFormat>Microsoft Word 11.0</PresentationFormat>
  <Lines>18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2553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sainton;Johannes.Gehringer@ec.europa.eu</dc:creator>
  <cp:keywords>EL4</cp:keywords>
  <cp:lastModifiedBy>Milica</cp:lastModifiedBy>
  <cp:revision>5</cp:revision>
  <cp:lastPrinted>2013-11-06T08:46:00Z</cp:lastPrinted>
  <dcterms:created xsi:type="dcterms:W3CDTF">2017-02-16T07:55:00Z</dcterms:created>
  <dcterms:modified xsi:type="dcterms:W3CDTF">2018-02-28T14:12:00Z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