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52D5" w:rsidRPr="001E52D5" w:rsidRDefault="001E52D5" w:rsidP="001E52D5">
      <w:pPr>
        <w:jc w:val="center"/>
        <w:rPr>
          <w:rFonts w:ascii="Palatino Linotype" w:eastAsia="Calibri" w:hAnsi="Palatino Linotype" w:cs="Times New Roman"/>
          <w:b/>
          <w:sz w:val="28"/>
          <w:szCs w:val="28"/>
        </w:rPr>
      </w:pPr>
    </w:p>
    <w:p w:rsidR="001E52D5" w:rsidRPr="001E52D5" w:rsidRDefault="001E52D5" w:rsidP="001E52D5">
      <w:pPr>
        <w:jc w:val="center"/>
        <w:rPr>
          <w:rFonts w:ascii="Palatino Linotype" w:eastAsia="Calibri" w:hAnsi="Palatino Linotype" w:cs="Times New Roman"/>
          <w:b/>
          <w:sz w:val="28"/>
          <w:szCs w:val="28"/>
        </w:rPr>
      </w:pPr>
    </w:p>
    <w:p w:rsidR="001E52D5" w:rsidRPr="001E52D5" w:rsidRDefault="001E52D5" w:rsidP="001E52D5">
      <w:pPr>
        <w:jc w:val="center"/>
        <w:rPr>
          <w:rFonts w:ascii="Palatino Linotype" w:eastAsia="Calibri" w:hAnsi="Palatino Linotype" w:cs="Times New Roman"/>
          <w:b/>
          <w:sz w:val="28"/>
          <w:szCs w:val="28"/>
          <w:lang w:val="sr-Cyrl-CS"/>
        </w:rPr>
      </w:pPr>
      <w:r w:rsidRPr="001E52D5">
        <w:rPr>
          <w:rFonts w:ascii="Palatino Linotype" w:eastAsia="Calibri" w:hAnsi="Palatino Linotype" w:cs="Times New Roman"/>
          <w:b/>
          <w:sz w:val="28"/>
          <w:szCs w:val="28"/>
          <w:lang w:val="sr-Cyrl-CS"/>
        </w:rPr>
        <w:t>УНИВЕРЗИТЕТ У КРАГУЈЕВЦУ</w:t>
      </w:r>
    </w:p>
    <w:p w:rsidR="001E52D5" w:rsidRPr="001E52D5" w:rsidRDefault="001E52D5" w:rsidP="001E52D5">
      <w:pPr>
        <w:rPr>
          <w:rFonts w:ascii="Palatino Linotype" w:eastAsia="Calibri" w:hAnsi="Palatino Linotype" w:cs="Times New Roman"/>
        </w:rPr>
      </w:pPr>
    </w:p>
    <w:p w:rsidR="001E52D5" w:rsidRPr="001E52D5" w:rsidRDefault="005C5F3B" w:rsidP="001E52D5">
      <w:pPr>
        <w:rPr>
          <w:rFonts w:ascii="Palatino Linotype" w:eastAsia="Calibri" w:hAnsi="Palatino Linotype" w:cs="Times New Roman"/>
          <w:lang w:val="ru-RU"/>
        </w:rPr>
      </w:pPr>
      <w:r>
        <w:rPr>
          <w:rFonts w:ascii="Times New Roman" w:eastAsia="Calibri" w:hAnsi="Times New Roman" w:cs="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186pt;margin-top:26pt;width:94.55pt;height:117pt;z-index:251659264">
            <v:imagedata r:id="rId9" o:title=""/>
            <w10:wrap type="topAndBottom"/>
          </v:shape>
          <o:OLEObject Type="Embed" ProgID="CorelPhotoPaint.Image.7" ShapeID="_x0000_s1027" DrawAspect="Content" ObjectID="_1427619286" r:id="rId10">
            <o:FieldCodes>\s</o:FieldCodes>
          </o:OLEObject>
        </w:pict>
      </w:r>
    </w:p>
    <w:p w:rsidR="001E52D5" w:rsidRPr="001E52D5" w:rsidRDefault="001E52D5" w:rsidP="001E52D5">
      <w:pPr>
        <w:rPr>
          <w:rFonts w:ascii="Palatino Linotype" w:eastAsia="Calibri" w:hAnsi="Palatino Linotype" w:cs="Times New Roman"/>
        </w:rPr>
      </w:pPr>
    </w:p>
    <w:p w:rsidR="001E52D5" w:rsidRPr="001E52D5" w:rsidRDefault="001E52D5" w:rsidP="001E52D5">
      <w:pPr>
        <w:rPr>
          <w:rFonts w:ascii="Palatino Linotype" w:eastAsia="Calibri" w:hAnsi="Palatino Linotype" w:cs="Times New Roman"/>
          <w:lang w:val="ru-RU"/>
        </w:rPr>
      </w:pPr>
    </w:p>
    <w:p w:rsidR="001E52D5" w:rsidRPr="001E52D5" w:rsidRDefault="001E52D5" w:rsidP="001E52D5">
      <w:pPr>
        <w:jc w:val="center"/>
        <w:rPr>
          <w:rFonts w:ascii="Verdana" w:eastAsia="Calibri" w:hAnsi="Verdana" w:cs="Times New Roman"/>
          <w:b/>
          <w:sz w:val="32"/>
          <w:szCs w:val="32"/>
          <w:lang w:val="ru-RU"/>
        </w:rPr>
      </w:pPr>
      <w:r w:rsidRPr="001E52D5">
        <w:rPr>
          <w:rFonts w:ascii="Verdana" w:eastAsia="Calibri" w:hAnsi="Verdana" w:cs="Times New Roman"/>
          <w:b/>
          <w:sz w:val="32"/>
          <w:szCs w:val="32"/>
          <w:lang w:val="sr-Cyrl-CS"/>
        </w:rPr>
        <w:t>ИЗВЕШТАЈ</w:t>
      </w:r>
      <w:r w:rsidRPr="001E52D5">
        <w:rPr>
          <w:rFonts w:ascii="Verdana" w:eastAsia="Calibri" w:hAnsi="Verdana" w:cs="Times New Roman"/>
          <w:b/>
          <w:sz w:val="32"/>
          <w:szCs w:val="32"/>
          <w:lang w:val="ru-RU"/>
        </w:rPr>
        <w:t xml:space="preserve"> </w:t>
      </w:r>
      <w:r w:rsidRPr="001E52D5">
        <w:rPr>
          <w:rFonts w:ascii="Verdana" w:eastAsia="Calibri" w:hAnsi="Verdana" w:cs="Times New Roman"/>
          <w:b/>
          <w:sz w:val="32"/>
          <w:szCs w:val="32"/>
          <w:lang w:val="sr-Cyrl-CS"/>
        </w:rPr>
        <w:t xml:space="preserve">О РАДУ </w:t>
      </w:r>
    </w:p>
    <w:p w:rsidR="001E52D5" w:rsidRPr="001E52D5" w:rsidRDefault="001E52D5" w:rsidP="001E52D5">
      <w:pPr>
        <w:jc w:val="center"/>
        <w:rPr>
          <w:rFonts w:ascii="Verdana" w:eastAsia="Calibri" w:hAnsi="Verdana" w:cs="Times New Roman"/>
          <w:b/>
          <w:sz w:val="32"/>
          <w:szCs w:val="32"/>
          <w:lang w:val="sr-Cyrl-CS"/>
        </w:rPr>
      </w:pPr>
      <w:r w:rsidRPr="001E52D5">
        <w:rPr>
          <w:rFonts w:ascii="Verdana" w:eastAsia="Calibri" w:hAnsi="Verdana" w:cs="Times New Roman"/>
          <w:b/>
          <w:sz w:val="32"/>
          <w:szCs w:val="32"/>
          <w:lang w:val="sr-Cyrl-CS"/>
        </w:rPr>
        <w:t xml:space="preserve">УНИВЕРЗИТЕТА У КРАГУЈЕВЦУ </w:t>
      </w:r>
    </w:p>
    <w:p w:rsidR="001E52D5" w:rsidRPr="00D90E52" w:rsidRDefault="00F233FD" w:rsidP="00F233FD">
      <w:pPr>
        <w:jc w:val="center"/>
        <w:rPr>
          <w:rFonts w:ascii="Verdana" w:eastAsia="Calibri" w:hAnsi="Verdana" w:cs="Times New Roman"/>
          <w:b/>
          <w:sz w:val="32"/>
          <w:szCs w:val="32"/>
          <w:lang w:val="ru-RU"/>
        </w:rPr>
      </w:pPr>
      <w:r w:rsidRPr="00D90E52">
        <w:rPr>
          <w:rFonts w:ascii="Verdana" w:eastAsia="Calibri" w:hAnsi="Verdana" w:cs="Times New Roman"/>
          <w:b/>
          <w:sz w:val="32"/>
          <w:szCs w:val="32"/>
          <w:lang w:val="ru-RU"/>
        </w:rPr>
        <w:t>ЗА</w:t>
      </w:r>
      <w:r w:rsidR="001E52D5" w:rsidRPr="001E52D5">
        <w:rPr>
          <w:rFonts w:ascii="Verdana" w:eastAsia="Calibri" w:hAnsi="Verdana" w:cs="Times New Roman"/>
          <w:b/>
          <w:sz w:val="32"/>
          <w:szCs w:val="32"/>
          <w:lang w:val="sr-Cyrl-CS"/>
        </w:rPr>
        <w:t xml:space="preserve"> 20</w:t>
      </w:r>
      <w:r w:rsidR="001E52D5" w:rsidRPr="001E52D5">
        <w:rPr>
          <w:rFonts w:ascii="Verdana" w:eastAsia="Calibri" w:hAnsi="Verdana" w:cs="Times New Roman"/>
          <w:b/>
          <w:sz w:val="32"/>
          <w:szCs w:val="32"/>
          <w:lang w:val="ru-RU"/>
        </w:rPr>
        <w:t>1</w:t>
      </w:r>
      <w:r w:rsidR="001E52D5" w:rsidRPr="001E52D5">
        <w:rPr>
          <w:rFonts w:ascii="Verdana" w:eastAsia="Calibri" w:hAnsi="Verdana" w:cs="Times New Roman"/>
          <w:b/>
          <w:sz w:val="32"/>
          <w:szCs w:val="32"/>
          <w:lang w:val="sr-Cyrl-CS"/>
        </w:rPr>
        <w:t>2. ГОДИН</w:t>
      </w:r>
      <w:r w:rsidRPr="00D90E52">
        <w:rPr>
          <w:rFonts w:ascii="Verdana" w:eastAsia="Calibri" w:hAnsi="Verdana" w:cs="Times New Roman"/>
          <w:b/>
          <w:sz w:val="32"/>
          <w:szCs w:val="32"/>
          <w:lang w:val="ru-RU"/>
        </w:rPr>
        <w:t>У</w:t>
      </w:r>
    </w:p>
    <w:p w:rsidR="001E52D5" w:rsidRPr="001E52D5" w:rsidRDefault="001E52D5" w:rsidP="001E52D5">
      <w:pPr>
        <w:jc w:val="center"/>
        <w:rPr>
          <w:rFonts w:ascii="Verdana" w:eastAsia="Calibri" w:hAnsi="Verdana" w:cs="Times New Roman"/>
          <w:b/>
          <w:sz w:val="20"/>
          <w:szCs w:val="20"/>
          <w:lang w:val="ru-RU"/>
        </w:rPr>
      </w:pPr>
    </w:p>
    <w:p w:rsidR="001E52D5" w:rsidRPr="001E52D5" w:rsidRDefault="001E52D5" w:rsidP="001E52D5">
      <w:pPr>
        <w:jc w:val="center"/>
        <w:rPr>
          <w:rFonts w:ascii="Verdana" w:eastAsia="Calibri" w:hAnsi="Verdana" w:cs="Times New Roman"/>
          <w:b/>
          <w:sz w:val="20"/>
          <w:szCs w:val="20"/>
          <w:lang w:val="ru-RU"/>
        </w:rPr>
      </w:pPr>
    </w:p>
    <w:p w:rsidR="001E52D5" w:rsidRPr="001E52D5" w:rsidRDefault="001E52D5" w:rsidP="001E52D5">
      <w:pPr>
        <w:jc w:val="center"/>
        <w:rPr>
          <w:rFonts w:ascii="Verdana" w:eastAsia="Calibri" w:hAnsi="Verdana" w:cs="Times New Roman"/>
          <w:b/>
          <w:sz w:val="20"/>
          <w:szCs w:val="20"/>
          <w:lang w:val="ru-RU"/>
        </w:rPr>
      </w:pPr>
    </w:p>
    <w:p w:rsidR="001E52D5" w:rsidRPr="00D90E52" w:rsidRDefault="001E52D5" w:rsidP="001E52D5">
      <w:pPr>
        <w:rPr>
          <w:rFonts w:ascii="Verdana" w:eastAsia="Calibri" w:hAnsi="Verdana" w:cs="Times New Roman"/>
          <w:b/>
          <w:sz w:val="20"/>
          <w:szCs w:val="20"/>
          <w:lang w:val="ru-RU"/>
        </w:rPr>
      </w:pPr>
    </w:p>
    <w:p w:rsidR="001E52D5" w:rsidRPr="00D90E52" w:rsidRDefault="001E52D5" w:rsidP="001E52D5">
      <w:pPr>
        <w:rPr>
          <w:rFonts w:ascii="Verdana" w:eastAsia="Calibri" w:hAnsi="Verdana" w:cs="Times New Roman"/>
          <w:b/>
          <w:sz w:val="20"/>
          <w:szCs w:val="20"/>
          <w:lang w:val="ru-RU"/>
        </w:rPr>
      </w:pPr>
    </w:p>
    <w:p w:rsidR="001E52D5" w:rsidRPr="00D90E52" w:rsidRDefault="001E52D5" w:rsidP="001E52D5">
      <w:pPr>
        <w:rPr>
          <w:rFonts w:ascii="Verdana" w:eastAsia="Calibri" w:hAnsi="Verdana" w:cs="Times New Roman"/>
          <w:b/>
          <w:sz w:val="20"/>
          <w:szCs w:val="20"/>
          <w:lang w:val="ru-RU"/>
        </w:rPr>
      </w:pPr>
    </w:p>
    <w:p w:rsidR="001E52D5" w:rsidRPr="001E52D5" w:rsidRDefault="00F233FD" w:rsidP="001E52D5">
      <w:pPr>
        <w:jc w:val="center"/>
        <w:rPr>
          <w:rFonts w:ascii="Verdana" w:eastAsia="Calibri" w:hAnsi="Verdana" w:cs="Times New Roman"/>
          <w:b/>
          <w:sz w:val="20"/>
          <w:szCs w:val="20"/>
          <w:lang w:val="sr-Cyrl-CS"/>
        </w:rPr>
      </w:pPr>
      <w:r>
        <w:rPr>
          <w:rFonts w:ascii="Verdana" w:eastAsia="Calibri" w:hAnsi="Verdana" w:cs="Times New Roman"/>
          <w:b/>
          <w:sz w:val="20"/>
          <w:szCs w:val="20"/>
          <w:lang w:val="sr-Cyrl-CS"/>
        </w:rPr>
        <w:t>Крагујевац,</w:t>
      </w:r>
      <w:r w:rsidR="000F4A8C" w:rsidRPr="00E21584">
        <w:rPr>
          <w:rFonts w:ascii="Verdana" w:eastAsia="Calibri" w:hAnsi="Verdana" w:cs="Times New Roman"/>
          <w:b/>
          <w:sz w:val="20"/>
          <w:szCs w:val="20"/>
          <w:lang w:val="ru-RU"/>
        </w:rPr>
        <w:t xml:space="preserve"> март</w:t>
      </w:r>
      <w:r>
        <w:rPr>
          <w:rFonts w:ascii="Verdana" w:eastAsia="Calibri" w:hAnsi="Verdana" w:cs="Times New Roman"/>
          <w:b/>
          <w:sz w:val="20"/>
          <w:szCs w:val="20"/>
          <w:lang w:val="sr-Cyrl-CS"/>
        </w:rPr>
        <w:t xml:space="preserve"> </w:t>
      </w:r>
      <w:r w:rsidR="001E52D5" w:rsidRPr="001E52D5">
        <w:rPr>
          <w:rFonts w:ascii="Verdana" w:eastAsia="Calibri" w:hAnsi="Verdana" w:cs="Times New Roman"/>
          <w:b/>
          <w:sz w:val="20"/>
          <w:szCs w:val="20"/>
          <w:lang w:val="sr-Cyrl-CS"/>
        </w:rPr>
        <w:t>201</w:t>
      </w:r>
      <w:r w:rsidR="00E21584" w:rsidRPr="00E21584">
        <w:rPr>
          <w:rFonts w:ascii="Verdana" w:eastAsia="Calibri" w:hAnsi="Verdana" w:cs="Times New Roman"/>
          <w:b/>
          <w:sz w:val="20"/>
          <w:szCs w:val="20"/>
          <w:lang w:val="ru-RU"/>
        </w:rPr>
        <w:t>3</w:t>
      </w:r>
      <w:r w:rsidR="001E52D5" w:rsidRPr="001E52D5">
        <w:rPr>
          <w:rFonts w:ascii="Verdana" w:eastAsia="Calibri" w:hAnsi="Verdana" w:cs="Times New Roman"/>
          <w:b/>
          <w:sz w:val="20"/>
          <w:szCs w:val="20"/>
          <w:lang w:val="sr-Cyrl-CS"/>
        </w:rPr>
        <w:t>. године</w:t>
      </w:r>
    </w:p>
    <w:p w:rsidR="001E52D5" w:rsidRPr="001E52D5" w:rsidRDefault="001E52D5" w:rsidP="001E52D5">
      <w:pPr>
        <w:rPr>
          <w:rFonts w:ascii="Verdana" w:eastAsia="Calibri" w:hAnsi="Verdana" w:cs="Times New Roman"/>
          <w:b/>
          <w:sz w:val="20"/>
          <w:szCs w:val="20"/>
          <w:lang w:val="sr-Cyrl-CS"/>
        </w:rPr>
      </w:pPr>
    </w:p>
    <w:p w:rsidR="001E52D5" w:rsidRPr="001E52D5" w:rsidRDefault="001E52D5" w:rsidP="001E52D5">
      <w:pPr>
        <w:rPr>
          <w:rFonts w:ascii="Verdana" w:eastAsia="Calibri" w:hAnsi="Verdana" w:cs="Times New Roman"/>
          <w:sz w:val="20"/>
          <w:szCs w:val="20"/>
          <w:lang w:val="ru-RU"/>
        </w:rPr>
      </w:pPr>
    </w:p>
    <w:p w:rsidR="001E52D5" w:rsidRPr="001E52D5" w:rsidRDefault="001E52D5" w:rsidP="001E52D5">
      <w:pPr>
        <w:jc w:val="center"/>
        <w:rPr>
          <w:rFonts w:ascii="Verdana" w:eastAsia="Calibri" w:hAnsi="Verdana" w:cs="Times New Roman"/>
          <w:b/>
          <w:i/>
          <w:sz w:val="20"/>
          <w:szCs w:val="20"/>
          <w:lang w:val="sr-Cyrl-CS"/>
        </w:rPr>
      </w:pPr>
    </w:p>
    <w:p w:rsidR="001E52D5" w:rsidRPr="00DE4A47" w:rsidRDefault="001E52D5" w:rsidP="001E52D5">
      <w:pPr>
        <w:jc w:val="center"/>
        <w:rPr>
          <w:rFonts w:ascii="Verdana" w:eastAsia="Calibri" w:hAnsi="Verdana" w:cs="Times New Roman"/>
          <w:b/>
          <w:i/>
          <w:sz w:val="20"/>
          <w:szCs w:val="20"/>
          <w:lang w:val="sr-Cyrl-CS"/>
        </w:rPr>
      </w:pPr>
    </w:p>
    <w:p w:rsidR="001E52D5" w:rsidRPr="00DE4A47" w:rsidRDefault="001E52D5" w:rsidP="001E52D5">
      <w:pPr>
        <w:rPr>
          <w:rFonts w:ascii="Verdana" w:eastAsia="Calibri" w:hAnsi="Verdana" w:cs="Times New Roman"/>
          <w:b/>
          <w:i/>
          <w:sz w:val="20"/>
          <w:szCs w:val="20"/>
          <w:lang w:val="sr-Cyrl-CS"/>
        </w:rPr>
      </w:pPr>
      <w:r w:rsidRPr="00DE4A47">
        <w:rPr>
          <w:rFonts w:ascii="Verdana" w:eastAsia="Calibri" w:hAnsi="Verdana" w:cs="Times New Roman"/>
          <w:b/>
          <w:i/>
          <w:sz w:val="20"/>
          <w:szCs w:val="20"/>
        </w:rPr>
        <w:t>I</w:t>
      </w:r>
      <w:r w:rsidRPr="00DE4A47">
        <w:rPr>
          <w:rFonts w:ascii="Verdana" w:eastAsia="Calibri" w:hAnsi="Verdana" w:cs="Times New Roman"/>
          <w:b/>
          <w:i/>
          <w:sz w:val="20"/>
          <w:szCs w:val="20"/>
          <w:lang w:val="sr-Cyrl-CS"/>
        </w:rPr>
        <w:t xml:space="preserve"> УВОДНЕ НАПОМЕНЕ</w:t>
      </w:r>
    </w:p>
    <w:p w:rsidR="001E52D5" w:rsidRPr="00DE4A47" w:rsidRDefault="001E52D5" w:rsidP="001E52D5">
      <w:pPr>
        <w:spacing w:after="0" w:line="240" w:lineRule="auto"/>
        <w:ind w:firstLine="360"/>
        <w:jc w:val="both"/>
        <w:rPr>
          <w:rFonts w:ascii="Verdana" w:eastAsia="Calibri" w:hAnsi="Verdana" w:cs="Times New Roman"/>
          <w:sz w:val="20"/>
          <w:szCs w:val="20"/>
          <w:lang w:val="sr-Cyrl-CS"/>
        </w:rPr>
      </w:pPr>
    </w:p>
    <w:p w:rsidR="001E52D5" w:rsidRPr="00DE4A47" w:rsidRDefault="001E52D5" w:rsidP="001E52D5">
      <w:pPr>
        <w:spacing w:after="0" w:line="240" w:lineRule="auto"/>
        <w:ind w:firstLine="360"/>
        <w:jc w:val="both"/>
        <w:rPr>
          <w:rFonts w:ascii="Verdana" w:eastAsia="Calibri" w:hAnsi="Verdana" w:cs="Times New Roman"/>
          <w:sz w:val="20"/>
          <w:szCs w:val="20"/>
          <w:lang w:val="sr-Cyrl-CS"/>
        </w:rPr>
      </w:pPr>
    </w:p>
    <w:p w:rsidR="001E52D5" w:rsidRPr="00DE4A47" w:rsidRDefault="001E52D5" w:rsidP="001E52D5">
      <w:pPr>
        <w:spacing w:after="0" w:line="240" w:lineRule="auto"/>
        <w:ind w:left="360"/>
        <w:jc w:val="both"/>
        <w:rPr>
          <w:rFonts w:ascii="Verdana" w:eastAsia="Calibri" w:hAnsi="Verdana" w:cs="Times New Roman"/>
          <w:sz w:val="20"/>
          <w:szCs w:val="20"/>
          <w:lang w:val="sr-Cyrl-CS"/>
        </w:rPr>
      </w:pPr>
      <w:r w:rsidRPr="00DE4A47">
        <w:rPr>
          <w:rFonts w:ascii="Verdana" w:eastAsia="Calibri" w:hAnsi="Verdana" w:cs="Times New Roman"/>
          <w:b/>
          <w:sz w:val="20"/>
          <w:szCs w:val="20"/>
          <w:lang w:val="sr-Cyrl-CS"/>
        </w:rPr>
        <w:t xml:space="preserve">У 2012. години, </w:t>
      </w:r>
      <w:r w:rsidRPr="00DE4A47">
        <w:rPr>
          <w:rFonts w:ascii="Verdana" w:eastAsia="Calibri" w:hAnsi="Verdana" w:cs="Times New Roman"/>
          <w:sz w:val="20"/>
          <w:szCs w:val="20"/>
          <w:lang w:val="sr-Cyrl-CS"/>
        </w:rPr>
        <w:t>најважнији послови које је Универзитет у Крагујевцу обавио, су:</w:t>
      </w:r>
    </w:p>
    <w:p w:rsidR="001E52D5" w:rsidRPr="00DE4A47" w:rsidRDefault="001E52D5" w:rsidP="001E52D5">
      <w:pPr>
        <w:spacing w:after="0" w:line="240" w:lineRule="auto"/>
        <w:ind w:left="360"/>
        <w:jc w:val="both"/>
        <w:rPr>
          <w:rFonts w:ascii="Verdana" w:eastAsia="Calibri" w:hAnsi="Verdana" w:cs="Times New Roman"/>
          <w:sz w:val="20"/>
          <w:szCs w:val="20"/>
          <w:lang w:val="sr-Cyrl-CS"/>
        </w:rPr>
      </w:pPr>
    </w:p>
    <w:p w:rsidR="001E52D5" w:rsidRPr="00DE4A47" w:rsidRDefault="001E52D5" w:rsidP="001E52D5">
      <w:pPr>
        <w:spacing w:after="0" w:line="240" w:lineRule="auto"/>
        <w:ind w:left="1440" w:hanging="360"/>
        <w:jc w:val="both"/>
        <w:rPr>
          <w:rFonts w:ascii="Verdana" w:eastAsia="Calibri" w:hAnsi="Verdana" w:cs="Times New Roman"/>
          <w:sz w:val="20"/>
          <w:szCs w:val="20"/>
          <w:lang w:val="sr-Cyrl-CS"/>
        </w:rPr>
      </w:pPr>
    </w:p>
    <w:p w:rsidR="001E52D5" w:rsidRPr="00DE4A47" w:rsidRDefault="001E52D5" w:rsidP="003A2FE7">
      <w:pPr>
        <w:numPr>
          <w:ilvl w:val="0"/>
          <w:numId w:val="1"/>
        </w:numPr>
        <w:spacing w:after="0" w:line="240" w:lineRule="auto"/>
        <w:ind w:left="1080"/>
        <w:jc w:val="both"/>
        <w:rPr>
          <w:rFonts w:ascii="Verdana" w:eastAsia="Calibri" w:hAnsi="Verdana" w:cs="Times New Roman"/>
          <w:sz w:val="20"/>
          <w:szCs w:val="20"/>
          <w:lang w:val="sr-Cyrl-CS"/>
        </w:rPr>
      </w:pPr>
      <w:r w:rsidRPr="00DE4A47">
        <w:rPr>
          <w:rFonts w:ascii="Verdana" w:eastAsia="Calibri" w:hAnsi="Verdana" w:cs="Times New Roman"/>
          <w:sz w:val="20"/>
          <w:szCs w:val="20"/>
          <w:lang w:val="sr-Cyrl-CS"/>
        </w:rPr>
        <w:t>Усвајање Модел функционалне интеграције Универзитета у Крагујевцу, у свему према Законском оквиру и Финансијском оквиру Модела функционалне интеграције Универзитета у Крагујевцу;</w:t>
      </w:r>
    </w:p>
    <w:p w:rsidR="001E52D5" w:rsidRPr="00DE4A47" w:rsidRDefault="001E52D5" w:rsidP="003A2FE7">
      <w:pPr>
        <w:numPr>
          <w:ilvl w:val="0"/>
          <w:numId w:val="1"/>
        </w:numPr>
        <w:spacing w:after="0" w:line="240" w:lineRule="auto"/>
        <w:ind w:left="1080"/>
        <w:jc w:val="both"/>
        <w:rPr>
          <w:rFonts w:ascii="Verdana" w:eastAsia="Calibri" w:hAnsi="Verdana" w:cs="Times New Roman"/>
          <w:sz w:val="20"/>
          <w:szCs w:val="20"/>
          <w:lang w:val="sr-Cyrl-CS"/>
        </w:rPr>
      </w:pPr>
      <w:r w:rsidRPr="00DE4A47">
        <w:rPr>
          <w:rFonts w:ascii="Verdana" w:eastAsia="Calibri" w:hAnsi="Verdana" w:cs="Times New Roman"/>
          <w:sz w:val="20"/>
          <w:szCs w:val="20"/>
          <w:lang w:val="sr-Cyrl-CS"/>
        </w:rPr>
        <w:t>потписивање Уговора о финансирању активности Универзитета у 2012. години између Универзитета и града Крагујевца</w:t>
      </w:r>
    </w:p>
    <w:p w:rsidR="001E52D5" w:rsidRPr="00DE4A47" w:rsidRDefault="001E52D5" w:rsidP="003A2FE7">
      <w:pPr>
        <w:numPr>
          <w:ilvl w:val="0"/>
          <w:numId w:val="1"/>
        </w:numPr>
        <w:spacing w:after="0" w:line="240" w:lineRule="auto"/>
        <w:ind w:left="1080"/>
        <w:jc w:val="both"/>
        <w:rPr>
          <w:rFonts w:ascii="Verdana" w:eastAsia="Calibri" w:hAnsi="Verdana" w:cs="Times New Roman"/>
          <w:sz w:val="20"/>
          <w:szCs w:val="20"/>
          <w:lang w:val="sr-Cyrl-CS"/>
        </w:rPr>
      </w:pPr>
      <w:r w:rsidRPr="00DE4A47">
        <w:rPr>
          <w:rFonts w:ascii="Verdana" w:eastAsia="Calibri" w:hAnsi="Verdana" w:cs="Times New Roman"/>
          <w:sz w:val="20"/>
          <w:szCs w:val="20"/>
          <w:lang w:val="sr-Cyrl-CS"/>
        </w:rPr>
        <w:t xml:space="preserve">потписивање </w:t>
      </w:r>
      <w:r w:rsidRPr="00DE4A47">
        <w:rPr>
          <w:rFonts w:ascii="Verdana" w:eastAsia="Calibri" w:hAnsi="Verdana" w:cs="Times New Roman"/>
          <w:i/>
          <w:sz w:val="20"/>
          <w:szCs w:val="20"/>
          <w:lang w:val="sr-Cyrl-CS"/>
        </w:rPr>
        <w:t>Уговора о поклону Николе Коке Јанковића</w:t>
      </w:r>
      <w:r w:rsidRPr="00DE4A47">
        <w:rPr>
          <w:rFonts w:ascii="Verdana" w:eastAsia="Calibri" w:hAnsi="Verdana" w:cs="Times New Roman"/>
          <w:sz w:val="20"/>
          <w:szCs w:val="20"/>
          <w:lang w:val="sr-Cyrl-CS"/>
        </w:rPr>
        <w:t xml:space="preserve">, између Универзитета у Крагујевцу и града Крагујевца и академика </w:t>
      </w:r>
      <w:r w:rsidRPr="00DE4A47">
        <w:rPr>
          <w:rFonts w:ascii="Verdana" w:eastAsia="Calibri" w:hAnsi="Verdana" w:cs="Times New Roman"/>
          <w:i/>
          <w:sz w:val="20"/>
          <w:szCs w:val="20"/>
          <w:lang w:val="sr-Cyrl-CS"/>
        </w:rPr>
        <w:t>Николе Коке Јанковића</w:t>
      </w:r>
      <w:r w:rsidRPr="00DE4A47">
        <w:rPr>
          <w:rFonts w:ascii="Verdana" w:eastAsia="Calibri" w:hAnsi="Verdana" w:cs="Times New Roman"/>
          <w:sz w:val="20"/>
          <w:szCs w:val="20"/>
          <w:lang w:val="sr-Cyrl-CS"/>
        </w:rPr>
        <w:t>,</w:t>
      </w:r>
    </w:p>
    <w:p w:rsidR="001E52D5" w:rsidRPr="00DE4A47" w:rsidRDefault="001E52D5" w:rsidP="003A2FE7">
      <w:pPr>
        <w:numPr>
          <w:ilvl w:val="0"/>
          <w:numId w:val="1"/>
        </w:numPr>
        <w:tabs>
          <w:tab w:val="num" w:pos="720"/>
        </w:tabs>
        <w:spacing w:after="0" w:line="240" w:lineRule="auto"/>
        <w:ind w:left="1080"/>
        <w:contextualSpacing/>
        <w:jc w:val="both"/>
        <w:rPr>
          <w:rFonts w:ascii="Verdana" w:eastAsia="Times New Roman" w:hAnsi="Verdana" w:cs="Times New Roman"/>
          <w:sz w:val="20"/>
          <w:szCs w:val="20"/>
          <w:lang w:val="sr-Cyrl-CS"/>
        </w:rPr>
      </w:pPr>
      <w:r w:rsidRPr="00DE4A47">
        <w:rPr>
          <w:rFonts w:ascii="Verdana" w:eastAsia="Times New Roman" w:hAnsi="Verdana" w:cs="Times New Roman"/>
          <w:sz w:val="20"/>
          <w:szCs w:val="20"/>
          <w:lang w:val="sr-Cyrl-CS"/>
        </w:rPr>
        <w:t xml:space="preserve"> потписивање </w:t>
      </w:r>
      <w:r w:rsidRPr="00DE4A47">
        <w:rPr>
          <w:rFonts w:ascii="Verdana" w:eastAsia="Times New Roman" w:hAnsi="Verdana" w:cs="Times New Roman"/>
          <w:i/>
          <w:sz w:val="20"/>
          <w:szCs w:val="20"/>
          <w:lang w:val="sr-Cyrl-CS"/>
        </w:rPr>
        <w:t>Уговора о реализацији Уговора о поклону Николе Коке Јанковића</w:t>
      </w:r>
      <w:r w:rsidRPr="00DE4A47">
        <w:rPr>
          <w:rFonts w:ascii="Verdana" w:eastAsia="Times New Roman" w:hAnsi="Verdana" w:cs="Times New Roman"/>
          <w:sz w:val="20"/>
          <w:szCs w:val="20"/>
          <w:lang w:val="sr-Cyrl-CS"/>
        </w:rPr>
        <w:t>, између Универзитета у Крагујевцу и града Крагујевца, у циљу изградње и опремање легата академика Николе Коке Јанковића;</w:t>
      </w:r>
    </w:p>
    <w:p w:rsidR="001E52D5" w:rsidRPr="00DE4A47" w:rsidRDefault="001E52D5" w:rsidP="003A2FE7">
      <w:pPr>
        <w:numPr>
          <w:ilvl w:val="0"/>
          <w:numId w:val="1"/>
        </w:numPr>
        <w:tabs>
          <w:tab w:val="num" w:pos="720"/>
        </w:tabs>
        <w:spacing w:after="0" w:line="240" w:lineRule="auto"/>
        <w:ind w:left="1080"/>
        <w:contextualSpacing/>
        <w:jc w:val="both"/>
        <w:rPr>
          <w:rFonts w:ascii="Verdana" w:eastAsia="Times New Roman" w:hAnsi="Verdana" w:cs="Times New Roman"/>
          <w:sz w:val="20"/>
          <w:szCs w:val="20"/>
          <w:lang w:val="sr-Cyrl-CS"/>
        </w:rPr>
      </w:pPr>
      <w:r w:rsidRPr="00DE4A47">
        <w:rPr>
          <w:rFonts w:ascii="Verdana" w:eastAsia="Times New Roman" w:hAnsi="Verdana" w:cs="Times New Roman"/>
          <w:sz w:val="20"/>
          <w:szCs w:val="20"/>
          <w:lang w:val="sr-Cyrl-CS"/>
        </w:rPr>
        <w:t>полагање камена темељца за изградњу зграде Легата Николе Коке Јанковића;</w:t>
      </w:r>
    </w:p>
    <w:p w:rsidR="001E52D5" w:rsidRPr="00DE4A47" w:rsidRDefault="001E52D5" w:rsidP="003A2FE7">
      <w:pPr>
        <w:numPr>
          <w:ilvl w:val="0"/>
          <w:numId w:val="1"/>
        </w:numPr>
        <w:tabs>
          <w:tab w:val="num" w:pos="720"/>
        </w:tabs>
        <w:spacing w:line="240" w:lineRule="auto"/>
        <w:ind w:left="1080"/>
        <w:contextualSpacing/>
        <w:jc w:val="both"/>
        <w:rPr>
          <w:rFonts w:ascii="Verdana" w:eastAsia="Times New Roman" w:hAnsi="Verdana" w:cs="Times New Roman"/>
          <w:sz w:val="20"/>
          <w:szCs w:val="20"/>
          <w:lang w:val="sr-Cyrl-CS"/>
        </w:rPr>
      </w:pPr>
      <w:r w:rsidRPr="00DE4A47">
        <w:rPr>
          <w:rFonts w:ascii="Verdana" w:eastAsia="Times New Roman" w:hAnsi="Verdana" w:cs="Times New Roman"/>
          <w:sz w:val="20"/>
          <w:szCs w:val="20"/>
          <w:lang w:val="sr-Cyrl-CS"/>
        </w:rPr>
        <w:t>Усвајање</w:t>
      </w:r>
      <w:r w:rsidRPr="00DE4A47">
        <w:rPr>
          <w:rFonts w:ascii="Verdana" w:eastAsia="Times New Roman" w:hAnsi="Verdana" w:cs="Times New Roman"/>
          <w:sz w:val="20"/>
          <w:szCs w:val="20"/>
          <w:lang w:val="sr-Latn-CS"/>
        </w:rPr>
        <w:t xml:space="preserve"> </w:t>
      </w:r>
      <w:r w:rsidRPr="00DE4A47">
        <w:rPr>
          <w:rFonts w:ascii="Verdana" w:eastAsia="Times New Roman" w:hAnsi="Verdana" w:cs="Times New Roman"/>
          <w:sz w:val="20"/>
          <w:szCs w:val="20"/>
          <w:lang w:val="sr-Cyrl-CS"/>
        </w:rPr>
        <w:t>Елабората</w:t>
      </w:r>
      <w:r w:rsidRPr="00DE4A47">
        <w:rPr>
          <w:rFonts w:ascii="Verdana" w:eastAsia="Times New Roman" w:hAnsi="Verdana" w:cs="Times New Roman"/>
          <w:sz w:val="20"/>
          <w:szCs w:val="20"/>
          <w:lang w:val="sr-Latn-CS"/>
        </w:rPr>
        <w:t xml:space="preserve"> </w:t>
      </w:r>
      <w:r w:rsidRPr="00DE4A47">
        <w:rPr>
          <w:rFonts w:ascii="Verdana" w:eastAsia="Times New Roman" w:hAnsi="Verdana" w:cs="Times New Roman"/>
          <w:sz w:val="20"/>
          <w:szCs w:val="20"/>
          <w:lang w:val="sr-Cyrl-CS"/>
        </w:rPr>
        <w:t>о</w:t>
      </w:r>
      <w:r w:rsidRPr="00DE4A47">
        <w:rPr>
          <w:rFonts w:ascii="Verdana" w:eastAsia="Times New Roman" w:hAnsi="Verdana" w:cs="Times New Roman"/>
          <w:sz w:val="20"/>
          <w:szCs w:val="20"/>
          <w:lang w:val="sr-Latn-CS"/>
        </w:rPr>
        <w:t xml:space="preserve"> </w:t>
      </w:r>
      <w:r w:rsidRPr="00DE4A47">
        <w:rPr>
          <w:rFonts w:ascii="Verdana" w:eastAsia="Times New Roman" w:hAnsi="Verdana" w:cs="Times New Roman"/>
          <w:sz w:val="20"/>
          <w:szCs w:val="20"/>
          <w:lang w:val="sr-Cyrl-CS"/>
        </w:rPr>
        <w:t>прерастању</w:t>
      </w:r>
      <w:r w:rsidRPr="00DE4A47">
        <w:rPr>
          <w:rFonts w:ascii="Verdana" w:eastAsia="Times New Roman" w:hAnsi="Verdana" w:cs="Times New Roman"/>
          <w:sz w:val="20"/>
          <w:szCs w:val="20"/>
          <w:lang w:val="sr-Latn-CS"/>
        </w:rPr>
        <w:t xml:space="preserve"> "</w:t>
      </w:r>
      <w:r w:rsidRPr="00DE4A47">
        <w:rPr>
          <w:rFonts w:ascii="Verdana" w:eastAsia="Times New Roman" w:hAnsi="Verdana" w:cs="Times New Roman"/>
          <w:sz w:val="20"/>
          <w:szCs w:val="20"/>
          <w:lang w:val="sr-Cyrl-CS"/>
        </w:rPr>
        <w:t>Високе</w:t>
      </w:r>
      <w:r w:rsidRPr="00DE4A47">
        <w:rPr>
          <w:rFonts w:ascii="Verdana" w:eastAsia="Times New Roman" w:hAnsi="Verdana" w:cs="Times New Roman"/>
          <w:sz w:val="20"/>
          <w:szCs w:val="20"/>
          <w:lang w:val="sr-Latn-CS"/>
        </w:rPr>
        <w:t xml:space="preserve"> </w:t>
      </w:r>
      <w:r w:rsidRPr="00DE4A47">
        <w:rPr>
          <w:rFonts w:ascii="Verdana" w:eastAsia="Times New Roman" w:hAnsi="Verdana" w:cs="Times New Roman"/>
          <w:sz w:val="20"/>
          <w:szCs w:val="20"/>
          <w:lang w:val="sr-Cyrl-CS"/>
        </w:rPr>
        <w:t>технолошке</w:t>
      </w:r>
      <w:r w:rsidRPr="00DE4A47">
        <w:rPr>
          <w:rFonts w:ascii="Verdana" w:eastAsia="Times New Roman" w:hAnsi="Verdana" w:cs="Times New Roman"/>
          <w:sz w:val="20"/>
          <w:szCs w:val="20"/>
          <w:lang w:val="sr-Latn-CS"/>
        </w:rPr>
        <w:t xml:space="preserve"> </w:t>
      </w:r>
      <w:r w:rsidRPr="00DE4A47">
        <w:rPr>
          <w:rFonts w:ascii="Verdana" w:eastAsia="Times New Roman" w:hAnsi="Verdana" w:cs="Times New Roman"/>
          <w:sz w:val="20"/>
          <w:szCs w:val="20"/>
          <w:lang w:val="sr-Cyrl-CS"/>
        </w:rPr>
        <w:t>школе</w:t>
      </w:r>
      <w:r w:rsidRPr="00DE4A47">
        <w:rPr>
          <w:rFonts w:ascii="Verdana" w:eastAsia="Times New Roman" w:hAnsi="Verdana" w:cs="Times New Roman"/>
          <w:sz w:val="20"/>
          <w:szCs w:val="20"/>
          <w:lang w:val="sr-Latn-CS"/>
        </w:rPr>
        <w:t xml:space="preserve"> </w:t>
      </w:r>
      <w:r w:rsidRPr="00DE4A47">
        <w:rPr>
          <w:rFonts w:ascii="Verdana" w:eastAsia="Times New Roman" w:hAnsi="Verdana" w:cs="Times New Roman"/>
          <w:sz w:val="20"/>
          <w:szCs w:val="20"/>
          <w:lang w:val="sr-Cyrl-CS"/>
        </w:rPr>
        <w:t>струковних</w:t>
      </w:r>
      <w:r w:rsidRPr="00DE4A47">
        <w:rPr>
          <w:rFonts w:ascii="Verdana" w:eastAsia="Times New Roman" w:hAnsi="Verdana" w:cs="Times New Roman"/>
          <w:sz w:val="20"/>
          <w:szCs w:val="20"/>
          <w:lang w:val="sr-Latn-CS"/>
        </w:rPr>
        <w:t xml:space="preserve"> </w:t>
      </w:r>
      <w:r w:rsidRPr="00DE4A47">
        <w:rPr>
          <w:rFonts w:ascii="Verdana" w:eastAsia="Times New Roman" w:hAnsi="Verdana" w:cs="Times New Roman"/>
          <w:sz w:val="20"/>
          <w:szCs w:val="20"/>
          <w:lang w:val="sr-Cyrl-CS"/>
        </w:rPr>
        <w:t>студија - Аранђеловац</w:t>
      </w:r>
      <w:r w:rsidRPr="00DE4A47">
        <w:rPr>
          <w:rFonts w:ascii="Verdana" w:eastAsia="Times New Roman" w:hAnsi="Verdana" w:cs="Times New Roman"/>
          <w:sz w:val="20"/>
          <w:szCs w:val="20"/>
          <w:lang w:val="sr-Latn-CS"/>
        </w:rPr>
        <w:t xml:space="preserve">" </w:t>
      </w:r>
      <w:r w:rsidRPr="00DE4A47">
        <w:rPr>
          <w:rFonts w:ascii="Verdana" w:eastAsia="Times New Roman" w:hAnsi="Verdana" w:cs="Times New Roman"/>
          <w:sz w:val="20"/>
          <w:szCs w:val="20"/>
          <w:lang w:val="sr-Cyrl-CS"/>
        </w:rPr>
        <w:t>у</w:t>
      </w:r>
      <w:r w:rsidRPr="00DE4A47">
        <w:rPr>
          <w:rFonts w:ascii="Verdana" w:eastAsia="Times New Roman" w:hAnsi="Verdana" w:cs="Times New Roman"/>
          <w:sz w:val="20"/>
          <w:szCs w:val="20"/>
          <w:lang w:val="sr-Latn-CS"/>
        </w:rPr>
        <w:t xml:space="preserve"> </w:t>
      </w:r>
      <w:r w:rsidRPr="00DE4A47">
        <w:rPr>
          <w:rFonts w:ascii="Verdana" w:eastAsia="Times New Roman" w:hAnsi="Verdana" w:cs="Times New Roman"/>
          <w:sz w:val="20"/>
          <w:szCs w:val="20"/>
          <w:lang w:val="sr-Cyrl-CS"/>
        </w:rPr>
        <w:t>Аранђеловцу</w:t>
      </w:r>
      <w:r w:rsidRPr="00DE4A47">
        <w:rPr>
          <w:rFonts w:ascii="Verdana" w:eastAsia="Times New Roman" w:hAnsi="Verdana" w:cs="Times New Roman"/>
          <w:sz w:val="20"/>
          <w:szCs w:val="20"/>
          <w:lang w:val="sr-Latn-CS"/>
        </w:rPr>
        <w:t xml:space="preserve">, </w:t>
      </w:r>
      <w:r w:rsidRPr="00DE4A47">
        <w:rPr>
          <w:rFonts w:ascii="Verdana" w:eastAsia="Times New Roman" w:hAnsi="Verdana" w:cs="Times New Roman"/>
          <w:sz w:val="20"/>
          <w:szCs w:val="20"/>
          <w:lang w:val="sr-Cyrl-CS"/>
        </w:rPr>
        <w:t>у</w:t>
      </w:r>
      <w:r w:rsidRPr="00DE4A47">
        <w:rPr>
          <w:rFonts w:ascii="Verdana" w:eastAsia="Times New Roman" w:hAnsi="Verdana" w:cs="Times New Roman"/>
          <w:sz w:val="20"/>
          <w:szCs w:val="20"/>
          <w:lang w:val="sr-Latn-CS"/>
        </w:rPr>
        <w:t xml:space="preserve"> </w:t>
      </w:r>
      <w:r w:rsidRPr="00DE4A47">
        <w:rPr>
          <w:rFonts w:ascii="Verdana" w:eastAsia="Times New Roman" w:hAnsi="Verdana" w:cs="Times New Roman"/>
          <w:sz w:val="20"/>
          <w:szCs w:val="20"/>
          <w:lang w:val="sr-Cyrl-CS"/>
        </w:rPr>
        <w:t>ФАКУЛТЕТ</w:t>
      </w:r>
      <w:r w:rsidRPr="00DE4A47">
        <w:rPr>
          <w:rFonts w:ascii="Verdana" w:eastAsia="Times New Roman" w:hAnsi="Verdana" w:cs="Times New Roman"/>
          <w:sz w:val="20"/>
          <w:szCs w:val="20"/>
          <w:lang w:val="sr-Latn-CS"/>
        </w:rPr>
        <w:t xml:space="preserve"> </w:t>
      </w:r>
      <w:r w:rsidRPr="00DE4A47">
        <w:rPr>
          <w:rFonts w:ascii="Verdana" w:eastAsia="Times New Roman" w:hAnsi="Verdana" w:cs="Times New Roman"/>
          <w:sz w:val="20"/>
          <w:szCs w:val="20"/>
          <w:lang w:val="sr-Cyrl-CS"/>
        </w:rPr>
        <w:t>ЗА</w:t>
      </w:r>
      <w:r w:rsidRPr="00DE4A47">
        <w:rPr>
          <w:rFonts w:ascii="Verdana" w:eastAsia="Times New Roman" w:hAnsi="Verdana" w:cs="Times New Roman"/>
          <w:sz w:val="20"/>
          <w:szCs w:val="20"/>
          <w:lang w:val="sr-Latn-CS"/>
        </w:rPr>
        <w:t xml:space="preserve"> </w:t>
      </w:r>
      <w:r w:rsidRPr="00DE4A47">
        <w:rPr>
          <w:rFonts w:ascii="Verdana" w:eastAsia="Times New Roman" w:hAnsi="Verdana" w:cs="Times New Roman"/>
          <w:sz w:val="20"/>
          <w:szCs w:val="20"/>
          <w:lang w:val="sr-Cyrl-CS"/>
        </w:rPr>
        <w:t>ТЕХНОЛОГИЈУ</w:t>
      </w:r>
      <w:r w:rsidRPr="00DE4A47">
        <w:rPr>
          <w:rFonts w:ascii="Verdana" w:eastAsia="Times New Roman" w:hAnsi="Verdana" w:cs="Times New Roman"/>
          <w:sz w:val="20"/>
          <w:szCs w:val="20"/>
          <w:lang w:val="sr-Latn-CS"/>
        </w:rPr>
        <w:t xml:space="preserve"> </w:t>
      </w:r>
      <w:r w:rsidRPr="00DE4A47">
        <w:rPr>
          <w:rFonts w:ascii="Verdana" w:eastAsia="Times New Roman" w:hAnsi="Verdana" w:cs="Times New Roman"/>
          <w:sz w:val="20"/>
          <w:szCs w:val="20"/>
          <w:lang w:val="sr-Cyrl-CS"/>
        </w:rPr>
        <w:t>И</w:t>
      </w:r>
      <w:r w:rsidRPr="00DE4A47">
        <w:rPr>
          <w:rFonts w:ascii="Verdana" w:eastAsia="Times New Roman" w:hAnsi="Verdana" w:cs="Times New Roman"/>
          <w:sz w:val="20"/>
          <w:szCs w:val="20"/>
          <w:lang w:val="sr-Latn-CS"/>
        </w:rPr>
        <w:t xml:space="preserve"> </w:t>
      </w:r>
      <w:r w:rsidRPr="00DE4A47">
        <w:rPr>
          <w:rFonts w:ascii="Verdana" w:eastAsia="Times New Roman" w:hAnsi="Verdana" w:cs="Times New Roman"/>
          <w:sz w:val="20"/>
          <w:szCs w:val="20"/>
          <w:lang w:val="sr-Cyrl-CS"/>
        </w:rPr>
        <w:t>ДИЗАЈН</w:t>
      </w:r>
      <w:r w:rsidRPr="00DE4A47">
        <w:rPr>
          <w:rFonts w:ascii="Verdana" w:eastAsia="Times New Roman" w:hAnsi="Verdana" w:cs="Times New Roman"/>
          <w:sz w:val="20"/>
          <w:szCs w:val="20"/>
          <w:lang w:val="sr-Latn-CS"/>
        </w:rPr>
        <w:t xml:space="preserve"> НЕМЕТАЛА У АРАНЂЕЛОВЦУ </w:t>
      </w:r>
      <w:r w:rsidRPr="00DE4A47">
        <w:rPr>
          <w:rFonts w:ascii="Verdana" w:eastAsia="Times New Roman" w:hAnsi="Verdana" w:cs="Times New Roman"/>
          <w:sz w:val="20"/>
          <w:szCs w:val="20"/>
          <w:lang w:val="sr-Cyrl-CS"/>
        </w:rPr>
        <w:t>у</w:t>
      </w:r>
      <w:r w:rsidRPr="00DE4A47">
        <w:rPr>
          <w:rFonts w:ascii="Verdana" w:eastAsia="Times New Roman" w:hAnsi="Verdana" w:cs="Times New Roman"/>
          <w:sz w:val="20"/>
          <w:szCs w:val="20"/>
          <w:lang w:val="sr-Latn-CS"/>
        </w:rPr>
        <w:t xml:space="preserve"> </w:t>
      </w:r>
      <w:r w:rsidRPr="00DE4A47">
        <w:rPr>
          <w:rFonts w:ascii="Verdana" w:eastAsia="Times New Roman" w:hAnsi="Verdana" w:cs="Times New Roman"/>
          <w:sz w:val="20"/>
          <w:szCs w:val="20"/>
          <w:lang w:val="sr-Cyrl-CS"/>
        </w:rPr>
        <w:t>саставу</w:t>
      </w:r>
      <w:r w:rsidRPr="00DE4A47">
        <w:rPr>
          <w:rFonts w:ascii="Verdana" w:eastAsia="Times New Roman" w:hAnsi="Verdana" w:cs="Times New Roman"/>
          <w:sz w:val="20"/>
          <w:szCs w:val="20"/>
          <w:lang w:val="sr-Latn-CS"/>
        </w:rPr>
        <w:t xml:space="preserve"> </w:t>
      </w:r>
      <w:r w:rsidRPr="00DE4A47">
        <w:rPr>
          <w:rFonts w:ascii="Verdana" w:eastAsia="Times New Roman" w:hAnsi="Verdana" w:cs="Times New Roman"/>
          <w:sz w:val="20"/>
          <w:szCs w:val="20"/>
          <w:lang w:val="sr-Cyrl-CS"/>
        </w:rPr>
        <w:t>Универзитета</w:t>
      </w:r>
      <w:r w:rsidRPr="00DE4A47">
        <w:rPr>
          <w:rFonts w:ascii="Verdana" w:eastAsia="Times New Roman" w:hAnsi="Verdana" w:cs="Times New Roman"/>
          <w:sz w:val="20"/>
          <w:szCs w:val="20"/>
          <w:lang w:val="sr-Latn-CS"/>
        </w:rPr>
        <w:t xml:space="preserve"> </w:t>
      </w:r>
      <w:r w:rsidRPr="00DE4A47">
        <w:rPr>
          <w:rFonts w:ascii="Verdana" w:eastAsia="Times New Roman" w:hAnsi="Verdana" w:cs="Times New Roman"/>
          <w:sz w:val="20"/>
          <w:szCs w:val="20"/>
          <w:lang w:val="sr-Cyrl-CS"/>
        </w:rPr>
        <w:t>у</w:t>
      </w:r>
      <w:r w:rsidRPr="00DE4A47">
        <w:rPr>
          <w:rFonts w:ascii="Verdana" w:eastAsia="Times New Roman" w:hAnsi="Verdana" w:cs="Times New Roman"/>
          <w:sz w:val="20"/>
          <w:szCs w:val="20"/>
          <w:lang w:val="sr-Latn-CS"/>
        </w:rPr>
        <w:t xml:space="preserve"> </w:t>
      </w:r>
      <w:r w:rsidRPr="00DE4A47">
        <w:rPr>
          <w:rFonts w:ascii="Verdana" w:eastAsia="Times New Roman" w:hAnsi="Verdana" w:cs="Times New Roman"/>
          <w:sz w:val="20"/>
          <w:szCs w:val="20"/>
          <w:lang w:val="sr-Cyrl-CS"/>
        </w:rPr>
        <w:t>Крагујевцу, као и</w:t>
      </w:r>
      <w:r w:rsidRPr="00DE4A47">
        <w:rPr>
          <w:rFonts w:ascii="Verdana" w:eastAsia="Times New Roman" w:hAnsi="Verdana" w:cs="Times New Roman"/>
          <w:sz w:val="20"/>
          <w:szCs w:val="20"/>
          <w:lang w:val="sr-Latn-CS"/>
        </w:rPr>
        <w:t xml:space="preserve"> давање мишљења на поступак промене статуса "</w:t>
      </w:r>
      <w:r w:rsidRPr="00DE4A47">
        <w:rPr>
          <w:rFonts w:ascii="Verdana" w:eastAsia="Times New Roman" w:hAnsi="Verdana" w:cs="Times New Roman"/>
          <w:sz w:val="20"/>
          <w:szCs w:val="20"/>
          <w:lang w:val="sr-Cyrl-CS"/>
        </w:rPr>
        <w:t>Високе</w:t>
      </w:r>
      <w:r w:rsidRPr="00DE4A47">
        <w:rPr>
          <w:rFonts w:ascii="Verdana" w:eastAsia="Times New Roman" w:hAnsi="Verdana" w:cs="Times New Roman"/>
          <w:sz w:val="20"/>
          <w:szCs w:val="20"/>
          <w:lang w:val="sr-Latn-CS"/>
        </w:rPr>
        <w:t xml:space="preserve"> </w:t>
      </w:r>
      <w:r w:rsidRPr="00DE4A47">
        <w:rPr>
          <w:rFonts w:ascii="Verdana" w:eastAsia="Times New Roman" w:hAnsi="Verdana" w:cs="Times New Roman"/>
          <w:sz w:val="20"/>
          <w:szCs w:val="20"/>
          <w:lang w:val="sr-Cyrl-CS"/>
        </w:rPr>
        <w:t>технолошке</w:t>
      </w:r>
      <w:r w:rsidRPr="00DE4A47">
        <w:rPr>
          <w:rFonts w:ascii="Verdana" w:eastAsia="Times New Roman" w:hAnsi="Verdana" w:cs="Times New Roman"/>
          <w:sz w:val="20"/>
          <w:szCs w:val="20"/>
          <w:lang w:val="sr-Latn-CS"/>
        </w:rPr>
        <w:t xml:space="preserve"> </w:t>
      </w:r>
      <w:r w:rsidRPr="00DE4A47">
        <w:rPr>
          <w:rFonts w:ascii="Verdana" w:eastAsia="Times New Roman" w:hAnsi="Verdana" w:cs="Times New Roman"/>
          <w:sz w:val="20"/>
          <w:szCs w:val="20"/>
          <w:lang w:val="sr-Cyrl-CS"/>
        </w:rPr>
        <w:t>школе</w:t>
      </w:r>
      <w:r w:rsidRPr="00DE4A47">
        <w:rPr>
          <w:rFonts w:ascii="Verdana" w:eastAsia="Times New Roman" w:hAnsi="Verdana" w:cs="Times New Roman"/>
          <w:sz w:val="20"/>
          <w:szCs w:val="20"/>
          <w:lang w:val="sr-Latn-CS"/>
        </w:rPr>
        <w:t xml:space="preserve"> </w:t>
      </w:r>
      <w:r w:rsidRPr="00DE4A47">
        <w:rPr>
          <w:rFonts w:ascii="Verdana" w:eastAsia="Times New Roman" w:hAnsi="Verdana" w:cs="Times New Roman"/>
          <w:sz w:val="20"/>
          <w:szCs w:val="20"/>
          <w:lang w:val="sr-Cyrl-CS"/>
        </w:rPr>
        <w:t>струковних</w:t>
      </w:r>
      <w:r w:rsidRPr="00DE4A47">
        <w:rPr>
          <w:rFonts w:ascii="Verdana" w:eastAsia="Times New Roman" w:hAnsi="Verdana" w:cs="Times New Roman"/>
          <w:sz w:val="20"/>
          <w:szCs w:val="20"/>
          <w:lang w:val="sr-Latn-CS"/>
        </w:rPr>
        <w:t xml:space="preserve"> </w:t>
      </w:r>
      <w:r w:rsidRPr="00DE4A47">
        <w:rPr>
          <w:rFonts w:ascii="Verdana" w:eastAsia="Times New Roman" w:hAnsi="Verdana" w:cs="Times New Roman"/>
          <w:sz w:val="20"/>
          <w:szCs w:val="20"/>
          <w:lang w:val="sr-Cyrl-CS"/>
        </w:rPr>
        <w:t>студија - Аранђеловац</w:t>
      </w:r>
      <w:r w:rsidRPr="00DE4A47">
        <w:rPr>
          <w:rFonts w:ascii="Verdana" w:eastAsia="Times New Roman" w:hAnsi="Verdana" w:cs="Times New Roman"/>
          <w:sz w:val="20"/>
          <w:szCs w:val="20"/>
          <w:lang w:val="sr-Latn-CS"/>
        </w:rPr>
        <w:t xml:space="preserve">" </w:t>
      </w:r>
      <w:r w:rsidRPr="00DE4A47">
        <w:rPr>
          <w:rFonts w:ascii="Verdana" w:eastAsia="Times New Roman" w:hAnsi="Verdana" w:cs="Times New Roman"/>
          <w:sz w:val="20"/>
          <w:szCs w:val="20"/>
          <w:lang w:val="sr-Cyrl-CS"/>
        </w:rPr>
        <w:t>у</w:t>
      </w:r>
      <w:r w:rsidRPr="00DE4A47">
        <w:rPr>
          <w:rFonts w:ascii="Verdana" w:eastAsia="Times New Roman" w:hAnsi="Verdana" w:cs="Times New Roman"/>
          <w:sz w:val="20"/>
          <w:szCs w:val="20"/>
          <w:lang w:val="sr-Latn-CS"/>
        </w:rPr>
        <w:t xml:space="preserve"> </w:t>
      </w:r>
      <w:r w:rsidRPr="00DE4A47">
        <w:rPr>
          <w:rFonts w:ascii="Verdana" w:eastAsia="Times New Roman" w:hAnsi="Verdana" w:cs="Times New Roman"/>
          <w:sz w:val="20"/>
          <w:szCs w:val="20"/>
          <w:lang w:val="sr-Cyrl-CS"/>
        </w:rPr>
        <w:t xml:space="preserve">Аранђеловцу у високошколску установу са статусом правног лица у саставу Унииверзитета у Крагујевцу, с циљем да ова самостална високошколска установа прерасте у факултет који би био у саставу Универзитета у Крагујевцу, и тиме увођење нових студијских програма академских студија </w:t>
      </w:r>
      <w:r w:rsidRPr="00DE4A47">
        <w:rPr>
          <w:rFonts w:ascii="Verdana" w:eastAsia="Times New Roman" w:hAnsi="Verdana" w:cs="Times New Roman"/>
          <w:sz w:val="20"/>
          <w:szCs w:val="20"/>
          <w:lang w:val="sr-Latn-CS"/>
        </w:rPr>
        <w:t>"</w:t>
      </w:r>
      <w:r w:rsidRPr="00DE4A47">
        <w:rPr>
          <w:rFonts w:ascii="Verdana" w:eastAsia="Times New Roman" w:hAnsi="Verdana" w:cs="Times New Roman"/>
          <w:sz w:val="20"/>
          <w:szCs w:val="20"/>
          <w:lang w:val="sr-Cyrl-CS"/>
        </w:rPr>
        <w:t>Технологија вода</w:t>
      </w:r>
      <w:r w:rsidRPr="00DE4A47">
        <w:rPr>
          <w:rFonts w:ascii="Verdana" w:eastAsia="Times New Roman" w:hAnsi="Verdana" w:cs="Times New Roman"/>
          <w:sz w:val="20"/>
          <w:szCs w:val="20"/>
          <w:lang w:val="sr-Latn-CS"/>
        </w:rPr>
        <w:t>"</w:t>
      </w:r>
      <w:r w:rsidRPr="00DE4A47">
        <w:rPr>
          <w:rFonts w:ascii="Verdana" w:eastAsia="Times New Roman" w:hAnsi="Verdana" w:cs="Times New Roman"/>
          <w:sz w:val="20"/>
          <w:szCs w:val="20"/>
          <w:lang w:val="sr-Cyrl-CS"/>
        </w:rPr>
        <w:t xml:space="preserve"> и </w:t>
      </w:r>
      <w:r w:rsidRPr="00DE4A47">
        <w:rPr>
          <w:rFonts w:ascii="Verdana" w:eastAsia="Times New Roman" w:hAnsi="Verdana" w:cs="Times New Roman"/>
          <w:sz w:val="20"/>
          <w:szCs w:val="20"/>
          <w:lang w:val="sr-Latn-CS"/>
        </w:rPr>
        <w:t>"</w:t>
      </w:r>
      <w:r w:rsidRPr="00DE4A47">
        <w:rPr>
          <w:rFonts w:ascii="Verdana" w:eastAsia="Times New Roman" w:hAnsi="Verdana" w:cs="Times New Roman"/>
          <w:sz w:val="20"/>
          <w:szCs w:val="20"/>
          <w:lang w:val="sr-Cyrl-CS"/>
        </w:rPr>
        <w:t>Технологија неметала</w:t>
      </w:r>
      <w:r w:rsidRPr="00DE4A47">
        <w:rPr>
          <w:rFonts w:ascii="Verdana" w:eastAsia="Times New Roman" w:hAnsi="Verdana" w:cs="Times New Roman"/>
          <w:sz w:val="20"/>
          <w:szCs w:val="20"/>
          <w:lang w:val="sr-Latn-CS"/>
        </w:rPr>
        <w:t>"</w:t>
      </w:r>
      <w:r w:rsidRPr="00DE4A47">
        <w:rPr>
          <w:rFonts w:ascii="Verdana" w:eastAsia="Times New Roman" w:hAnsi="Verdana" w:cs="Times New Roman"/>
          <w:sz w:val="20"/>
          <w:szCs w:val="20"/>
          <w:lang w:val="ru-RU"/>
        </w:rPr>
        <w:t>.</w:t>
      </w:r>
    </w:p>
    <w:p w:rsidR="001E52D5" w:rsidRPr="00DE4A47" w:rsidRDefault="001E52D5" w:rsidP="003A2FE7">
      <w:pPr>
        <w:numPr>
          <w:ilvl w:val="0"/>
          <w:numId w:val="1"/>
        </w:numPr>
        <w:tabs>
          <w:tab w:val="num" w:pos="720"/>
        </w:tabs>
        <w:spacing w:line="240" w:lineRule="auto"/>
        <w:ind w:left="1080"/>
        <w:contextualSpacing/>
        <w:jc w:val="both"/>
        <w:rPr>
          <w:rFonts w:ascii="Verdana" w:eastAsia="Times New Roman" w:hAnsi="Verdana" w:cs="Times New Roman"/>
          <w:sz w:val="20"/>
          <w:szCs w:val="20"/>
          <w:lang w:val="sr-Cyrl-CS"/>
        </w:rPr>
      </w:pPr>
      <w:r w:rsidRPr="00DE4A47">
        <w:rPr>
          <w:rFonts w:ascii="Verdana" w:eastAsia="Times New Roman" w:hAnsi="Verdana" w:cs="Times New Roman"/>
          <w:sz w:val="20"/>
          <w:szCs w:val="20"/>
          <w:lang w:val="sr-Cyrl-CS"/>
        </w:rPr>
        <w:t>Усвајање нових  и измене и допуне постојећих студијских програма</w:t>
      </w:r>
      <w:r w:rsidRPr="00DE4A47">
        <w:rPr>
          <w:rFonts w:ascii="Verdana" w:eastAsia="Times New Roman" w:hAnsi="Verdana" w:cs="Times New Roman"/>
          <w:b/>
          <w:sz w:val="20"/>
          <w:szCs w:val="20"/>
          <w:lang w:val="sr-Cyrl-CS"/>
        </w:rPr>
        <w:t xml:space="preserve"> </w:t>
      </w:r>
      <w:r w:rsidRPr="00DE4A47">
        <w:rPr>
          <w:rFonts w:ascii="Verdana" w:eastAsia="Times New Roman" w:hAnsi="Verdana" w:cs="Times New Roman"/>
          <w:sz w:val="20"/>
          <w:szCs w:val="20"/>
          <w:lang w:val="sr-Cyrl-CS"/>
        </w:rPr>
        <w:t>и то :</w:t>
      </w:r>
    </w:p>
    <w:p w:rsidR="001E52D5" w:rsidRPr="00DE4A47" w:rsidRDefault="001E52D5" w:rsidP="003A2FE7">
      <w:pPr>
        <w:numPr>
          <w:ilvl w:val="0"/>
          <w:numId w:val="8"/>
        </w:numPr>
        <w:spacing w:after="0" w:line="240" w:lineRule="auto"/>
        <w:jc w:val="both"/>
        <w:rPr>
          <w:rFonts w:ascii="Verdana" w:eastAsia="Calibri" w:hAnsi="Verdana" w:cs="Times New Roman"/>
          <w:sz w:val="20"/>
          <w:szCs w:val="20"/>
          <w:lang w:val="sr-Cyrl-CS"/>
        </w:rPr>
      </w:pPr>
      <w:r w:rsidRPr="00DE4A47">
        <w:rPr>
          <w:rFonts w:ascii="Verdana" w:eastAsia="Calibri" w:hAnsi="Verdana" w:cs="Times New Roman"/>
          <w:sz w:val="20"/>
          <w:szCs w:val="20"/>
          <w:lang w:val="sr-Cyrl-CS"/>
        </w:rPr>
        <w:t>Студијски програм основних академских студија</w:t>
      </w:r>
      <w:r w:rsidRPr="00DE4A47">
        <w:rPr>
          <w:rFonts w:ascii="Verdana" w:eastAsia="Calibri" w:hAnsi="Verdana" w:cs="Times New Roman"/>
          <w:b/>
          <w:i/>
          <w:sz w:val="20"/>
          <w:szCs w:val="20"/>
          <w:lang w:val="sr-Cyrl-CS"/>
        </w:rPr>
        <w:t xml:space="preserve"> Аутомобилско инжењерство </w:t>
      </w:r>
      <w:r w:rsidRPr="00DE4A47">
        <w:rPr>
          <w:rFonts w:ascii="Verdana" w:eastAsia="Calibri" w:hAnsi="Verdana" w:cs="Times New Roman"/>
          <w:b/>
          <w:sz w:val="20"/>
          <w:szCs w:val="20"/>
          <w:lang w:val="sr-Cyrl-CS"/>
        </w:rPr>
        <w:t>на Факултету инжењерских наука у Крагујевцу,</w:t>
      </w:r>
    </w:p>
    <w:p w:rsidR="001E52D5" w:rsidRPr="00DE4A47" w:rsidRDefault="001E52D5" w:rsidP="003A2FE7">
      <w:pPr>
        <w:numPr>
          <w:ilvl w:val="0"/>
          <w:numId w:val="8"/>
        </w:numPr>
        <w:spacing w:after="0" w:line="240" w:lineRule="auto"/>
        <w:jc w:val="both"/>
        <w:rPr>
          <w:rFonts w:ascii="Verdana" w:eastAsia="Calibri" w:hAnsi="Verdana" w:cs="Times New Roman"/>
          <w:sz w:val="20"/>
          <w:szCs w:val="20"/>
          <w:lang w:val="sr-Cyrl-CS"/>
        </w:rPr>
      </w:pPr>
      <w:r w:rsidRPr="00DE4A47">
        <w:rPr>
          <w:rFonts w:ascii="Verdana" w:eastAsia="Calibri" w:hAnsi="Verdana" w:cs="Times New Roman"/>
          <w:sz w:val="20"/>
          <w:szCs w:val="20"/>
          <w:lang w:val="sr-Cyrl-CS"/>
        </w:rPr>
        <w:t>Студијски програм мастер академских студија</w:t>
      </w:r>
      <w:r w:rsidRPr="00DE4A47">
        <w:rPr>
          <w:rFonts w:ascii="Verdana" w:eastAsia="Calibri" w:hAnsi="Verdana" w:cs="Times New Roman"/>
          <w:b/>
          <w:i/>
          <w:sz w:val="20"/>
          <w:szCs w:val="20"/>
          <w:lang w:val="sr-Cyrl-CS"/>
        </w:rPr>
        <w:t xml:space="preserve"> Аутомобилско инжењерство </w:t>
      </w:r>
      <w:r w:rsidRPr="00DE4A47">
        <w:rPr>
          <w:rFonts w:ascii="Verdana" w:eastAsia="Calibri" w:hAnsi="Verdana" w:cs="Times New Roman"/>
          <w:b/>
          <w:sz w:val="20"/>
          <w:szCs w:val="20"/>
          <w:lang w:val="sr-Cyrl-CS"/>
        </w:rPr>
        <w:t>на Факултету инжењерских наука у Крагујевцу,</w:t>
      </w:r>
    </w:p>
    <w:p w:rsidR="001E52D5" w:rsidRPr="00DE4A47" w:rsidRDefault="001E52D5" w:rsidP="003A2FE7">
      <w:pPr>
        <w:numPr>
          <w:ilvl w:val="0"/>
          <w:numId w:val="8"/>
        </w:numPr>
        <w:spacing w:after="0" w:line="240" w:lineRule="auto"/>
        <w:jc w:val="both"/>
        <w:rPr>
          <w:rFonts w:ascii="Verdana" w:eastAsia="Calibri" w:hAnsi="Verdana" w:cs="Times New Roman"/>
          <w:sz w:val="20"/>
          <w:szCs w:val="20"/>
          <w:lang w:val="sr-Cyrl-CS"/>
        </w:rPr>
      </w:pPr>
      <w:r w:rsidRPr="00DE4A47">
        <w:rPr>
          <w:rFonts w:ascii="Verdana" w:eastAsia="Calibri" w:hAnsi="Verdana" w:cs="Times New Roman"/>
          <w:sz w:val="20"/>
          <w:szCs w:val="20"/>
          <w:lang w:val="sr-Cyrl-CS"/>
        </w:rPr>
        <w:t>Студијски програм мастер академских студија</w:t>
      </w:r>
      <w:r w:rsidRPr="00DE4A47">
        <w:rPr>
          <w:rFonts w:ascii="Verdana" w:eastAsia="Calibri" w:hAnsi="Verdana" w:cs="Times New Roman"/>
          <w:b/>
          <w:i/>
          <w:sz w:val="20"/>
          <w:szCs w:val="20"/>
          <w:lang w:val="sr-Cyrl-CS"/>
        </w:rPr>
        <w:t xml:space="preserve"> Предметна настава машинског инжењерства </w:t>
      </w:r>
      <w:r w:rsidRPr="00DE4A47">
        <w:rPr>
          <w:rFonts w:ascii="Verdana" w:eastAsia="Calibri" w:hAnsi="Verdana" w:cs="Times New Roman"/>
          <w:b/>
          <w:sz w:val="20"/>
          <w:szCs w:val="20"/>
          <w:lang w:val="sr-Cyrl-CS"/>
        </w:rPr>
        <w:t>на Техничком факултету у Чачку,</w:t>
      </w:r>
    </w:p>
    <w:p w:rsidR="001E52D5" w:rsidRPr="00DE4A47" w:rsidRDefault="001E52D5" w:rsidP="003A2FE7">
      <w:pPr>
        <w:numPr>
          <w:ilvl w:val="0"/>
          <w:numId w:val="8"/>
        </w:numPr>
        <w:spacing w:after="0" w:line="240" w:lineRule="auto"/>
        <w:jc w:val="both"/>
        <w:rPr>
          <w:rFonts w:ascii="Verdana" w:eastAsia="Calibri" w:hAnsi="Verdana" w:cs="Times New Roman"/>
          <w:sz w:val="20"/>
          <w:szCs w:val="20"/>
          <w:lang w:val="sr-Cyrl-CS"/>
        </w:rPr>
      </w:pPr>
      <w:r w:rsidRPr="00DE4A47">
        <w:rPr>
          <w:rFonts w:ascii="Verdana" w:eastAsia="Calibri" w:hAnsi="Verdana" w:cs="Times New Roman"/>
          <w:sz w:val="20"/>
          <w:szCs w:val="20"/>
          <w:lang w:val="sr-Cyrl-CS"/>
        </w:rPr>
        <w:t>Студијски програм мастер академских студија</w:t>
      </w:r>
      <w:r w:rsidRPr="00DE4A47">
        <w:rPr>
          <w:rFonts w:ascii="Verdana" w:eastAsia="Calibri" w:hAnsi="Verdana" w:cs="Times New Roman"/>
          <w:b/>
          <w:i/>
          <w:sz w:val="20"/>
          <w:szCs w:val="20"/>
          <w:lang w:val="sr-Cyrl-CS"/>
        </w:rPr>
        <w:t xml:space="preserve"> Предметна настава електротехничког и рачунарског инжењерства </w:t>
      </w:r>
      <w:r w:rsidRPr="00DE4A47">
        <w:rPr>
          <w:rFonts w:ascii="Verdana" w:eastAsia="Calibri" w:hAnsi="Verdana" w:cs="Times New Roman"/>
          <w:b/>
          <w:sz w:val="20"/>
          <w:szCs w:val="20"/>
          <w:lang w:val="sr-Cyrl-CS"/>
        </w:rPr>
        <w:t>на Техничком факултету у Чачку,</w:t>
      </w:r>
    </w:p>
    <w:p w:rsidR="001E52D5" w:rsidRPr="00DE4A47" w:rsidRDefault="001E52D5" w:rsidP="003A2FE7">
      <w:pPr>
        <w:numPr>
          <w:ilvl w:val="0"/>
          <w:numId w:val="8"/>
        </w:numPr>
        <w:spacing w:after="0" w:line="240" w:lineRule="auto"/>
        <w:jc w:val="both"/>
        <w:rPr>
          <w:rFonts w:ascii="Verdana" w:eastAsia="Calibri" w:hAnsi="Verdana" w:cs="Times New Roman"/>
          <w:sz w:val="20"/>
          <w:szCs w:val="20"/>
          <w:lang w:val="sr-Cyrl-CS"/>
        </w:rPr>
      </w:pPr>
      <w:r w:rsidRPr="00DE4A47">
        <w:rPr>
          <w:rFonts w:ascii="Verdana" w:eastAsia="Calibri" w:hAnsi="Verdana" w:cs="Times New Roman"/>
          <w:sz w:val="20"/>
          <w:szCs w:val="20"/>
          <w:lang w:val="sr-Cyrl-CS"/>
        </w:rPr>
        <w:t>Студијски програм мастер академских студија</w:t>
      </w:r>
      <w:r w:rsidRPr="00DE4A47">
        <w:rPr>
          <w:rFonts w:ascii="Verdana" w:eastAsia="Calibri" w:hAnsi="Verdana" w:cs="Times New Roman"/>
          <w:b/>
          <w:i/>
          <w:sz w:val="20"/>
          <w:szCs w:val="20"/>
          <w:lang w:val="sr-Cyrl-CS"/>
        </w:rPr>
        <w:t xml:space="preserve"> Образовање наставника предметне наставе </w:t>
      </w:r>
      <w:r w:rsidRPr="00DE4A47">
        <w:rPr>
          <w:rFonts w:ascii="Verdana" w:eastAsia="Calibri" w:hAnsi="Verdana" w:cs="Times New Roman"/>
          <w:b/>
          <w:sz w:val="20"/>
          <w:szCs w:val="20"/>
          <w:lang w:val="sr-Cyrl-CS"/>
        </w:rPr>
        <w:t>на Педагошком факултету у Јагодини,</w:t>
      </w:r>
    </w:p>
    <w:p w:rsidR="001E52D5" w:rsidRPr="00DE4A47" w:rsidRDefault="001E52D5" w:rsidP="003A2FE7">
      <w:pPr>
        <w:numPr>
          <w:ilvl w:val="0"/>
          <w:numId w:val="8"/>
        </w:numPr>
        <w:spacing w:after="0" w:line="240" w:lineRule="auto"/>
        <w:jc w:val="both"/>
        <w:rPr>
          <w:rFonts w:ascii="Verdana" w:eastAsia="Calibri" w:hAnsi="Verdana" w:cs="Times New Roman"/>
          <w:sz w:val="20"/>
          <w:szCs w:val="20"/>
          <w:lang w:val="sr-Cyrl-CS"/>
        </w:rPr>
      </w:pPr>
      <w:r w:rsidRPr="00DE4A47">
        <w:rPr>
          <w:rFonts w:ascii="Verdana" w:eastAsia="Calibri" w:hAnsi="Verdana" w:cs="Times New Roman"/>
          <w:sz w:val="20"/>
          <w:szCs w:val="20"/>
          <w:lang w:val="sr-Cyrl-CS"/>
        </w:rPr>
        <w:t xml:space="preserve">Измене и допуне </w:t>
      </w:r>
      <w:r w:rsidRPr="00DE4A47">
        <w:rPr>
          <w:rFonts w:ascii="Verdana" w:eastAsia="Calibri" w:hAnsi="Verdana" w:cs="Times New Roman"/>
          <w:sz w:val="20"/>
          <w:szCs w:val="20"/>
          <w:lang w:val="sr-Latn-CS"/>
        </w:rPr>
        <w:t xml:space="preserve">Студијског програма основних акдадемских студија </w:t>
      </w:r>
      <w:r w:rsidRPr="00DE4A47">
        <w:rPr>
          <w:rFonts w:ascii="Verdana" w:eastAsia="Calibri" w:hAnsi="Verdana" w:cs="Times New Roman"/>
          <w:b/>
          <w:sz w:val="20"/>
          <w:szCs w:val="20"/>
          <w:lang w:val="sr-Latn-CS"/>
        </w:rPr>
        <w:t xml:space="preserve">Математика </w:t>
      </w:r>
      <w:r w:rsidRPr="00DE4A47">
        <w:rPr>
          <w:rFonts w:ascii="Verdana" w:eastAsia="Calibri" w:hAnsi="Verdana" w:cs="Times New Roman"/>
          <w:sz w:val="20"/>
          <w:szCs w:val="20"/>
          <w:lang w:val="sr-Latn-CS"/>
        </w:rPr>
        <w:t>на</w:t>
      </w:r>
      <w:r w:rsidRPr="00DE4A47">
        <w:rPr>
          <w:rFonts w:ascii="Verdana" w:eastAsia="Calibri" w:hAnsi="Verdana" w:cs="Times New Roman"/>
          <w:sz w:val="20"/>
          <w:szCs w:val="20"/>
          <w:lang w:val="sr-Cyrl-CS"/>
        </w:rPr>
        <w:t xml:space="preserve"> Природно-математичком факултету у Крагујевцу - Институт за за математику и информатику,</w:t>
      </w:r>
    </w:p>
    <w:p w:rsidR="001E52D5" w:rsidRPr="00DE4A47" w:rsidRDefault="001E52D5" w:rsidP="003A2FE7">
      <w:pPr>
        <w:numPr>
          <w:ilvl w:val="0"/>
          <w:numId w:val="8"/>
        </w:numPr>
        <w:tabs>
          <w:tab w:val="num" w:pos="1440"/>
        </w:tabs>
        <w:spacing w:after="0" w:line="240" w:lineRule="auto"/>
        <w:jc w:val="both"/>
        <w:rPr>
          <w:rFonts w:ascii="Verdana" w:eastAsia="Calibri" w:hAnsi="Verdana" w:cs="Times New Roman"/>
          <w:sz w:val="20"/>
          <w:szCs w:val="20"/>
          <w:lang w:val="sr-Cyrl-CS"/>
        </w:rPr>
      </w:pPr>
      <w:r w:rsidRPr="00DE4A47">
        <w:rPr>
          <w:rFonts w:ascii="Verdana" w:eastAsia="Calibri" w:hAnsi="Verdana" w:cs="Times New Roman"/>
          <w:sz w:val="20"/>
          <w:szCs w:val="20"/>
          <w:lang w:val="sr-Cyrl-CS"/>
        </w:rPr>
        <w:t xml:space="preserve">Измена Студијског програма основних академских студија </w:t>
      </w:r>
      <w:r w:rsidRPr="00DE4A47">
        <w:rPr>
          <w:rFonts w:ascii="Verdana" w:eastAsia="Calibri" w:hAnsi="Verdana" w:cs="Times New Roman"/>
          <w:b/>
          <w:i/>
          <w:sz w:val="20"/>
          <w:szCs w:val="20"/>
          <w:lang w:val="sr-Cyrl-CS"/>
        </w:rPr>
        <w:t>Хемија</w:t>
      </w:r>
      <w:r w:rsidRPr="00DE4A47">
        <w:rPr>
          <w:rFonts w:ascii="Verdana" w:eastAsia="Calibri" w:hAnsi="Verdana" w:cs="Times New Roman"/>
          <w:i/>
          <w:sz w:val="20"/>
          <w:szCs w:val="20"/>
          <w:lang w:val="sr-Cyrl-CS"/>
        </w:rPr>
        <w:t xml:space="preserve"> </w:t>
      </w:r>
      <w:r w:rsidRPr="00DE4A47">
        <w:rPr>
          <w:rFonts w:ascii="Verdana" w:eastAsia="Calibri" w:hAnsi="Verdana" w:cs="Times New Roman"/>
          <w:sz w:val="20"/>
          <w:szCs w:val="20"/>
          <w:lang w:val="sr-Cyrl-CS"/>
        </w:rPr>
        <w:t>на Природно-математичком факултету у Крагујевцу - Институт за хемију.</w:t>
      </w:r>
    </w:p>
    <w:p w:rsidR="001E52D5" w:rsidRPr="00DE4A47" w:rsidRDefault="001E52D5" w:rsidP="001E52D5">
      <w:pPr>
        <w:spacing w:after="0" w:line="240" w:lineRule="auto"/>
        <w:ind w:left="1440"/>
        <w:jc w:val="both"/>
        <w:rPr>
          <w:rFonts w:ascii="Verdana" w:eastAsia="Calibri" w:hAnsi="Verdana" w:cs="Times New Roman"/>
          <w:sz w:val="20"/>
          <w:szCs w:val="20"/>
          <w:lang w:val="sr-Cyrl-CS"/>
        </w:rPr>
      </w:pPr>
    </w:p>
    <w:p w:rsidR="001E52D5" w:rsidRPr="00DE4A47" w:rsidRDefault="001E52D5" w:rsidP="003A2FE7">
      <w:pPr>
        <w:numPr>
          <w:ilvl w:val="0"/>
          <w:numId w:val="13"/>
        </w:numPr>
        <w:spacing w:after="0" w:line="240" w:lineRule="auto"/>
        <w:ind w:left="1080"/>
        <w:jc w:val="both"/>
        <w:rPr>
          <w:rFonts w:ascii="Verdana" w:eastAsia="Calibri" w:hAnsi="Verdana" w:cs="Times New Roman"/>
          <w:sz w:val="20"/>
          <w:szCs w:val="20"/>
          <w:lang w:val="sr-Latn-CS"/>
        </w:rPr>
      </w:pPr>
      <w:r w:rsidRPr="00DE4A47">
        <w:rPr>
          <w:rFonts w:ascii="Verdana" w:eastAsia="Calibri" w:hAnsi="Verdana" w:cs="Times New Roman"/>
          <w:sz w:val="20"/>
          <w:szCs w:val="20"/>
          <w:lang w:val="sr-Cyrl-CS"/>
        </w:rPr>
        <w:lastRenderedPageBreak/>
        <w:t>Подизање нивоа издавачке делатности враћањем под окриље Универзитета,</w:t>
      </w:r>
      <w:r w:rsidRPr="00DE4A47">
        <w:rPr>
          <w:rFonts w:ascii="Verdana" w:eastAsia="Calibri" w:hAnsi="Verdana" w:cs="Times New Roman"/>
          <w:sz w:val="20"/>
          <w:szCs w:val="20"/>
          <w:lang w:val="sr-Latn-CS"/>
        </w:rPr>
        <w:t xml:space="preserve"> и његово </w:t>
      </w:r>
      <w:r w:rsidRPr="00DE4A47">
        <w:rPr>
          <w:rFonts w:ascii="Verdana" w:eastAsia="Calibri" w:hAnsi="Verdana" w:cs="Times New Roman"/>
          <w:sz w:val="20"/>
          <w:szCs w:val="20"/>
          <w:lang w:val="sr-Cyrl-CS"/>
        </w:rPr>
        <w:t>оживљавање</w:t>
      </w:r>
      <w:r w:rsidRPr="00DE4A47">
        <w:rPr>
          <w:rFonts w:ascii="Verdana" w:eastAsia="Calibri" w:hAnsi="Verdana" w:cs="Times New Roman"/>
          <w:sz w:val="20"/>
          <w:szCs w:val="20"/>
          <w:lang w:val="sr-Latn-CS"/>
        </w:rPr>
        <w:t xml:space="preserve">, као и </w:t>
      </w:r>
      <w:r w:rsidRPr="00DE4A47">
        <w:rPr>
          <w:rFonts w:ascii="Verdana" w:eastAsia="Calibri" w:hAnsi="Verdana" w:cs="Times New Roman"/>
          <w:sz w:val="20"/>
          <w:szCs w:val="20"/>
          <w:lang w:val="sr-Cyrl-CS"/>
        </w:rPr>
        <w:t>враћање</w:t>
      </w:r>
      <w:r w:rsidRPr="00DE4A47">
        <w:rPr>
          <w:rFonts w:ascii="Verdana" w:eastAsia="Calibri" w:hAnsi="Verdana" w:cs="Times New Roman"/>
          <w:sz w:val="20"/>
          <w:szCs w:val="20"/>
          <w:lang w:val="sr-Latn-CS"/>
        </w:rPr>
        <w:t xml:space="preserve"> </w:t>
      </w:r>
      <w:r w:rsidRPr="00DE4A47">
        <w:rPr>
          <w:rFonts w:ascii="Verdana" w:eastAsia="Calibri" w:hAnsi="Verdana" w:cs="Times New Roman"/>
          <w:sz w:val="20"/>
          <w:szCs w:val="20"/>
          <w:lang w:val="sr-Cyrl-CS"/>
        </w:rPr>
        <w:t>на</w:t>
      </w:r>
      <w:r w:rsidRPr="00DE4A47">
        <w:rPr>
          <w:rFonts w:ascii="Verdana" w:eastAsia="Calibri" w:hAnsi="Verdana" w:cs="Times New Roman"/>
          <w:sz w:val="20"/>
          <w:szCs w:val="20"/>
          <w:lang w:val="sr-Latn-CS"/>
        </w:rPr>
        <w:t xml:space="preserve"> </w:t>
      </w:r>
      <w:r w:rsidRPr="00DE4A47">
        <w:rPr>
          <w:rFonts w:ascii="Verdana" w:eastAsia="Calibri" w:hAnsi="Verdana" w:cs="Times New Roman"/>
          <w:sz w:val="20"/>
          <w:szCs w:val="20"/>
          <w:lang w:val="sr-Cyrl-CS"/>
        </w:rPr>
        <w:t>листу</w:t>
      </w:r>
      <w:r w:rsidRPr="00DE4A47">
        <w:rPr>
          <w:rFonts w:ascii="Verdana" w:eastAsia="Calibri" w:hAnsi="Verdana" w:cs="Times New Roman"/>
          <w:sz w:val="20"/>
          <w:szCs w:val="20"/>
          <w:lang w:val="sr-Latn-CS"/>
        </w:rPr>
        <w:t xml:space="preserve"> </w:t>
      </w:r>
      <w:r w:rsidRPr="00DE4A47">
        <w:rPr>
          <w:rFonts w:ascii="Verdana" w:eastAsia="Calibri" w:hAnsi="Verdana" w:cs="Times New Roman"/>
          <w:sz w:val="20"/>
          <w:szCs w:val="20"/>
          <w:lang w:val="sr-Cyrl-CS"/>
        </w:rPr>
        <w:t xml:space="preserve">Министарства, универзитетског листа за књижевност и културу </w:t>
      </w:r>
      <w:r w:rsidRPr="00DE4A47">
        <w:rPr>
          <w:rFonts w:ascii="Verdana" w:eastAsia="Calibri" w:hAnsi="Verdana" w:cs="Times New Roman"/>
          <w:b/>
          <w:sz w:val="20"/>
          <w:szCs w:val="20"/>
          <w:lang w:val="sr-Cyrl-CS"/>
        </w:rPr>
        <w:t>"Липар"</w:t>
      </w:r>
      <w:r w:rsidRPr="00DE4A47">
        <w:rPr>
          <w:rFonts w:ascii="Verdana" w:eastAsia="Calibri" w:hAnsi="Verdana" w:cs="Times New Roman"/>
          <w:b/>
          <w:sz w:val="20"/>
          <w:szCs w:val="20"/>
          <w:lang w:val="sr-Latn-CS"/>
        </w:rPr>
        <w:t>,</w:t>
      </w:r>
      <w:r w:rsidRPr="00DE4A47">
        <w:rPr>
          <w:rFonts w:ascii="Verdana" w:eastAsia="Calibri" w:hAnsi="Verdana" w:cs="Times New Roman"/>
          <w:sz w:val="20"/>
          <w:szCs w:val="20"/>
          <w:lang w:val="sr-Latn-CS"/>
        </w:rPr>
        <w:t xml:space="preserve"> </w:t>
      </w:r>
      <w:r w:rsidRPr="00DE4A47">
        <w:rPr>
          <w:rFonts w:ascii="Verdana" w:eastAsia="Calibri" w:hAnsi="Verdana" w:cs="Times New Roman"/>
          <w:sz w:val="20"/>
          <w:szCs w:val="20"/>
          <w:lang w:val="sr-Cyrl-CS"/>
        </w:rPr>
        <w:t>у</w:t>
      </w:r>
      <w:r w:rsidRPr="00DE4A47">
        <w:rPr>
          <w:rFonts w:ascii="Verdana" w:eastAsia="Calibri" w:hAnsi="Verdana" w:cs="Times New Roman"/>
          <w:sz w:val="20"/>
          <w:szCs w:val="20"/>
          <w:lang w:val="sr-Latn-CS"/>
        </w:rPr>
        <w:t xml:space="preserve"> коме </w:t>
      </w:r>
      <w:r w:rsidRPr="00DE4A47">
        <w:rPr>
          <w:rFonts w:ascii="Verdana" w:eastAsia="Calibri" w:hAnsi="Verdana" w:cs="Times New Roman"/>
          <w:sz w:val="20"/>
          <w:szCs w:val="20"/>
          <w:lang w:val="sr-Cyrl-CS"/>
        </w:rPr>
        <w:t>ће</w:t>
      </w:r>
      <w:r w:rsidRPr="00DE4A47">
        <w:rPr>
          <w:rFonts w:ascii="Verdana" w:eastAsia="Calibri" w:hAnsi="Verdana" w:cs="Times New Roman"/>
          <w:sz w:val="20"/>
          <w:szCs w:val="20"/>
          <w:lang w:val="sr-Latn-CS"/>
        </w:rPr>
        <w:t xml:space="preserve"> </w:t>
      </w:r>
      <w:r w:rsidRPr="00DE4A47">
        <w:rPr>
          <w:rFonts w:ascii="Verdana" w:eastAsia="Calibri" w:hAnsi="Verdana" w:cs="Times New Roman"/>
          <w:sz w:val="20"/>
          <w:szCs w:val="20"/>
          <w:lang w:val="sr-Cyrl-CS"/>
        </w:rPr>
        <w:t>се</w:t>
      </w:r>
      <w:r w:rsidRPr="00DE4A47">
        <w:rPr>
          <w:rFonts w:ascii="Verdana" w:eastAsia="Calibri" w:hAnsi="Verdana" w:cs="Times New Roman"/>
          <w:sz w:val="20"/>
          <w:szCs w:val="20"/>
          <w:lang w:val="sr-Latn-CS"/>
        </w:rPr>
        <w:t xml:space="preserve"> </w:t>
      </w:r>
      <w:r w:rsidRPr="00DE4A47">
        <w:rPr>
          <w:rFonts w:ascii="Verdana" w:eastAsia="Calibri" w:hAnsi="Verdana" w:cs="Times New Roman"/>
          <w:sz w:val="20"/>
          <w:szCs w:val="20"/>
          <w:lang w:val="sr-Cyrl-CS"/>
        </w:rPr>
        <w:t>објављивати</w:t>
      </w:r>
      <w:r w:rsidRPr="00DE4A47">
        <w:rPr>
          <w:rFonts w:ascii="Verdana" w:eastAsia="Calibri" w:hAnsi="Verdana" w:cs="Times New Roman"/>
          <w:sz w:val="20"/>
          <w:szCs w:val="20"/>
          <w:lang w:val="sr-Latn-CS"/>
        </w:rPr>
        <w:t xml:space="preserve"> </w:t>
      </w:r>
      <w:r w:rsidRPr="00DE4A47">
        <w:rPr>
          <w:rFonts w:ascii="Verdana" w:eastAsia="Calibri" w:hAnsi="Verdana" w:cs="Times New Roman"/>
          <w:sz w:val="20"/>
          <w:szCs w:val="20"/>
          <w:lang w:val="sr-Cyrl-CS"/>
        </w:rPr>
        <w:t>научни</w:t>
      </w:r>
      <w:r w:rsidRPr="00DE4A47">
        <w:rPr>
          <w:rFonts w:ascii="Verdana" w:eastAsia="Calibri" w:hAnsi="Verdana" w:cs="Times New Roman"/>
          <w:sz w:val="20"/>
          <w:szCs w:val="20"/>
          <w:lang w:val="sr-Latn-CS"/>
        </w:rPr>
        <w:t xml:space="preserve"> </w:t>
      </w:r>
      <w:r w:rsidRPr="00DE4A47">
        <w:rPr>
          <w:rFonts w:ascii="Verdana" w:eastAsia="Calibri" w:hAnsi="Verdana" w:cs="Times New Roman"/>
          <w:sz w:val="20"/>
          <w:szCs w:val="20"/>
          <w:lang w:val="sr-Cyrl-CS"/>
        </w:rPr>
        <w:t>радови</w:t>
      </w:r>
      <w:r w:rsidRPr="00DE4A47">
        <w:rPr>
          <w:rFonts w:ascii="Verdana" w:eastAsia="Calibri" w:hAnsi="Verdana" w:cs="Times New Roman"/>
          <w:sz w:val="20"/>
          <w:szCs w:val="20"/>
          <w:lang w:val="sr-Latn-CS"/>
        </w:rPr>
        <w:t xml:space="preserve"> </w:t>
      </w:r>
      <w:r w:rsidRPr="00DE4A47">
        <w:rPr>
          <w:rFonts w:ascii="Verdana" w:eastAsia="Calibri" w:hAnsi="Verdana" w:cs="Times New Roman"/>
          <w:sz w:val="20"/>
          <w:szCs w:val="20"/>
          <w:lang w:val="sr-Cyrl-CS"/>
        </w:rPr>
        <w:t>младих</w:t>
      </w:r>
      <w:r w:rsidRPr="00DE4A47">
        <w:rPr>
          <w:rFonts w:ascii="Verdana" w:eastAsia="Calibri" w:hAnsi="Verdana" w:cs="Times New Roman"/>
          <w:sz w:val="20"/>
          <w:szCs w:val="20"/>
          <w:lang w:val="sr-Latn-CS"/>
        </w:rPr>
        <w:t xml:space="preserve"> </w:t>
      </w:r>
      <w:r w:rsidRPr="00DE4A47">
        <w:rPr>
          <w:rFonts w:ascii="Verdana" w:eastAsia="Calibri" w:hAnsi="Verdana" w:cs="Times New Roman"/>
          <w:sz w:val="20"/>
          <w:szCs w:val="20"/>
          <w:lang w:val="sr-Cyrl-CS"/>
        </w:rPr>
        <w:t>наставника</w:t>
      </w:r>
      <w:r w:rsidRPr="00DE4A47">
        <w:rPr>
          <w:rFonts w:ascii="Verdana" w:eastAsia="Calibri" w:hAnsi="Verdana" w:cs="Times New Roman"/>
          <w:sz w:val="20"/>
          <w:szCs w:val="20"/>
          <w:lang w:val="sr-Latn-CS"/>
        </w:rPr>
        <w:t xml:space="preserve"> и сарадника Одсека за филологију </w:t>
      </w:r>
      <w:r w:rsidRPr="00DE4A47">
        <w:rPr>
          <w:rFonts w:ascii="Verdana" w:eastAsia="Calibri" w:hAnsi="Verdana" w:cs="Times New Roman"/>
          <w:sz w:val="20"/>
          <w:szCs w:val="20"/>
          <w:lang w:val="sr-Cyrl-CS"/>
        </w:rPr>
        <w:t>ФИЛУМ</w:t>
      </w:r>
      <w:r w:rsidRPr="00DE4A47">
        <w:rPr>
          <w:rFonts w:ascii="Verdana" w:eastAsia="Calibri" w:hAnsi="Verdana" w:cs="Times New Roman"/>
          <w:sz w:val="20"/>
          <w:szCs w:val="20"/>
          <w:lang w:val="sr-Latn-CS"/>
        </w:rPr>
        <w:t>-</w:t>
      </w:r>
      <w:r w:rsidRPr="00DE4A47">
        <w:rPr>
          <w:rFonts w:ascii="Verdana" w:eastAsia="Calibri" w:hAnsi="Verdana" w:cs="Times New Roman"/>
          <w:sz w:val="20"/>
          <w:szCs w:val="20"/>
          <w:lang w:val="sr-Cyrl-CS"/>
        </w:rPr>
        <w:t>а</w:t>
      </w:r>
      <w:r w:rsidRPr="00DE4A47">
        <w:rPr>
          <w:rFonts w:ascii="Verdana" w:eastAsia="Calibri" w:hAnsi="Verdana" w:cs="Times New Roman"/>
          <w:sz w:val="20"/>
          <w:szCs w:val="20"/>
          <w:lang w:val="sr-Latn-CS"/>
        </w:rPr>
        <w:t>.</w:t>
      </w:r>
    </w:p>
    <w:p w:rsidR="001E52D5" w:rsidRPr="00DE4A47" w:rsidRDefault="001E52D5" w:rsidP="003A2FE7">
      <w:pPr>
        <w:numPr>
          <w:ilvl w:val="0"/>
          <w:numId w:val="13"/>
        </w:numPr>
        <w:spacing w:after="0" w:line="240" w:lineRule="auto"/>
        <w:ind w:left="1080"/>
        <w:jc w:val="both"/>
        <w:rPr>
          <w:rFonts w:ascii="Verdana" w:eastAsia="Calibri" w:hAnsi="Verdana" w:cs="Times New Roman"/>
          <w:b/>
          <w:i/>
          <w:sz w:val="20"/>
          <w:szCs w:val="20"/>
          <w:lang w:val="sr-Latn-CS"/>
        </w:rPr>
      </w:pPr>
      <w:r w:rsidRPr="00DE4A47">
        <w:rPr>
          <w:rFonts w:ascii="Verdana" w:eastAsia="Calibri" w:hAnsi="Verdana" w:cs="Times New Roman"/>
          <w:sz w:val="20"/>
          <w:szCs w:val="20"/>
          <w:lang w:val="sr-Latn-CS"/>
        </w:rPr>
        <w:t>С</w:t>
      </w:r>
      <w:r w:rsidRPr="00DE4A47">
        <w:rPr>
          <w:rFonts w:ascii="Verdana" w:eastAsia="Calibri" w:hAnsi="Verdana" w:cs="Times New Roman"/>
          <w:sz w:val="20"/>
          <w:szCs w:val="20"/>
          <w:lang w:val="sr-Cyrl-CS"/>
        </w:rPr>
        <w:t xml:space="preserve">тварања услова за наставак рада </w:t>
      </w:r>
      <w:r w:rsidRPr="00DE4A47">
        <w:rPr>
          <w:rFonts w:ascii="Verdana" w:eastAsia="Calibri" w:hAnsi="Verdana" w:cs="Times New Roman"/>
          <w:sz w:val="20"/>
          <w:szCs w:val="20"/>
          <w:lang w:val="sr-Latn-CS"/>
        </w:rPr>
        <w:t>Центра за научноистраживачки рад Српске академије наука и уметности и Универзитета</w:t>
      </w:r>
      <w:r w:rsidRPr="00DE4A47">
        <w:rPr>
          <w:rFonts w:ascii="Verdana" w:eastAsia="Calibri" w:hAnsi="Verdana" w:cs="Times New Roman"/>
          <w:sz w:val="20"/>
          <w:szCs w:val="20"/>
          <w:lang w:val="sr-Cyrl-CS"/>
        </w:rPr>
        <w:t xml:space="preserve"> у Крагујевцу, у складу са</w:t>
      </w:r>
      <w:r w:rsidRPr="00DE4A47">
        <w:rPr>
          <w:rFonts w:ascii="Verdana" w:eastAsia="Calibri" w:hAnsi="Verdana" w:cs="Times New Roman"/>
          <w:sz w:val="20"/>
          <w:szCs w:val="20"/>
          <w:lang w:val="sr-Latn-CS"/>
        </w:rPr>
        <w:t xml:space="preserve"> Уговор</w:t>
      </w:r>
      <w:r w:rsidRPr="00DE4A47">
        <w:rPr>
          <w:rFonts w:ascii="Verdana" w:eastAsia="Calibri" w:hAnsi="Verdana" w:cs="Times New Roman"/>
          <w:sz w:val="20"/>
          <w:szCs w:val="20"/>
          <w:lang w:val="sr-Cyrl-CS"/>
        </w:rPr>
        <w:t>ом</w:t>
      </w:r>
      <w:r w:rsidRPr="00DE4A47">
        <w:rPr>
          <w:rFonts w:ascii="Verdana" w:eastAsia="Calibri" w:hAnsi="Verdana" w:cs="Times New Roman"/>
          <w:sz w:val="20"/>
          <w:szCs w:val="20"/>
          <w:lang w:val="sr-Latn-CS"/>
        </w:rPr>
        <w:t xml:space="preserve"> о регулисању међусобних односа између Српске академије наука и уметности и Универзитета у Крагујевцу</w:t>
      </w:r>
      <w:r w:rsidRPr="00DE4A47">
        <w:rPr>
          <w:rFonts w:ascii="Verdana" w:eastAsia="Calibri" w:hAnsi="Verdana" w:cs="Times New Roman"/>
          <w:sz w:val="20"/>
          <w:szCs w:val="20"/>
          <w:lang w:val="sr-Cyrl-CS"/>
        </w:rPr>
        <w:t xml:space="preserve"> и</w:t>
      </w:r>
      <w:r w:rsidRPr="00DE4A47">
        <w:rPr>
          <w:rFonts w:ascii="Verdana" w:eastAsia="Calibri" w:hAnsi="Verdana" w:cs="Times New Roman"/>
          <w:sz w:val="20"/>
          <w:szCs w:val="20"/>
          <w:lang w:val="sr-Latn-CS"/>
        </w:rPr>
        <w:t xml:space="preserve"> новог Правилника о раду Центра за научноистраживачки рад Српске академије наука и уметности и Универзитета.</w:t>
      </w:r>
    </w:p>
    <w:p w:rsidR="001E52D5" w:rsidRPr="00DE4A47" w:rsidRDefault="001E52D5" w:rsidP="003A2FE7">
      <w:pPr>
        <w:numPr>
          <w:ilvl w:val="0"/>
          <w:numId w:val="13"/>
        </w:numPr>
        <w:spacing w:after="0" w:line="240" w:lineRule="auto"/>
        <w:ind w:left="1080"/>
        <w:jc w:val="both"/>
        <w:rPr>
          <w:rFonts w:ascii="Verdana" w:eastAsia="Calibri" w:hAnsi="Verdana" w:cs="Times New Roman"/>
          <w:b/>
          <w:i/>
          <w:sz w:val="20"/>
          <w:szCs w:val="20"/>
          <w:lang w:val="sr-Latn-CS"/>
        </w:rPr>
      </w:pPr>
      <w:r w:rsidRPr="00DE4A47">
        <w:rPr>
          <w:rFonts w:ascii="Verdana" w:eastAsia="Calibri" w:hAnsi="Verdana" w:cs="Times New Roman"/>
          <w:sz w:val="20"/>
          <w:szCs w:val="20"/>
          <w:lang w:val="sr-Latn-CS"/>
        </w:rPr>
        <w:t>П</w:t>
      </w:r>
      <w:r w:rsidRPr="00DE4A47">
        <w:rPr>
          <w:rFonts w:ascii="Verdana" w:eastAsia="Calibri" w:hAnsi="Verdana" w:cs="Times New Roman"/>
          <w:sz w:val="20"/>
          <w:szCs w:val="20"/>
          <w:lang w:val="sr-Cyrl-CS"/>
        </w:rPr>
        <w:t xml:space="preserve">отписивање </w:t>
      </w:r>
      <w:r w:rsidRPr="00DE4A47">
        <w:rPr>
          <w:rFonts w:ascii="Verdana" w:eastAsia="Calibri" w:hAnsi="Verdana" w:cs="Times New Roman"/>
          <w:sz w:val="20"/>
          <w:szCs w:val="20"/>
          <w:lang w:val="sr-Latn-CS"/>
        </w:rPr>
        <w:t>Уговор</w:t>
      </w:r>
      <w:r w:rsidRPr="00DE4A47">
        <w:rPr>
          <w:rFonts w:ascii="Verdana" w:eastAsia="Calibri" w:hAnsi="Verdana" w:cs="Times New Roman"/>
          <w:sz w:val="20"/>
          <w:szCs w:val="20"/>
          <w:lang w:val="sr-Cyrl-CS"/>
        </w:rPr>
        <w:t>а</w:t>
      </w:r>
      <w:r w:rsidRPr="00DE4A47">
        <w:rPr>
          <w:rFonts w:ascii="Verdana" w:eastAsia="Calibri" w:hAnsi="Verdana" w:cs="Times New Roman"/>
          <w:sz w:val="20"/>
          <w:szCs w:val="20"/>
          <w:lang w:val="sr-Latn-CS"/>
        </w:rPr>
        <w:t xml:space="preserve"> о финансирању и управљању активностима Подпројекта изградње станова за младе истраживаче Универзитета у Крагујевцу из средстава кредита Банке за развој Савета Европе, између Министарства просвете и науке Републике Србије, града Крагујевца, Универзитета у Крагујевцу и ЈУП Истраживање и развој.</w:t>
      </w:r>
    </w:p>
    <w:p w:rsidR="001E52D5" w:rsidRPr="00DE4A47" w:rsidRDefault="001E52D5" w:rsidP="003A2FE7">
      <w:pPr>
        <w:numPr>
          <w:ilvl w:val="0"/>
          <w:numId w:val="13"/>
        </w:numPr>
        <w:spacing w:after="0" w:line="240" w:lineRule="auto"/>
        <w:ind w:left="1080"/>
        <w:jc w:val="both"/>
        <w:rPr>
          <w:rFonts w:ascii="Verdana" w:eastAsia="Calibri" w:hAnsi="Verdana" w:cs="Times New Roman"/>
          <w:b/>
          <w:i/>
          <w:sz w:val="20"/>
          <w:szCs w:val="20"/>
          <w:lang w:val="sr-Latn-CS"/>
        </w:rPr>
      </w:pPr>
      <w:r w:rsidRPr="00DE4A47">
        <w:rPr>
          <w:rFonts w:ascii="Verdana" w:eastAsia="Calibri" w:hAnsi="Verdana" w:cs="Times New Roman"/>
          <w:sz w:val="20"/>
          <w:szCs w:val="20"/>
          <w:lang w:val="sr-Latn-CS"/>
        </w:rPr>
        <w:t>Р</w:t>
      </w:r>
      <w:r w:rsidRPr="00DE4A47">
        <w:rPr>
          <w:rFonts w:ascii="Verdana" w:eastAsia="Calibri" w:hAnsi="Verdana" w:cs="Times New Roman"/>
          <w:sz w:val="20"/>
          <w:szCs w:val="20"/>
          <w:lang w:val="sr-Cyrl-CS"/>
        </w:rPr>
        <w:t>азвијање међународне сарадње потписивањем Уговора о сарадњи са универзитетима са којима постоји заједнички интерес (Норвешка) и даља реализација сарадње са Универзитетом Политехника из Барија и универзитетом Алдо Моро, са којим су предузете активности на оснивању катедре за италијански језик и културу на ФИЛУМ-у у сарадњи са Универзитетом у Београду, као и заједнички Центар за јачање језика и културе обе земље на овим Универзитетима</w:t>
      </w:r>
      <w:r w:rsidRPr="00DE4A47">
        <w:rPr>
          <w:rFonts w:ascii="Verdana" w:eastAsia="Calibri" w:hAnsi="Verdana" w:cs="Times New Roman"/>
          <w:sz w:val="20"/>
          <w:szCs w:val="20"/>
          <w:lang w:val="sr-Latn-CS"/>
        </w:rPr>
        <w:t>.</w:t>
      </w:r>
    </w:p>
    <w:p w:rsidR="001E52D5" w:rsidRPr="00DE4A47" w:rsidRDefault="001E52D5" w:rsidP="003A2FE7">
      <w:pPr>
        <w:numPr>
          <w:ilvl w:val="0"/>
          <w:numId w:val="13"/>
        </w:numPr>
        <w:spacing w:after="0" w:line="240" w:lineRule="auto"/>
        <w:ind w:left="1080"/>
        <w:jc w:val="both"/>
        <w:rPr>
          <w:rFonts w:ascii="Verdana" w:eastAsia="Calibri" w:hAnsi="Verdana" w:cs="Times New Roman"/>
          <w:b/>
          <w:i/>
          <w:sz w:val="20"/>
          <w:szCs w:val="20"/>
          <w:lang w:val="sr-Latn-CS"/>
        </w:rPr>
      </w:pPr>
      <w:r w:rsidRPr="00DE4A47">
        <w:rPr>
          <w:rFonts w:ascii="Verdana" w:eastAsia="Calibri" w:hAnsi="Verdana" w:cs="Times New Roman"/>
          <w:sz w:val="20"/>
          <w:szCs w:val="20"/>
          <w:lang w:val="sr-Latn-CS"/>
        </w:rPr>
        <w:t>О</w:t>
      </w:r>
      <w:r w:rsidRPr="00DE4A47">
        <w:rPr>
          <w:rFonts w:ascii="Verdana" w:eastAsia="Calibri" w:hAnsi="Verdana" w:cs="Times New Roman"/>
          <w:sz w:val="20"/>
          <w:szCs w:val="20"/>
          <w:lang w:val="sr-Cyrl-CS"/>
        </w:rPr>
        <w:t>безбеђивање простора за рад ФИЛУМ-у у Дому Војске у Крагујевцу</w:t>
      </w:r>
      <w:r w:rsidRPr="00DE4A47">
        <w:rPr>
          <w:rFonts w:ascii="Verdana" w:eastAsia="Calibri" w:hAnsi="Verdana" w:cs="Times New Roman"/>
          <w:sz w:val="20"/>
          <w:szCs w:val="20"/>
          <w:lang w:val="sr-Latn-CS"/>
        </w:rPr>
        <w:t>.</w:t>
      </w:r>
    </w:p>
    <w:p w:rsidR="001E52D5" w:rsidRPr="00DE4A47" w:rsidRDefault="001E52D5" w:rsidP="003A2FE7">
      <w:pPr>
        <w:numPr>
          <w:ilvl w:val="0"/>
          <w:numId w:val="13"/>
        </w:numPr>
        <w:spacing w:after="0" w:line="240" w:lineRule="auto"/>
        <w:ind w:left="1080"/>
        <w:jc w:val="both"/>
        <w:rPr>
          <w:rFonts w:ascii="Verdana" w:eastAsia="Calibri" w:hAnsi="Verdana" w:cs="Times New Roman"/>
          <w:b/>
          <w:i/>
          <w:sz w:val="20"/>
          <w:szCs w:val="20"/>
          <w:lang w:val="sr-Latn-CS"/>
        </w:rPr>
      </w:pPr>
      <w:r w:rsidRPr="00DE4A47">
        <w:rPr>
          <w:rFonts w:ascii="Verdana" w:eastAsia="Calibri" w:hAnsi="Verdana" w:cs="Times New Roman"/>
          <w:sz w:val="20"/>
          <w:szCs w:val="20"/>
          <w:lang w:val="sr-Latn-CS"/>
        </w:rPr>
        <w:t>Н</w:t>
      </w:r>
      <w:r w:rsidRPr="00DE4A47">
        <w:rPr>
          <w:rFonts w:ascii="Verdana" w:eastAsia="Calibri" w:hAnsi="Verdana" w:cs="Times New Roman"/>
          <w:sz w:val="20"/>
          <w:szCs w:val="20"/>
          <w:lang w:val="sr-Cyrl-CS"/>
        </w:rPr>
        <w:t>аставак активности на обезбеђивању услова за бављење спортом студената Универзитета, кроз обезбеђивање термина на новоизграђеном затвореном базену у Крагујеву и услова за изградњу Балон-сале код ПМФ-а</w:t>
      </w:r>
      <w:r w:rsidRPr="00DE4A47">
        <w:rPr>
          <w:rFonts w:ascii="Verdana" w:eastAsia="Calibri" w:hAnsi="Verdana" w:cs="Times New Roman"/>
          <w:sz w:val="20"/>
          <w:szCs w:val="20"/>
          <w:lang w:val="sr-Latn-CS"/>
        </w:rPr>
        <w:t>.</w:t>
      </w:r>
    </w:p>
    <w:p w:rsidR="001E52D5" w:rsidRPr="00DE4A47" w:rsidRDefault="001E52D5" w:rsidP="003A2FE7">
      <w:pPr>
        <w:numPr>
          <w:ilvl w:val="0"/>
          <w:numId w:val="13"/>
        </w:numPr>
        <w:tabs>
          <w:tab w:val="num" w:pos="1080"/>
        </w:tabs>
        <w:spacing w:after="0" w:line="240" w:lineRule="auto"/>
        <w:ind w:left="1080"/>
        <w:jc w:val="both"/>
        <w:rPr>
          <w:rFonts w:ascii="Verdana" w:eastAsia="Calibri" w:hAnsi="Verdana" w:cs="Times New Roman"/>
          <w:sz w:val="20"/>
          <w:szCs w:val="20"/>
          <w:lang w:val="sr-Latn-CS"/>
        </w:rPr>
      </w:pPr>
      <w:r w:rsidRPr="00DE4A47">
        <w:rPr>
          <w:rFonts w:ascii="Verdana" w:eastAsia="Calibri" w:hAnsi="Verdana" w:cs="Times New Roman"/>
          <w:bCs/>
          <w:iCs/>
          <w:sz w:val="20"/>
          <w:szCs w:val="20"/>
          <w:lang w:val="sr-Latn-CS"/>
        </w:rPr>
        <w:t>О</w:t>
      </w:r>
      <w:r w:rsidRPr="00DE4A47">
        <w:rPr>
          <w:rFonts w:ascii="Verdana" w:eastAsia="Calibri" w:hAnsi="Verdana" w:cs="Times New Roman"/>
          <w:bCs/>
          <w:iCs/>
          <w:sz w:val="20"/>
          <w:szCs w:val="20"/>
          <w:lang w:val="sr-Cyrl-CS"/>
        </w:rPr>
        <w:t>безбеђивање услова за спровођење студентске летње праксе потписивањем Уговора са градом Крагујевцом</w:t>
      </w:r>
      <w:r w:rsidRPr="00DE4A47">
        <w:rPr>
          <w:rFonts w:ascii="Verdana" w:eastAsia="Calibri" w:hAnsi="Verdana" w:cs="Times New Roman"/>
          <w:bCs/>
          <w:iCs/>
          <w:sz w:val="20"/>
          <w:szCs w:val="20"/>
          <w:lang w:val="sr-Latn-CS"/>
        </w:rPr>
        <w:t>.</w:t>
      </w:r>
    </w:p>
    <w:p w:rsidR="001E52D5" w:rsidRPr="00DE4A47" w:rsidRDefault="001E52D5" w:rsidP="003A2FE7">
      <w:pPr>
        <w:numPr>
          <w:ilvl w:val="0"/>
          <w:numId w:val="13"/>
        </w:numPr>
        <w:tabs>
          <w:tab w:val="num" w:pos="1080"/>
        </w:tabs>
        <w:spacing w:after="0" w:line="240" w:lineRule="auto"/>
        <w:ind w:left="1080"/>
        <w:jc w:val="both"/>
        <w:rPr>
          <w:rFonts w:ascii="Verdana" w:eastAsia="Calibri" w:hAnsi="Verdana" w:cs="Times New Roman"/>
          <w:sz w:val="20"/>
          <w:szCs w:val="20"/>
          <w:lang w:val="sr-Latn-CS"/>
        </w:rPr>
      </w:pPr>
      <w:r w:rsidRPr="00DE4A47">
        <w:rPr>
          <w:rFonts w:ascii="Verdana" w:eastAsia="Calibri" w:hAnsi="Verdana" w:cs="Times New Roman"/>
          <w:bCs/>
          <w:iCs/>
          <w:sz w:val="20"/>
          <w:szCs w:val="20"/>
          <w:lang w:val="sr-Latn-CS"/>
        </w:rPr>
        <w:t>Н</w:t>
      </w:r>
      <w:r w:rsidRPr="00DE4A47">
        <w:rPr>
          <w:rFonts w:ascii="Verdana" w:eastAsia="Calibri" w:hAnsi="Verdana" w:cs="Times New Roman"/>
          <w:bCs/>
          <w:iCs/>
          <w:sz w:val="20"/>
          <w:szCs w:val="20"/>
          <w:lang w:val="sr-Cyrl-CS"/>
        </w:rPr>
        <w:t xml:space="preserve">аставак активности на потписивању Уговора о изградњи Центра за матичне ћелије и зграде Факултета </w:t>
      </w:r>
      <w:r w:rsidRPr="00DE4A47">
        <w:rPr>
          <w:rFonts w:ascii="Verdana" w:eastAsia="Calibri" w:hAnsi="Verdana" w:cs="Times New Roman"/>
          <w:bCs/>
          <w:iCs/>
          <w:sz w:val="20"/>
          <w:szCs w:val="20"/>
          <w:lang w:val="sr-Latn-CS"/>
        </w:rPr>
        <w:t>м</w:t>
      </w:r>
      <w:r w:rsidRPr="00DE4A47">
        <w:rPr>
          <w:rFonts w:ascii="Verdana" w:eastAsia="Calibri" w:hAnsi="Verdana" w:cs="Times New Roman"/>
          <w:bCs/>
          <w:iCs/>
          <w:sz w:val="20"/>
          <w:szCs w:val="20"/>
          <w:lang w:val="sr-Cyrl-CS"/>
        </w:rPr>
        <w:t>едицинских наука, чије се потписивање очекује до краја ове календарске године</w:t>
      </w:r>
      <w:r w:rsidRPr="00DE4A47">
        <w:rPr>
          <w:rFonts w:ascii="Verdana" w:eastAsia="Calibri" w:hAnsi="Verdana" w:cs="Times New Roman"/>
          <w:bCs/>
          <w:iCs/>
          <w:sz w:val="20"/>
          <w:szCs w:val="20"/>
          <w:lang w:val="sr-Latn-CS"/>
        </w:rPr>
        <w:t>.</w:t>
      </w:r>
    </w:p>
    <w:p w:rsidR="001E52D5" w:rsidRPr="00DE4A47" w:rsidRDefault="001E52D5" w:rsidP="003A2FE7">
      <w:pPr>
        <w:numPr>
          <w:ilvl w:val="0"/>
          <w:numId w:val="13"/>
        </w:numPr>
        <w:spacing w:after="0" w:line="240" w:lineRule="auto"/>
        <w:ind w:left="1080"/>
        <w:jc w:val="both"/>
        <w:rPr>
          <w:rFonts w:ascii="Verdana" w:eastAsia="Calibri" w:hAnsi="Verdana" w:cs="Times New Roman"/>
          <w:sz w:val="20"/>
          <w:szCs w:val="20"/>
          <w:lang w:val="sr-Latn-CS"/>
        </w:rPr>
      </w:pPr>
      <w:r w:rsidRPr="00DE4A47">
        <w:rPr>
          <w:rFonts w:ascii="Verdana" w:eastAsia="Calibri" w:hAnsi="Verdana" w:cs="Times New Roman"/>
          <w:bCs/>
          <w:iCs/>
          <w:sz w:val="20"/>
          <w:szCs w:val="20"/>
          <w:lang w:val="sr-Latn-CS"/>
        </w:rPr>
        <w:t>А</w:t>
      </w:r>
      <w:r w:rsidRPr="00DE4A47">
        <w:rPr>
          <w:rFonts w:ascii="Verdana" w:eastAsia="Calibri" w:hAnsi="Verdana" w:cs="Times New Roman"/>
          <w:bCs/>
          <w:iCs/>
          <w:sz w:val="20"/>
          <w:szCs w:val="20"/>
          <w:lang w:val="sr-Cyrl-CS"/>
        </w:rPr>
        <w:t>ктивности на даљој реализацији Уговора о сарадњи са ФИАТ АУТОМОБИЛИ СРБИЈА</w:t>
      </w:r>
      <w:r w:rsidRPr="00DE4A47">
        <w:rPr>
          <w:rFonts w:ascii="Verdana" w:eastAsia="Calibri" w:hAnsi="Verdana" w:cs="Times New Roman"/>
          <w:bCs/>
          <w:iCs/>
          <w:sz w:val="20"/>
          <w:szCs w:val="20"/>
          <w:lang w:val="sr-Latn-CS"/>
        </w:rPr>
        <w:t>.</w:t>
      </w:r>
    </w:p>
    <w:p w:rsidR="001E52D5" w:rsidRPr="00DE4A47" w:rsidRDefault="001E52D5" w:rsidP="003A2FE7">
      <w:pPr>
        <w:numPr>
          <w:ilvl w:val="0"/>
          <w:numId w:val="13"/>
        </w:numPr>
        <w:spacing w:after="0" w:line="240" w:lineRule="auto"/>
        <w:ind w:left="1080"/>
        <w:jc w:val="both"/>
        <w:rPr>
          <w:rFonts w:ascii="Verdana" w:eastAsia="Calibri" w:hAnsi="Verdana" w:cs="Times New Roman"/>
          <w:sz w:val="20"/>
          <w:szCs w:val="20"/>
        </w:rPr>
      </w:pPr>
      <w:r w:rsidRPr="00DE4A47">
        <w:rPr>
          <w:rFonts w:ascii="Verdana" w:eastAsia="Calibri" w:hAnsi="Verdana" w:cs="Times New Roman"/>
          <w:sz w:val="20"/>
          <w:szCs w:val="20"/>
        </w:rPr>
        <w:t>О</w:t>
      </w:r>
      <w:r w:rsidRPr="00DE4A47">
        <w:rPr>
          <w:rFonts w:ascii="Verdana" w:eastAsia="Calibri" w:hAnsi="Verdana" w:cs="Times New Roman"/>
          <w:sz w:val="20"/>
          <w:szCs w:val="20"/>
          <w:lang w:val="sr-Cyrl-CS"/>
        </w:rPr>
        <w:t>тварање Летње универзитетске сцене</w:t>
      </w:r>
      <w:r w:rsidRPr="00DE4A47">
        <w:rPr>
          <w:rFonts w:ascii="Verdana" w:eastAsia="Calibri" w:hAnsi="Verdana" w:cs="Times New Roman"/>
          <w:sz w:val="20"/>
          <w:szCs w:val="20"/>
        </w:rPr>
        <w:t>.</w:t>
      </w:r>
    </w:p>
    <w:p w:rsidR="001E52D5" w:rsidRPr="00DE4A47" w:rsidRDefault="001E52D5" w:rsidP="003A2FE7">
      <w:pPr>
        <w:numPr>
          <w:ilvl w:val="0"/>
          <w:numId w:val="13"/>
        </w:numPr>
        <w:tabs>
          <w:tab w:val="num" w:pos="1080"/>
        </w:tabs>
        <w:spacing w:after="0" w:line="240" w:lineRule="auto"/>
        <w:ind w:left="1080"/>
        <w:jc w:val="both"/>
        <w:rPr>
          <w:rFonts w:ascii="Verdana" w:eastAsia="Calibri" w:hAnsi="Verdana" w:cs="Times New Roman"/>
          <w:sz w:val="20"/>
          <w:szCs w:val="20"/>
        </w:rPr>
      </w:pPr>
      <w:r w:rsidRPr="00DE4A47">
        <w:rPr>
          <w:rFonts w:ascii="Verdana" w:eastAsia="Calibri" w:hAnsi="Verdana" w:cs="Times New Roman"/>
          <w:sz w:val="20"/>
          <w:szCs w:val="20"/>
        </w:rPr>
        <w:t>О</w:t>
      </w:r>
      <w:r w:rsidRPr="00DE4A47">
        <w:rPr>
          <w:rFonts w:ascii="Verdana" w:eastAsia="Calibri" w:hAnsi="Verdana" w:cs="Times New Roman"/>
          <w:sz w:val="20"/>
          <w:szCs w:val="20"/>
          <w:lang w:val="sr-Cyrl-CS"/>
        </w:rPr>
        <w:t>безбеђивање свих предуслова за успостављање и почетак рада репозиторијума Универзитетске библиотеке.</w:t>
      </w:r>
    </w:p>
    <w:p w:rsidR="001E52D5" w:rsidRPr="00DE4A47" w:rsidRDefault="001E52D5" w:rsidP="001E52D5">
      <w:pPr>
        <w:ind w:left="720"/>
        <w:jc w:val="both"/>
        <w:rPr>
          <w:rFonts w:ascii="Verdana" w:eastAsia="Calibri" w:hAnsi="Verdana" w:cs="Times New Roman"/>
          <w:sz w:val="20"/>
          <w:szCs w:val="20"/>
        </w:rPr>
      </w:pPr>
    </w:p>
    <w:p w:rsidR="001E52D5" w:rsidRPr="00DE4A47" w:rsidRDefault="001E52D5" w:rsidP="001E52D5">
      <w:pPr>
        <w:spacing w:line="240" w:lineRule="auto"/>
        <w:jc w:val="center"/>
        <w:rPr>
          <w:rFonts w:ascii="Verdana" w:eastAsia="Calibri" w:hAnsi="Verdana" w:cs="Times New Roman"/>
          <w:b/>
          <w:i/>
          <w:sz w:val="24"/>
          <w:szCs w:val="24"/>
        </w:rPr>
      </w:pPr>
    </w:p>
    <w:p w:rsidR="001E52D5" w:rsidRPr="00DE4A47" w:rsidRDefault="001E52D5" w:rsidP="001E52D5">
      <w:pPr>
        <w:spacing w:line="240" w:lineRule="auto"/>
        <w:jc w:val="center"/>
        <w:rPr>
          <w:rFonts w:ascii="Verdana" w:eastAsia="Calibri" w:hAnsi="Verdana" w:cs="Times New Roman"/>
          <w:b/>
          <w:i/>
          <w:sz w:val="24"/>
          <w:szCs w:val="24"/>
        </w:rPr>
      </w:pPr>
    </w:p>
    <w:p w:rsidR="00F233FD" w:rsidRDefault="00F233FD" w:rsidP="001E52D5">
      <w:pPr>
        <w:spacing w:line="240" w:lineRule="auto"/>
        <w:jc w:val="center"/>
        <w:rPr>
          <w:rFonts w:ascii="Verdana" w:eastAsia="Calibri" w:hAnsi="Verdana" w:cs="Times New Roman"/>
          <w:b/>
          <w:i/>
          <w:sz w:val="24"/>
          <w:szCs w:val="24"/>
        </w:rPr>
      </w:pPr>
    </w:p>
    <w:p w:rsidR="00F233FD" w:rsidRDefault="00F233FD" w:rsidP="001E52D5">
      <w:pPr>
        <w:spacing w:line="240" w:lineRule="auto"/>
        <w:jc w:val="center"/>
        <w:rPr>
          <w:rFonts w:ascii="Verdana" w:eastAsia="Calibri" w:hAnsi="Verdana" w:cs="Times New Roman"/>
          <w:b/>
          <w:i/>
          <w:sz w:val="24"/>
          <w:szCs w:val="24"/>
        </w:rPr>
      </w:pPr>
    </w:p>
    <w:p w:rsidR="00F233FD" w:rsidRPr="001E52D5" w:rsidRDefault="00F233FD" w:rsidP="001E52D5">
      <w:pPr>
        <w:spacing w:line="240" w:lineRule="auto"/>
        <w:jc w:val="center"/>
        <w:rPr>
          <w:rFonts w:ascii="Verdana" w:eastAsia="Calibri" w:hAnsi="Verdana" w:cs="Times New Roman"/>
          <w:b/>
          <w:i/>
          <w:sz w:val="24"/>
          <w:szCs w:val="24"/>
        </w:rPr>
      </w:pPr>
    </w:p>
    <w:p w:rsidR="001E52D5" w:rsidRDefault="001E52D5" w:rsidP="001E52D5">
      <w:pPr>
        <w:spacing w:line="240" w:lineRule="auto"/>
        <w:jc w:val="center"/>
        <w:rPr>
          <w:rFonts w:ascii="Verdana" w:eastAsia="Calibri" w:hAnsi="Verdana" w:cs="Times New Roman"/>
          <w:b/>
          <w:i/>
          <w:sz w:val="24"/>
          <w:szCs w:val="24"/>
        </w:rPr>
      </w:pPr>
    </w:p>
    <w:p w:rsidR="00F233FD" w:rsidRDefault="00F233FD" w:rsidP="001E52D5">
      <w:pPr>
        <w:spacing w:line="240" w:lineRule="auto"/>
        <w:jc w:val="center"/>
        <w:rPr>
          <w:rFonts w:ascii="Verdana" w:eastAsia="Calibri" w:hAnsi="Verdana" w:cs="Times New Roman"/>
          <w:b/>
          <w:i/>
          <w:sz w:val="24"/>
          <w:szCs w:val="24"/>
        </w:rPr>
      </w:pPr>
    </w:p>
    <w:p w:rsidR="00F233FD" w:rsidRDefault="00F233FD" w:rsidP="001E52D5">
      <w:pPr>
        <w:spacing w:line="240" w:lineRule="auto"/>
        <w:jc w:val="center"/>
        <w:rPr>
          <w:rFonts w:ascii="Verdana" w:eastAsia="Calibri" w:hAnsi="Verdana" w:cs="Times New Roman"/>
          <w:b/>
          <w:i/>
          <w:sz w:val="24"/>
          <w:szCs w:val="24"/>
        </w:rPr>
      </w:pPr>
    </w:p>
    <w:p w:rsidR="00F233FD" w:rsidRPr="001E52D5" w:rsidRDefault="00F233FD" w:rsidP="001E52D5">
      <w:pPr>
        <w:spacing w:line="240" w:lineRule="auto"/>
        <w:jc w:val="center"/>
        <w:rPr>
          <w:rFonts w:ascii="Verdana" w:eastAsia="Calibri" w:hAnsi="Verdana" w:cs="Times New Roman"/>
          <w:b/>
          <w:i/>
          <w:sz w:val="24"/>
          <w:szCs w:val="24"/>
        </w:rPr>
      </w:pPr>
    </w:p>
    <w:p w:rsidR="001E52D5" w:rsidRPr="001E52D5" w:rsidRDefault="001E52D5" w:rsidP="001E52D5">
      <w:pPr>
        <w:spacing w:line="240" w:lineRule="auto"/>
        <w:jc w:val="center"/>
        <w:rPr>
          <w:rFonts w:ascii="Verdana" w:eastAsia="Calibri" w:hAnsi="Verdana" w:cs="Times New Roman"/>
          <w:b/>
          <w:i/>
          <w:sz w:val="24"/>
          <w:szCs w:val="24"/>
          <w:lang w:val="sr-Cyrl-CS"/>
        </w:rPr>
      </w:pPr>
      <w:r w:rsidRPr="001E52D5">
        <w:rPr>
          <w:rFonts w:ascii="Verdana" w:eastAsia="Calibri" w:hAnsi="Verdana" w:cs="Times New Roman"/>
          <w:b/>
          <w:i/>
          <w:sz w:val="24"/>
          <w:szCs w:val="24"/>
          <w:lang w:val="sr-Cyrl-CS"/>
        </w:rPr>
        <w:t xml:space="preserve">И З В Е Ш Т А Ј </w:t>
      </w:r>
    </w:p>
    <w:p w:rsidR="001E52D5" w:rsidRPr="001E52D5" w:rsidRDefault="001E52D5" w:rsidP="001E52D5">
      <w:pPr>
        <w:spacing w:line="240" w:lineRule="auto"/>
        <w:jc w:val="center"/>
        <w:rPr>
          <w:rFonts w:ascii="Verdana" w:eastAsia="Calibri" w:hAnsi="Verdana" w:cs="Times New Roman"/>
          <w:b/>
          <w:i/>
          <w:sz w:val="24"/>
          <w:szCs w:val="24"/>
          <w:lang w:val="sr-Cyrl-CS"/>
        </w:rPr>
      </w:pPr>
      <w:r w:rsidRPr="001E52D5">
        <w:rPr>
          <w:rFonts w:ascii="Verdana" w:eastAsia="Calibri" w:hAnsi="Verdana" w:cs="Times New Roman"/>
          <w:b/>
          <w:i/>
          <w:sz w:val="24"/>
          <w:szCs w:val="24"/>
          <w:lang w:val="sr-Cyrl-CS"/>
        </w:rPr>
        <w:t>О РАДУ УНИВЕРЗИТЕТА У КРАГУЈЕВЦУ</w:t>
      </w:r>
    </w:p>
    <w:p w:rsidR="001E52D5" w:rsidRPr="001E52D5" w:rsidRDefault="001E52D5" w:rsidP="001E52D5">
      <w:pPr>
        <w:spacing w:after="0" w:line="240" w:lineRule="auto"/>
        <w:jc w:val="center"/>
        <w:rPr>
          <w:rFonts w:ascii="Times New Roman" w:eastAsia="Times New Roman" w:hAnsi="Times New Roman" w:cs="Times New Roman"/>
          <w:i/>
          <w:vanish/>
          <w:sz w:val="24"/>
          <w:szCs w:val="24"/>
          <w:lang w:val="sr-Cyrl-CS"/>
        </w:rPr>
      </w:pPr>
    </w:p>
    <w:p w:rsidR="001E52D5" w:rsidRPr="00D90E52" w:rsidRDefault="00F233FD" w:rsidP="001E52D5">
      <w:pPr>
        <w:tabs>
          <w:tab w:val="left" w:pos="90"/>
          <w:tab w:val="left" w:pos="2340"/>
          <w:tab w:val="left" w:pos="2700"/>
        </w:tabs>
        <w:jc w:val="center"/>
        <w:rPr>
          <w:rFonts w:ascii="Verdana" w:eastAsia="Calibri" w:hAnsi="Verdana" w:cs="Times New Roman"/>
          <w:b/>
          <w:i/>
          <w:sz w:val="20"/>
          <w:szCs w:val="20"/>
          <w:lang w:val="sr-Cyrl-CS"/>
        </w:rPr>
      </w:pPr>
      <w:r w:rsidRPr="00D90E52">
        <w:rPr>
          <w:rFonts w:ascii="Verdana" w:eastAsia="Calibri" w:hAnsi="Verdana" w:cs="Times New Roman"/>
          <w:b/>
          <w:i/>
          <w:sz w:val="20"/>
          <w:szCs w:val="20"/>
          <w:lang w:val="sr-Cyrl-CS"/>
        </w:rPr>
        <w:t xml:space="preserve">ЗА </w:t>
      </w:r>
      <w:r>
        <w:rPr>
          <w:rFonts w:ascii="Verdana" w:eastAsia="Calibri" w:hAnsi="Verdana" w:cs="Times New Roman"/>
          <w:b/>
          <w:i/>
          <w:sz w:val="20"/>
          <w:szCs w:val="20"/>
          <w:lang w:val="sr-Cyrl-CS"/>
        </w:rPr>
        <w:t>2012. ГОДИН</w:t>
      </w:r>
      <w:r w:rsidRPr="00D90E52">
        <w:rPr>
          <w:rFonts w:ascii="Verdana" w:eastAsia="Calibri" w:hAnsi="Verdana" w:cs="Times New Roman"/>
          <w:b/>
          <w:i/>
          <w:sz w:val="20"/>
          <w:szCs w:val="20"/>
          <w:lang w:val="sr-Cyrl-CS"/>
        </w:rPr>
        <w:t>У</w:t>
      </w:r>
    </w:p>
    <w:p w:rsidR="001E52D5" w:rsidRPr="001E52D5" w:rsidRDefault="001E52D5" w:rsidP="001E52D5">
      <w:pPr>
        <w:autoSpaceDE w:val="0"/>
        <w:autoSpaceDN w:val="0"/>
        <w:adjustRightInd w:val="0"/>
        <w:spacing w:after="0" w:line="240" w:lineRule="auto"/>
        <w:ind w:firstLine="720"/>
        <w:jc w:val="both"/>
        <w:rPr>
          <w:rFonts w:ascii="Verdana" w:eastAsia="Times New Roman" w:hAnsi="Verdana" w:cs="Times New Roman"/>
          <w:color w:val="000000"/>
          <w:sz w:val="20"/>
          <w:szCs w:val="20"/>
          <w:lang w:val="sr-Cyrl-CS"/>
        </w:rPr>
      </w:pPr>
    </w:p>
    <w:p w:rsidR="001E52D5" w:rsidRPr="001E52D5" w:rsidRDefault="001E52D5" w:rsidP="001E52D5">
      <w:pPr>
        <w:autoSpaceDE w:val="0"/>
        <w:autoSpaceDN w:val="0"/>
        <w:adjustRightInd w:val="0"/>
        <w:spacing w:after="0" w:line="240" w:lineRule="auto"/>
        <w:ind w:firstLine="720"/>
        <w:jc w:val="both"/>
        <w:rPr>
          <w:rFonts w:ascii="Verdana" w:eastAsia="Times New Roman" w:hAnsi="Verdana" w:cs="Times New Roman"/>
          <w:color w:val="000000"/>
          <w:sz w:val="20"/>
          <w:szCs w:val="20"/>
          <w:lang w:val="sr-Cyrl-CS"/>
        </w:rPr>
      </w:pPr>
      <w:r w:rsidRPr="001E52D5">
        <w:rPr>
          <w:rFonts w:ascii="Verdana" w:eastAsia="Times New Roman" w:hAnsi="Verdana" w:cs="Times New Roman"/>
          <w:color w:val="000000"/>
          <w:sz w:val="20"/>
          <w:szCs w:val="20"/>
          <w:lang w:val="sr-Cyrl-CS"/>
        </w:rPr>
        <w:t xml:space="preserve">Почетком 2012., као изборне године у којој се бира ректор Универзита у Крагујевцу, у складу са Статутом Универзитета којим је уређено да изборне радње морају почети најкасније до 30. априла године у којој истиче мандат ректора, 10.01.2012. године, Савет Универзитета у Крагујевцу донео је Одлуку о покретању поступка за избор ректора Универзитета у Крагујевцу на мандатни период од 3 године, почев од 1.октобра 2012.године. </w:t>
      </w:r>
    </w:p>
    <w:p w:rsidR="001E52D5" w:rsidRPr="001E52D5" w:rsidRDefault="001E52D5" w:rsidP="001E52D5">
      <w:pPr>
        <w:autoSpaceDE w:val="0"/>
        <w:autoSpaceDN w:val="0"/>
        <w:adjustRightInd w:val="0"/>
        <w:spacing w:after="0" w:line="240" w:lineRule="auto"/>
        <w:ind w:firstLine="720"/>
        <w:jc w:val="both"/>
        <w:rPr>
          <w:rFonts w:ascii="Verdana" w:eastAsia="Times New Roman" w:hAnsi="Verdana" w:cs="Times New Roman"/>
          <w:color w:val="000000"/>
          <w:sz w:val="20"/>
          <w:szCs w:val="20"/>
          <w:lang w:val="sr-Cyrl-CS"/>
        </w:rPr>
      </w:pPr>
      <w:r w:rsidRPr="001E52D5">
        <w:rPr>
          <w:rFonts w:ascii="Verdana" w:eastAsia="Times New Roman" w:hAnsi="Verdana" w:cs="Times New Roman"/>
          <w:color w:val="000000"/>
          <w:sz w:val="20"/>
          <w:szCs w:val="20"/>
          <w:lang w:val="sr-Cyrl-CS"/>
        </w:rPr>
        <w:t>За кандидата за избор ректора предложен је од наставно-научних већа 10 факултета досадашњи ректор, проф.др Слободан Арсенијевић, као једини кандидат.</w:t>
      </w:r>
    </w:p>
    <w:p w:rsidR="001E52D5" w:rsidRPr="001E52D5" w:rsidRDefault="001E52D5" w:rsidP="001E52D5">
      <w:pPr>
        <w:autoSpaceDE w:val="0"/>
        <w:autoSpaceDN w:val="0"/>
        <w:adjustRightInd w:val="0"/>
        <w:spacing w:after="0" w:line="240" w:lineRule="auto"/>
        <w:ind w:firstLine="720"/>
        <w:jc w:val="both"/>
        <w:rPr>
          <w:rFonts w:ascii="Verdana" w:eastAsia="Times New Roman" w:hAnsi="Verdana" w:cs="Times New Roman"/>
          <w:color w:val="000000"/>
          <w:sz w:val="20"/>
          <w:szCs w:val="20"/>
          <w:lang w:val="sr-Cyrl-CS"/>
        </w:rPr>
      </w:pPr>
      <w:r w:rsidRPr="001E52D5">
        <w:rPr>
          <w:rFonts w:ascii="Verdana" w:eastAsia="Times New Roman" w:hAnsi="Verdana" w:cs="Times New Roman"/>
          <w:color w:val="000000"/>
          <w:sz w:val="20"/>
          <w:szCs w:val="20"/>
          <w:lang w:val="sr-Cyrl-CS"/>
        </w:rPr>
        <w:t>Савет је на седници одржаној 21.02.2012. године, на једногласно утврђен предлог Сената Универзитета и спроведеног поступка тајног гласања донео Одлуку о избору др Слободана Арсенијевића, редовног професора Медицинског факултета, за ректора Универзитета у Крагујевцу, на мандатни период од 3 године, почев од 1.октобра 2012.године.</w:t>
      </w:r>
    </w:p>
    <w:p w:rsidR="001E52D5" w:rsidRPr="00D90E52" w:rsidRDefault="001E52D5" w:rsidP="001E52D5">
      <w:pPr>
        <w:jc w:val="center"/>
        <w:rPr>
          <w:rFonts w:ascii="Verdana" w:eastAsia="Calibri" w:hAnsi="Verdana" w:cs="Times New Roman"/>
          <w:b/>
          <w:sz w:val="20"/>
          <w:szCs w:val="20"/>
          <w:lang w:val="sr-Cyrl-CS"/>
        </w:rPr>
      </w:pPr>
    </w:p>
    <w:p w:rsidR="001E52D5" w:rsidRPr="00505AD8" w:rsidRDefault="001E52D5" w:rsidP="00505AD8">
      <w:pPr>
        <w:spacing w:after="0" w:line="240" w:lineRule="auto"/>
        <w:rPr>
          <w:rFonts w:ascii="Verdana" w:eastAsia="Calibri" w:hAnsi="Verdana" w:cs="Times New Roman"/>
          <w:b/>
          <w:i/>
          <w:lang w:val="sr-Cyrl-CS"/>
        </w:rPr>
      </w:pPr>
      <w:proofErr w:type="gramStart"/>
      <w:r w:rsidRPr="00505AD8">
        <w:rPr>
          <w:rFonts w:ascii="Verdana" w:eastAsia="Calibri" w:hAnsi="Verdana" w:cs="Times New Roman"/>
          <w:b/>
          <w:i/>
        </w:rPr>
        <w:t>II</w:t>
      </w:r>
      <w:r w:rsidRPr="00505AD8">
        <w:rPr>
          <w:rFonts w:ascii="Verdana" w:eastAsia="Calibri" w:hAnsi="Verdana" w:cs="Times New Roman"/>
          <w:b/>
          <w:i/>
          <w:lang w:val="ru-RU"/>
        </w:rPr>
        <w:t xml:space="preserve">  </w:t>
      </w:r>
      <w:r w:rsidRPr="00505AD8">
        <w:rPr>
          <w:rFonts w:ascii="Verdana" w:eastAsia="Calibri" w:hAnsi="Verdana" w:cs="Times New Roman"/>
          <w:b/>
          <w:i/>
          <w:lang w:val="sr-Cyrl-CS"/>
        </w:rPr>
        <w:t>АКТИВНОСТИ</w:t>
      </w:r>
      <w:proofErr w:type="gramEnd"/>
      <w:r w:rsidRPr="00505AD8">
        <w:rPr>
          <w:rFonts w:ascii="Verdana" w:eastAsia="Calibri" w:hAnsi="Verdana" w:cs="Times New Roman"/>
          <w:b/>
          <w:i/>
          <w:lang w:val="sr-Cyrl-CS"/>
        </w:rPr>
        <w:t xml:space="preserve"> УНИВЕРЗИТЕТА У КРАГУЈЕВЦУ У ОКВИРУ </w:t>
      </w:r>
    </w:p>
    <w:p w:rsidR="001E52D5" w:rsidRPr="00E21584" w:rsidRDefault="001E52D5" w:rsidP="00505AD8">
      <w:pPr>
        <w:spacing w:after="0" w:line="240" w:lineRule="auto"/>
        <w:rPr>
          <w:rFonts w:ascii="Verdana" w:eastAsia="Calibri" w:hAnsi="Verdana" w:cs="Times New Roman"/>
          <w:b/>
          <w:i/>
          <w:lang w:val="sr-Cyrl-CS"/>
        </w:rPr>
      </w:pPr>
      <w:r w:rsidRPr="00505AD8">
        <w:rPr>
          <w:rFonts w:ascii="Verdana" w:eastAsia="Calibri" w:hAnsi="Verdana" w:cs="Times New Roman"/>
          <w:b/>
          <w:i/>
          <w:lang w:val="sr-Cyrl-CS"/>
        </w:rPr>
        <w:t>НАСТАВНО-ОБРАЗОВНЕ ДЕЛАТНОСТИ</w:t>
      </w:r>
    </w:p>
    <w:p w:rsidR="00505AD8" w:rsidRPr="00E21584" w:rsidRDefault="00505AD8" w:rsidP="00505AD8">
      <w:pPr>
        <w:spacing w:after="0" w:line="240" w:lineRule="auto"/>
        <w:rPr>
          <w:rFonts w:ascii="Verdana" w:eastAsia="Calibri" w:hAnsi="Verdana" w:cs="Times New Roman"/>
          <w:b/>
          <w:i/>
          <w:lang w:val="sr-Cyrl-CS"/>
        </w:rPr>
      </w:pPr>
    </w:p>
    <w:p w:rsidR="001E52D5" w:rsidRPr="00D90E52" w:rsidRDefault="001E52D5" w:rsidP="001E52D5">
      <w:pPr>
        <w:spacing w:after="0" w:line="240" w:lineRule="auto"/>
        <w:ind w:firstLine="720"/>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 xml:space="preserve">У оквиру наставно-образовне делатности, од почетка 2012. године закључно са трећим тромесечјем, Универзитет у Крагујевцу је спровео бројне активности које се огледају пре свега, кроз рад органа Универзитета у Крагујевцу, спровођење  уписа студената на све врсте и нивое студија у школској 2012/2013. години, активности у поступку признавања страних високошколских исправа и вредновању страних студијских програма, активности фондација, промицији доктора наука Универзитета у Крагујевцу. </w:t>
      </w:r>
    </w:p>
    <w:p w:rsidR="001E52D5" w:rsidRPr="00D90E52" w:rsidRDefault="001E52D5" w:rsidP="00F233FD">
      <w:pPr>
        <w:rPr>
          <w:rFonts w:ascii="Verdana" w:eastAsia="Calibri" w:hAnsi="Verdana" w:cs="Times New Roman"/>
          <w:sz w:val="20"/>
          <w:szCs w:val="20"/>
          <w:lang w:val="sr-Cyrl-CS"/>
        </w:rPr>
      </w:pPr>
    </w:p>
    <w:p w:rsidR="001E52D5" w:rsidRPr="001E52D5" w:rsidRDefault="001E52D5" w:rsidP="003A2FE7">
      <w:pPr>
        <w:numPr>
          <w:ilvl w:val="1"/>
          <w:numId w:val="9"/>
        </w:numPr>
        <w:tabs>
          <w:tab w:val="num" w:pos="540"/>
        </w:tabs>
        <w:spacing w:after="0" w:line="240" w:lineRule="auto"/>
        <w:ind w:hanging="1440"/>
        <w:jc w:val="both"/>
        <w:rPr>
          <w:rFonts w:ascii="Verdana" w:eastAsia="Calibri" w:hAnsi="Verdana" w:cs="Times New Roman"/>
          <w:b/>
          <w:i/>
          <w:sz w:val="20"/>
          <w:szCs w:val="20"/>
          <w:lang w:val="sr-Cyrl-CS"/>
        </w:rPr>
      </w:pPr>
      <w:r w:rsidRPr="001E52D5">
        <w:rPr>
          <w:rFonts w:ascii="Verdana" w:eastAsia="Calibri" w:hAnsi="Verdana" w:cs="Times New Roman"/>
          <w:b/>
          <w:i/>
          <w:sz w:val="20"/>
          <w:szCs w:val="20"/>
          <w:lang w:val="sr-Cyrl-CS"/>
        </w:rPr>
        <w:t xml:space="preserve">Рад органа Универзитета </w:t>
      </w:r>
    </w:p>
    <w:p w:rsidR="001E52D5" w:rsidRPr="001E52D5" w:rsidRDefault="001E52D5" w:rsidP="001E52D5">
      <w:pPr>
        <w:jc w:val="both"/>
        <w:rPr>
          <w:rFonts w:ascii="Verdana" w:eastAsia="Calibri" w:hAnsi="Verdana" w:cs="Times New Roman"/>
          <w:b/>
          <w:i/>
          <w:sz w:val="20"/>
          <w:szCs w:val="20"/>
        </w:rPr>
      </w:pPr>
    </w:p>
    <w:p w:rsidR="001E52D5" w:rsidRPr="001E52D5" w:rsidRDefault="001E52D5" w:rsidP="001E52D5">
      <w:pPr>
        <w:jc w:val="both"/>
        <w:rPr>
          <w:rFonts w:ascii="Verdana" w:eastAsia="Calibri" w:hAnsi="Verdana" w:cs="Times New Roman"/>
          <w:b/>
          <w:i/>
          <w:sz w:val="20"/>
          <w:szCs w:val="20"/>
          <w:lang w:val="sr-Cyrl-CS"/>
        </w:rPr>
      </w:pPr>
      <w:r w:rsidRPr="001E52D5">
        <w:rPr>
          <w:rFonts w:ascii="Verdana" w:eastAsia="Calibri" w:hAnsi="Verdana" w:cs="Times New Roman"/>
          <w:b/>
          <w:i/>
          <w:sz w:val="20"/>
          <w:szCs w:val="20"/>
        </w:rPr>
        <w:t xml:space="preserve">1.1 </w:t>
      </w:r>
      <w:r w:rsidRPr="001E52D5">
        <w:rPr>
          <w:rFonts w:ascii="Verdana" w:eastAsia="Calibri" w:hAnsi="Verdana" w:cs="Times New Roman"/>
          <w:b/>
          <w:i/>
          <w:sz w:val="20"/>
          <w:szCs w:val="20"/>
          <w:lang w:val="sr-Cyrl-CS"/>
        </w:rPr>
        <w:t>Активности Савета Универзитета у Крагујевцу</w:t>
      </w:r>
    </w:p>
    <w:p w:rsidR="001E52D5" w:rsidRPr="001E52D5" w:rsidRDefault="001E52D5" w:rsidP="001E52D5">
      <w:pPr>
        <w:autoSpaceDE w:val="0"/>
        <w:autoSpaceDN w:val="0"/>
        <w:adjustRightInd w:val="0"/>
        <w:spacing w:after="0" w:line="240" w:lineRule="auto"/>
        <w:ind w:firstLine="720"/>
        <w:jc w:val="both"/>
        <w:rPr>
          <w:rFonts w:ascii="Verdana" w:eastAsia="Times New Roman" w:hAnsi="Verdana" w:cs="Times New Roman"/>
          <w:color w:val="000000"/>
          <w:sz w:val="20"/>
          <w:szCs w:val="20"/>
          <w:lang w:val="sr-Cyrl-CS"/>
        </w:rPr>
      </w:pPr>
      <w:r w:rsidRPr="001E52D5">
        <w:rPr>
          <w:rFonts w:ascii="Verdana" w:eastAsia="Times New Roman" w:hAnsi="Verdana" w:cs="Times New Roman"/>
          <w:color w:val="000000"/>
          <w:sz w:val="20"/>
          <w:szCs w:val="20"/>
          <w:lang w:val="sr-Cyrl-CS"/>
        </w:rPr>
        <w:t>У складу са изменама и допунама Статута Универзитета у Крагујевцу, Одлука Савета број 1529/5 од 08.11.2011. године, чланом 4. Одлуке измењен је члан 62. Статута тако да Савет Универзитета</w:t>
      </w:r>
      <w:r w:rsidRPr="001E52D5">
        <w:rPr>
          <w:rFonts w:ascii="Verdana" w:eastAsia="Times New Roman" w:hAnsi="Verdana" w:cs="Times New Roman"/>
          <w:color w:val="000000"/>
          <w:sz w:val="20"/>
          <w:szCs w:val="20"/>
          <w:lang w:val="ru-RU"/>
        </w:rPr>
        <w:t xml:space="preserve"> има укупно 1</w:t>
      </w:r>
      <w:r w:rsidRPr="001E52D5">
        <w:rPr>
          <w:rFonts w:ascii="Verdana" w:eastAsia="Times New Roman" w:hAnsi="Verdana" w:cs="Times New Roman"/>
          <w:color w:val="000000"/>
          <w:sz w:val="20"/>
          <w:szCs w:val="20"/>
          <w:lang w:val="sr-Cyrl-CS"/>
        </w:rPr>
        <w:t>9</w:t>
      </w:r>
      <w:r w:rsidRPr="001E52D5">
        <w:rPr>
          <w:rFonts w:ascii="Verdana" w:eastAsia="Times New Roman" w:hAnsi="Verdana" w:cs="Times New Roman"/>
          <w:color w:val="000000"/>
          <w:sz w:val="20"/>
          <w:szCs w:val="20"/>
          <w:lang w:val="ru-RU"/>
        </w:rPr>
        <w:t xml:space="preserve"> чланова, од којих 1</w:t>
      </w:r>
      <w:r w:rsidRPr="001E52D5">
        <w:rPr>
          <w:rFonts w:ascii="Verdana" w:eastAsia="Times New Roman" w:hAnsi="Verdana" w:cs="Times New Roman"/>
          <w:color w:val="000000"/>
          <w:sz w:val="20"/>
          <w:szCs w:val="20"/>
          <w:lang w:val="sr-Cyrl-CS"/>
        </w:rPr>
        <w:t>3</w:t>
      </w:r>
      <w:r w:rsidRPr="001E52D5">
        <w:rPr>
          <w:rFonts w:ascii="Verdana" w:eastAsia="Times New Roman" w:hAnsi="Verdana" w:cs="Times New Roman"/>
          <w:color w:val="000000"/>
          <w:sz w:val="20"/>
          <w:szCs w:val="20"/>
          <w:lang w:val="ru-RU"/>
        </w:rPr>
        <w:t xml:space="preserve"> чланова,</w:t>
      </w:r>
      <w:r w:rsidRPr="001E52D5">
        <w:rPr>
          <w:rFonts w:ascii="Verdana" w:eastAsia="Times New Roman" w:hAnsi="Verdana" w:cs="Times New Roman"/>
          <w:color w:val="000000"/>
          <w:sz w:val="20"/>
          <w:szCs w:val="20"/>
          <w:lang w:val="sr-Cyrl-CS"/>
        </w:rPr>
        <w:t xml:space="preserve"> </w:t>
      </w:r>
      <w:r w:rsidRPr="001E52D5">
        <w:rPr>
          <w:rFonts w:ascii="Verdana" w:eastAsia="Times New Roman" w:hAnsi="Verdana" w:cs="Times New Roman"/>
          <w:color w:val="000000"/>
          <w:sz w:val="20"/>
          <w:szCs w:val="20"/>
          <w:lang w:val="ru-RU"/>
        </w:rPr>
        <w:t>као представнике Универзитета, бирају факултети у саставу Универзитета и то сваки од факултета бира по једног представника</w:t>
      </w:r>
      <w:r w:rsidRPr="001E52D5">
        <w:rPr>
          <w:rFonts w:ascii="Verdana" w:eastAsia="Times New Roman" w:hAnsi="Verdana" w:cs="Times New Roman"/>
          <w:color w:val="000000"/>
          <w:sz w:val="20"/>
          <w:szCs w:val="20"/>
          <w:lang w:val="sr-Cyrl-CS"/>
        </w:rPr>
        <w:t>, осим Филолошко-уметничког факултета који бира 2 представника, једног из поља филолошких наука и једног из поља уметности</w:t>
      </w:r>
      <w:r w:rsidRPr="001E52D5">
        <w:rPr>
          <w:rFonts w:ascii="Verdana" w:eastAsia="Times New Roman" w:hAnsi="Verdana" w:cs="Times New Roman"/>
          <w:color w:val="000000"/>
          <w:sz w:val="20"/>
          <w:szCs w:val="20"/>
          <w:lang w:val="ru-RU"/>
        </w:rPr>
        <w:t>, три члана бира Студентски парламент Универзитета и три члана, у име оснивача, именује Влада Републике Србије, у складу са законом.</w:t>
      </w:r>
      <w:r w:rsidRPr="001E52D5">
        <w:rPr>
          <w:rFonts w:ascii="Verdana" w:eastAsia="Times New Roman" w:hAnsi="Verdana" w:cs="Times New Roman"/>
          <w:color w:val="000000"/>
          <w:sz w:val="20"/>
          <w:szCs w:val="20"/>
          <w:lang w:val="sr-Cyrl-CS"/>
        </w:rPr>
        <w:t xml:space="preserve"> Такође, наведена измена члана</w:t>
      </w:r>
      <w:r w:rsidR="00F233FD">
        <w:rPr>
          <w:rFonts w:ascii="Verdana" w:eastAsia="Times New Roman" w:hAnsi="Verdana" w:cs="Times New Roman"/>
          <w:color w:val="000000"/>
          <w:sz w:val="20"/>
          <w:szCs w:val="20"/>
          <w:lang w:val="sr-Cyrl-CS"/>
        </w:rPr>
        <w:t xml:space="preserve"> 62. Статута је била неопходна</w:t>
      </w:r>
      <w:r w:rsidRPr="001E52D5">
        <w:rPr>
          <w:rFonts w:ascii="Verdana" w:eastAsia="Times New Roman" w:hAnsi="Verdana" w:cs="Times New Roman"/>
          <w:color w:val="000000"/>
          <w:sz w:val="20"/>
          <w:szCs w:val="20"/>
          <w:lang w:val="sr-Cyrl-CS"/>
        </w:rPr>
        <w:t xml:space="preserve"> из разлога што је било потребно усагласити не само овај члан Статута већ и друге одредбе, са Одлуком Владе Републике Србије о </w:t>
      </w:r>
      <w:r w:rsidRPr="001E52D5">
        <w:rPr>
          <w:rFonts w:ascii="Verdana" w:eastAsia="Times New Roman" w:hAnsi="Verdana" w:cs="Times New Roman"/>
          <w:color w:val="000000"/>
          <w:sz w:val="20"/>
          <w:szCs w:val="20"/>
          <w:lang w:val="sr-Cyrl-CS"/>
        </w:rPr>
        <w:lastRenderedPageBreak/>
        <w:t xml:space="preserve">оснивању Факултета за хотелијерство и туризам у Врњачкој Бањи, као 12-те високошколске јединице у саставу Универзитета у Крагујевцу. У складу са Одлуком о изменама и допунама Статута Универзитета у Крагујевцу, факултети су извршили усклађивање одредби својих статута са Статутом Универзитета. </w:t>
      </w:r>
    </w:p>
    <w:p w:rsidR="001E52D5" w:rsidRPr="001E52D5" w:rsidRDefault="001E52D5" w:rsidP="001E52D5">
      <w:pPr>
        <w:autoSpaceDE w:val="0"/>
        <w:autoSpaceDN w:val="0"/>
        <w:adjustRightInd w:val="0"/>
        <w:spacing w:after="0" w:line="240" w:lineRule="auto"/>
        <w:ind w:firstLine="720"/>
        <w:jc w:val="both"/>
        <w:rPr>
          <w:rFonts w:ascii="Verdana" w:eastAsia="Times New Roman" w:hAnsi="Verdana" w:cs="Times New Roman"/>
          <w:color w:val="000000"/>
          <w:sz w:val="20"/>
          <w:szCs w:val="20"/>
          <w:lang w:val="sr-Cyrl-CS"/>
        </w:rPr>
      </w:pPr>
      <w:r w:rsidRPr="001E52D5">
        <w:rPr>
          <w:rFonts w:ascii="Verdana" w:eastAsia="Times New Roman" w:hAnsi="Verdana" w:cs="Times New Roman"/>
          <w:color w:val="000000"/>
          <w:sz w:val="20"/>
          <w:szCs w:val="20"/>
          <w:lang w:val="sr-Cyrl-CS"/>
        </w:rPr>
        <w:t>Како је 2012. година била и изборна година, односно година када се бира ректор Универзитета на нов мандатни период од три године, седнице Савета Универзитета које су одржане почетком године обележиле су активности и доношење аката у вези са избором ректора.</w:t>
      </w:r>
    </w:p>
    <w:p w:rsidR="001E52D5" w:rsidRPr="001E52D5" w:rsidRDefault="001E52D5" w:rsidP="001E52D5">
      <w:pPr>
        <w:autoSpaceDE w:val="0"/>
        <w:autoSpaceDN w:val="0"/>
        <w:adjustRightInd w:val="0"/>
        <w:spacing w:after="0" w:line="240" w:lineRule="auto"/>
        <w:ind w:firstLine="720"/>
        <w:jc w:val="both"/>
        <w:rPr>
          <w:rFonts w:ascii="Verdana" w:eastAsia="Times New Roman" w:hAnsi="Verdana" w:cs="Times New Roman"/>
          <w:color w:val="000000"/>
          <w:sz w:val="20"/>
          <w:szCs w:val="20"/>
          <w:lang w:val="sr-Cyrl-CS"/>
        </w:rPr>
      </w:pPr>
      <w:r w:rsidRPr="001E52D5">
        <w:rPr>
          <w:rFonts w:ascii="Verdana" w:eastAsia="Times New Roman" w:hAnsi="Verdana" w:cs="Times New Roman"/>
          <w:color w:val="000000"/>
          <w:sz w:val="20"/>
          <w:szCs w:val="20"/>
          <w:lang w:val="sr-Cyrl-CS"/>
        </w:rPr>
        <w:t>На седници Савета одржаној 10.01.2012. године, донета је Одлука о покретању поступка за избор ректора Универзитета у Крагујевцу за мандатни период од три године почев од 01.10.2012. године. Одлуком су утврђени услови за избор ректора, у складу са  Законом и Статутом Универзитета, као и органи и рокови у којима ће спровести поједине изборне радње, образована је</w:t>
      </w:r>
      <w:r w:rsidRPr="001E52D5">
        <w:rPr>
          <w:rFonts w:ascii="Verdana" w:eastAsia="Times New Roman" w:hAnsi="Verdana" w:cs="Times New Roman"/>
          <w:b/>
          <w:i/>
          <w:color w:val="000000"/>
          <w:sz w:val="20"/>
          <w:szCs w:val="20"/>
          <w:lang w:val="sr-Cyrl-CS"/>
        </w:rPr>
        <w:t xml:space="preserve"> </w:t>
      </w:r>
      <w:r w:rsidRPr="001E52D5">
        <w:rPr>
          <w:rFonts w:ascii="Verdana" w:eastAsia="Times New Roman" w:hAnsi="Verdana" w:cs="Times New Roman"/>
          <w:color w:val="000000"/>
          <w:sz w:val="20"/>
          <w:szCs w:val="20"/>
          <w:lang w:val="sr-Cyrl-CS"/>
        </w:rPr>
        <w:t xml:space="preserve">Комисија за спровођење поступка за избор ректора и утврђени њени задаци.  </w:t>
      </w:r>
    </w:p>
    <w:p w:rsidR="001E52D5" w:rsidRPr="001E52D5" w:rsidRDefault="001E52D5" w:rsidP="001E52D5">
      <w:pPr>
        <w:autoSpaceDE w:val="0"/>
        <w:autoSpaceDN w:val="0"/>
        <w:adjustRightInd w:val="0"/>
        <w:spacing w:after="0" w:line="240" w:lineRule="auto"/>
        <w:ind w:firstLine="720"/>
        <w:jc w:val="both"/>
        <w:rPr>
          <w:rFonts w:ascii="Verdana" w:eastAsia="Times New Roman" w:hAnsi="Verdana" w:cs="Times New Roman"/>
          <w:color w:val="000000"/>
          <w:sz w:val="20"/>
          <w:szCs w:val="20"/>
          <w:lang w:val="sr-Cyrl-CS"/>
        </w:rPr>
      </w:pPr>
      <w:r w:rsidRPr="001E52D5">
        <w:rPr>
          <w:rFonts w:ascii="Verdana" w:eastAsia="Times New Roman" w:hAnsi="Verdana" w:cs="Times New Roman"/>
          <w:color w:val="000000"/>
          <w:sz w:val="20"/>
          <w:szCs w:val="20"/>
          <w:lang w:val="sr-Cyrl-CS"/>
        </w:rPr>
        <w:t xml:space="preserve">Савет је на седници одржаној 21.02.2012. године, разматрао Ивештај </w:t>
      </w:r>
      <w:r w:rsidRPr="001E52D5">
        <w:rPr>
          <w:rFonts w:ascii="Verdana" w:eastAsia="Times New Roman" w:hAnsi="Verdana" w:cs="Times New Roman"/>
          <w:color w:val="000000"/>
          <w:sz w:val="20"/>
          <w:szCs w:val="20"/>
          <w:lang w:val="ru-RU"/>
        </w:rPr>
        <w:t>Комисиј</w:t>
      </w:r>
      <w:r w:rsidRPr="001E52D5">
        <w:rPr>
          <w:rFonts w:ascii="Verdana" w:eastAsia="Times New Roman" w:hAnsi="Verdana" w:cs="Times New Roman"/>
          <w:color w:val="000000"/>
          <w:sz w:val="20"/>
          <w:szCs w:val="20"/>
          <w:lang w:val="sr-Cyrl-CS"/>
        </w:rPr>
        <w:t>е</w:t>
      </w:r>
      <w:r w:rsidRPr="001E52D5">
        <w:rPr>
          <w:rFonts w:ascii="Verdana" w:eastAsia="Times New Roman" w:hAnsi="Verdana" w:cs="Times New Roman"/>
          <w:color w:val="000000"/>
          <w:sz w:val="20"/>
          <w:szCs w:val="20"/>
          <w:lang w:val="ru-RU"/>
        </w:rPr>
        <w:t xml:space="preserve"> за спровођење поступка за избор ректора</w:t>
      </w:r>
      <w:r w:rsidRPr="001E52D5">
        <w:rPr>
          <w:rFonts w:ascii="Verdana" w:eastAsia="Times New Roman" w:hAnsi="Verdana" w:cs="Times New Roman"/>
          <w:color w:val="000000"/>
          <w:sz w:val="20"/>
          <w:szCs w:val="20"/>
          <w:lang w:val="sr-Cyrl-CS"/>
        </w:rPr>
        <w:t>, као и Одлуку Сената Универзитета којом је једноглано утврђен предлог за избор ректора, и то др Слободана Арсенијевића, редовног професора Факултета медицинских наука. Наистој седници предложени кандидат др Слободан Арсенијевић је представио програма рада и развоја Универзитета у Крагујевцу у наредном мандатном периоду. Након одржане презентације, спроведен је поступак гласања за избор ректора Универзитета у Крагујевцу, и на основу утврђених резултата гласања, донета је Одлука о избору др Слободана Арсенијевића за ректора Универзитета у Крагујевцу.</w:t>
      </w:r>
    </w:p>
    <w:p w:rsidR="001E52D5" w:rsidRPr="001E52D5" w:rsidRDefault="001E52D5" w:rsidP="001E52D5">
      <w:pPr>
        <w:autoSpaceDE w:val="0"/>
        <w:autoSpaceDN w:val="0"/>
        <w:adjustRightInd w:val="0"/>
        <w:spacing w:after="0" w:line="240" w:lineRule="auto"/>
        <w:ind w:firstLine="720"/>
        <w:jc w:val="both"/>
        <w:rPr>
          <w:rFonts w:ascii="Verdana" w:eastAsia="Times New Roman" w:hAnsi="Verdana" w:cs="Times New Roman"/>
          <w:color w:val="000000"/>
          <w:sz w:val="20"/>
          <w:szCs w:val="20"/>
          <w:lang w:val="sr-Cyrl-CS"/>
        </w:rPr>
      </w:pPr>
      <w:r w:rsidRPr="001E52D5">
        <w:rPr>
          <w:rFonts w:ascii="Verdana" w:eastAsia="Times New Roman" w:hAnsi="Verdana" w:cs="Times New Roman"/>
          <w:color w:val="000000"/>
          <w:sz w:val="20"/>
          <w:szCs w:val="20"/>
          <w:lang w:val="sr-Cyrl-CS"/>
        </w:rPr>
        <w:t xml:space="preserve">У току </w:t>
      </w:r>
      <w:r w:rsidR="00F233FD" w:rsidRPr="00F233FD">
        <w:rPr>
          <w:rFonts w:ascii="Verdana" w:eastAsia="Times New Roman" w:hAnsi="Verdana" w:cs="Times New Roman"/>
          <w:color w:val="000000"/>
          <w:sz w:val="20"/>
          <w:szCs w:val="20"/>
          <w:lang w:val="sr-Cyrl-CS"/>
        </w:rPr>
        <w:t>2012.</w:t>
      </w:r>
      <w:r w:rsidRPr="001E52D5">
        <w:rPr>
          <w:rFonts w:ascii="Verdana" w:eastAsia="Times New Roman" w:hAnsi="Verdana" w:cs="Times New Roman"/>
          <w:color w:val="000000"/>
          <w:sz w:val="20"/>
          <w:szCs w:val="20"/>
          <w:lang w:val="sr-Cyrl-CS"/>
        </w:rPr>
        <w:t xml:space="preserve"> године, укупно је одржано </w:t>
      </w:r>
      <w:r w:rsidR="00F233FD" w:rsidRPr="00F233FD">
        <w:rPr>
          <w:rFonts w:ascii="Verdana" w:eastAsia="Times New Roman" w:hAnsi="Verdana" w:cs="Times New Roman"/>
          <w:color w:val="000000"/>
          <w:sz w:val="20"/>
          <w:szCs w:val="20"/>
          <w:lang w:val="sr-Cyrl-CS"/>
        </w:rPr>
        <w:t>10</w:t>
      </w:r>
      <w:r w:rsidRPr="001E52D5">
        <w:rPr>
          <w:rFonts w:ascii="Verdana" w:eastAsia="Times New Roman" w:hAnsi="Verdana" w:cs="Times New Roman"/>
          <w:b/>
          <w:color w:val="000000"/>
          <w:sz w:val="20"/>
          <w:szCs w:val="20"/>
          <w:lang w:val="sr-Cyrl-CS"/>
        </w:rPr>
        <w:t xml:space="preserve"> </w:t>
      </w:r>
      <w:r w:rsidRPr="001E52D5">
        <w:rPr>
          <w:rFonts w:ascii="Verdana" w:eastAsia="Times New Roman" w:hAnsi="Verdana" w:cs="Times New Roman"/>
          <w:color w:val="000000"/>
          <w:sz w:val="20"/>
          <w:szCs w:val="20"/>
          <w:lang w:val="sr-Cyrl-CS"/>
        </w:rPr>
        <w:t xml:space="preserve">седница Савета Универзитета у Крагујевцу. Седницама су присуствовали сви чланови Савета из реда професора Универзитета у Крагујевцу, као и чланови Савета из реда студената. </w:t>
      </w:r>
    </w:p>
    <w:p w:rsidR="001E52D5" w:rsidRPr="001E52D5" w:rsidRDefault="001E52D5" w:rsidP="001E52D5">
      <w:pPr>
        <w:spacing w:after="0" w:line="240" w:lineRule="auto"/>
        <w:ind w:firstLine="720"/>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 xml:space="preserve">Савет Универзитета у Крагујевцу је у овом </w:t>
      </w:r>
      <w:r w:rsidR="00F233FD" w:rsidRPr="00F233FD">
        <w:rPr>
          <w:rFonts w:ascii="Verdana" w:eastAsia="Calibri" w:hAnsi="Verdana" w:cs="Times New Roman"/>
          <w:sz w:val="20"/>
          <w:szCs w:val="20"/>
          <w:lang w:val="sr-Cyrl-CS"/>
        </w:rPr>
        <w:t>п</w:t>
      </w:r>
      <w:r w:rsidRPr="001E52D5">
        <w:rPr>
          <w:rFonts w:ascii="Verdana" w:eastAsia="Calibri" w:hAnsi="Verdana" w:cs="Times New Roman"/>
          <w:sz w:val="20"/>
          <w:szCs w:val="20"/>
          <w:lang w:val="sr-Cyrl-CS"/>
        </w:rPr>
        <w:t xml:space="preserve">ериоду донео </w:t>
      </w:r>
      <w:r w:rsidR="00F233FD">
        <w:rPr>
          <w:rFonts w:ascii="Verdana" w:eastAsia="Calibri" w:hAnsi="Verdana" w:cs="Times New Roman"/>
          <w:sz w:val="20"/>
          <w:szCs w:val="20"/>
          <w:lang w:val="sr-Cyrl-CS"/>
        </w:rPr>
        <w:t xml:space="preserve">преко </w:t>
      </w:r>
      <w:r w:rsidR="00F233FD" w:rsidRPr="00F233FD">
        <w:rPr>
          <w:rFonts w:ascii="Verdana" w:eastAsia="Calibri" w:hAnsi="Verdana" w:cs="Times New Roman"/>
          <w:sz w:val="20"/>
          <w:szCs w:val="20"/>
          <w:lang w:val="sr-Cyrl-CS"/>
        </w:rPr>
        <w:t>4</w:t>
      </w:r>
      <w:r w:rsidRPr="001E52D5">
        <w:rPr>
          <w:rFonts w:ascii="Verdana" w:eastAsia="Calibri" w:hAnsi="Verdana" w:cs="Times New Roman"/>
          <w:sz w:val="20"/>
          <w:szCs w:val="20"/>
          <w:lang w:val="sr-Cyrl-CS"/>
        </w:rPr>
        <w:t>0 одлука, од којих се, поред наведених одлука донетих у поступку за избор ректора, најважније односе на:</w:t>
      </w:r>
    </w:p>
    <w:p w:rsidR="001E52D5" w:rsidRPr="001E52D5" w:rsidRDefault="001E52D5" w:rsidP="003A2FE7">
      <w:pPr>
        <w:numPr>
          <w:ilvl w:val="0"/>
          <w:numId w:val="1"/>
        </w:numPr>
        <w:tabs>
          <w:tab w:val="left" w:pos="720"/>
          <w:tab w:val="num" w:pos="900"/>
        </w:tabs>
        <w:spacing w:after="0" w:line="240" w:lineRule="auto"/>
        <w:ind w:left="720"/>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Давање сагласности на измене и допуне појединачних статута факултета у саставу Универзитета у Крагујевцу у циљу усклађивања са изменама и допунама Статута Универзитета, као и давање сагласности на Статут Факултета медицинск</w:t>
      </w:r>
      <w:r w:rsidR="00F233FD">
        <w:rPr>
          <w:rFonts w:ascii="Verdana" w:eastAsia="Calibri" w:hAnsi="Verdana" w:cs="Times New Roman"/>
          <w:sz w:val="20"/>
          <w:szCs w:val="20"/>
          <w:lang w:val="sr-Cyrl-CS"/>
        </w:rPr>
        <w:t xml:space="preserve">их наука у Крагујевцу; (укупно </w:t>
      </w:r>
      <w:r w:rsidR="00F233FD" w:rsidRPr="00F233FD">
        <w:rPr>
          <w:rFonts w:ascii="Verdana" w:eastAsia="Calibri" w:hAnsi="Verdana" w:cs="Times New Roman"/>
          <w:sz w:val="20"/>
          <w:szCs w:val="20"/>
          <w:lang w:val="sr-Cyrl-CS"/>
        </w:rPr>
        <w:t>12</w:t>
      </w:r>
      <w:r w:rsidRPr="001E52D5">
        <w:rPr>
          <w:rFonts w:ascii="Verdana" w:eastAsia="Calibri" w:hAnsi="Verdana" w:cs="Times New Roman"/>
          <w:sz w:val="20"/>
          <w:szCs w:val="20"/>
          <w:lang w:val="sr-Cyrl-CS"/>
        </w:rPr>
        <w:t xml:space="preserve"> одлука)</w:t>
      </w:r>
    </w:p>
    <w:p w:rsidR="001E52D5" w:rsidRPr="001E52D5" w:rsidRDefault="001E52D5" w:rsidP="003A2FE7">
      <w:pPr>
        <w:numPr>
          <w:ilvl w:val="0"/>
          <w:numId w:val="1"/>
        </w:numPr>
        <w:spacing w:after="0" w:line="240" w:lineRule="auto"/>
        <w:ind w:left="720"/>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Усвајање Модел функционалне интеграције Универзитета у Крагујевцу, у свему према Законском оквиру и Финансијском оквиру Модела функционалне интеграције Универзитета у Крагујевцу;</w:t>
      </w:r>
    </w:p>
    <w:p w:rsidR="001E52D5" w:rsidRPr="001E52D5" w:rsidRDefault="001E52D5" w:rsidP="003A2FE7">
      <w:pPr>
        <w:numPr>
          <w:ilvl w:val="0"/>
          <w:numId w:val="1"/>
        </w:numPr>
        <w:tabs>
          <w:tab w:val="num" w:pos="720"/>
        </w:tabs>
        <w:spacing w:after="0" w:line="240" w:lineRule="auto"/>
        <w:ind w:left="720"/>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Висину износа школарине за упис на студије које организује Универзитет у Крагујевцу за школску 2012/2013. годину;</w:t>
      </w:r>
    </w:p>
    <w:p w:rsidR="001E52D5" w:rsidRPr="001E52D5" w:rsidRDefault="001E52D5" w:rsidP="003A2FE7">
      <w:pPr>
        <w:numPr>
          <w:ilvl w:val="0"/>
          <w:numId w:val="1"/>
        </w:numPr>
        <w:tabs>
          <w:tab w:val="num" w:pos="720"/>
        </w:tabs>
        <w:spacing w:after="0" w:line="240" w:lineRule="auto"/>
        <w:ind w:left="720"/>
        <w:contextualSpacing/>
        <w:jc w:val="both"/>
        <w:rPr>
          <w:rFonts w:ascii="Verdana" w:eastAsia="Times New Roman" w:hAnsi="Verdana" w:cs="Times New Roman"/>
          <w:sz w:val="20"/>
          <w:szCs w:val="20"/>
          <w:lang w:val="sr-Cyrl-CS"/>
        </w:rPr>
      </w:pPr>
      <w:r w:rsidRPr="001E52D5">
        <w:rPr>
          <w:rFonts w:ascii="Verdana" w:eastAsia="Times New Roman" w:hAnsi="Verdana" w:cs="Times New Roman"/>
          <w:sz w:val="20"/>
          <w:szCs w:val="20"/>
          <w:lang w:val="sr-Cyrl-CS"/>
        </w:rPr>
        <w:t xml:space="preserve">Давање сагласности на потписивање </w:t>
      </w:r>
      <w:r w:rsidRPr="001E52D5">
        <w:rPr>
          <w:rFonts w:ascii="Verdana" w:eastAsia="Times New Roman" w:hAnsi="Verdana" w:cs="Times New Roman"/>
          <w:i/>
          <w:sz w:val="20"/>
          <w:szCs w:val="20"/>
          <w:lang w:val="sr-Cyrl-CS"/>
        </w:rPr>
        <w:t>Уговора о реализацији Уговора о поклону Николе Коке Јанковића</w:t>
      </w:r>
      <w:r w:rsidRPr="001E52D5">
        <w:rPr>
          <w:rFonts w:ascii="Verdana" w:eastAsia="Times New Roman" w:hAnsi="Verdana" w:cs="Times New Roman"/>
          <w:sz w:val="20"/>
          <w:szCs w:val="20"/>
          <w:lang w:val="sr-Cyrl-CS"/>
        </w:rPr>
        <w:t>, између Универзитета у Крагујевцу и града Крагујевца, у циљу изградње и опремање легата академика Николе Коке Јанковића;</w:t>
      </w:r>
    </w:p>
    <w:p w:rsidR="001E52D5" w:rsidRPr="001E52D5" w:rsidRDefault="001E52D5" w:rsidP="003A2FE7">
      <w:pPr>
        <w:numPr>
          <w:ilvl w:val="0"/>
          <w:numId w:val="1"/>
        </w:numPr>
        <w:tabs>
          <w:tab w:val="num" w:pos="720"/>
        </w:tabs>
        <w:spacing w:after="0" w:line="240" w:lineRule="auto"/>
        <w:ind w:left="720"/>
        <w:contextualSpacing/>
        <w:jc w:val="both"/>
        <w:rPr>
          <w:rFonts w:ascii="Verdana" w:eastAsia="Times New Roman" w:hAnsi="Verdana" w:cs="Times New Roman"/>
          <w:sz w:val="20"/>
          <w:szCs w:val="20"/>
          <w:lang w:val="sr-Cyrl-CS"/>
        </w:rPr>
      </w:pPr>
      <w:r w:rsidRPr="001E52D5">
        <w:rPr>
          <w:rFonts w:ascii="Verdana" w:eastAsia="Times New Roman" w:hAnsi="Verdana" w:cs="Times New Roman"/>
          <w:sz w:val="20"/>
          <w:szCs w:val="20"/>
          <w:lang w:val="sr-Cyrl-CS"/>
        </w:rPr>
        <w:t>Усвајање</w:t>
      </w:r>
      <w:r w:rsidRPr="001E52D5">
        <w:rPr>
          <w:rFonts w:ascii="Verdana" w:eastAsia="Times New Roman" w:hAnsi="Verdana" w:cs="Times New Roman"/>
          <w:sz w:val="20"/>
          <w:szCs w:val="20"/>
          <w:lang w:val="sr-Latn-CS"/>
        </w:rPr>
        <w:t xml:space="preserve"> </w:t>
      </w:r>
      <w:r w:rsidRPr="001E52D5">
        <w:rPr>
          <w:rFonts w:ascii="Verdana" w:eastAsia="Times New Roman" w:hAnsi="Verdana" w:cs="Times New Roman"/>
          <w:sz w:val="20"/>
          <w:szCs w:val="20"/>
          <w:lang w:val="sr-Cyrl-CS"/>
        </w:rPr>
        <w:t>Елабората</w:t>
      </w:r>
      <w:r w:rsidRPr="001E52D5">
        <w:rPr>
          <w:rFonts w:ascii="Verdana" w:eastAsia="Times New Roman" w:hAnsi="Verdana" w:cs="Times New Roman"/>
          <w:sz w:val="20"/>
          <w:szCs w:val="20"/>
          <w:lang w:val="sr-Latn-CS"/>
        </w:rPr>
        <w:t xml:space="preserve"> </w:t>
      </w:r>
      <w:r w:rsidRPr="001E52D5">
        <w:rPr>
          <w:rFonts w:ascii="Verdana" w:eastAsia="Times New Roman" w:hAnsi="Verdana" w:cs="Times New Roman"/>
          <w:sz w:val="20"/>
          <w:szCs w:val="20"/>
          <w:lang w:val="sr-Cyrl-CS"/>
        </w:rPr>
        <w:t>о</w:t>
      </w:r>
      <w:r w:rsidRPr="001E52D5">
        <w:rPr>
          <w:rFonts w:ascii="Verdana" w:eastAsia="Times New Roman" w:hAnsi="Verdana" w:cs="Times New Roman"/>
          <w:sz w:val="20"/>
          <w:szCs w:val="20"/>
          <w:lang w:val="sr-Latn-CS"/>
        </w:rPr>
        <w:t xml:space="preserve"> </w:t>
      </w:r>
      <w:r w:rsidRPr="001E52D5">
        <w:rPr>
          <w:rFonts w:ascii="Verdana" w:eastAsia="Times New Roman" w:hAnsi="Verdana" w:cs="Times New Roman"/>
          <w:sz w:val="20"/>
          <w:szCs w:val="20"/>
          <w:lang w:val="sr-Cyrl-CS"/>
        </w:rPr>
        <w:t>прерастању</w:t>
      </w:r>
      <w:r w:rsidRPr="001E52D5">
        <w:rPr>
          <w:rFonts w:ascii="Verdana" w:eastAsia="Times New Roman" w:hAnsi="Verdana" w:cs="Times New Roman"/>
          <w:sz w:val="20"/>
          <w:szCs w:val="20"/>
          <w:lang w:val="sr-Latn-CS"/>
        </w:rPr>
        <w:t xml:space="preserve"> "</w:t>
      </w:r>
      <w:r w:rsidRPr="001E52D5">
        <w:rPr>
          <w:rFonts w:ascii="Verdana" w:eastAsia="Times New Roman" w:hAnsi="Verdana" w:cs="Times New Roman"/>
          <w:sz w:val="20"/>
          <w:szCs w:val="20"/>
          <w:lang w:val="sr-Cyrl-CS"/>
        </w:rPr>
        <w:t>Високе</w:t>
      </w:r>
      <w:r w:rsidRPr="001E52D5">
        <w:rPr>
          <w:rFonts w:ascii="Verdana" w:eastAsia="Times New Roman" w:hAnsi="Verdana" w:cs="Times New Roman"/>
          <w:sz w:val="20"/>
          <w:szCs w:val="20"/>
          <w:lang w:val="sr-Latn-CS"/>
        </w:rPr>
        <w:t xml:space="preserve"> </w:t>
      </w:r>
      <w:r w:rsidRPr="001E52D5">
        <w:rPr>
          <w:rFonts w:ascii="Verdana" w:eastAsia="Times New Roman" w:hAnsi="Verdana" w:cs="Times New Roman"/>
          <w:sz w:val="20"/>
          <w:szCs w:val="20"/>
          <w:lang w:val="sr-Cyrl-CS"/>
        </w:rPr>
        <w:t>технолошке</w:t>
      </w:r>
      <w:r w:rsidRPr="001E52D5">
        <w:rPr>
          <w:rFonts w:ascii="Verdana" w:eastAsia="Times New Roman" w:hAnsi="Verdana" w:cs="Times New Roman"/>
          <w:sz w:val="20"/>
          <w:szCs w:val="20"/>
          <w:lang w:val="sr-Latn-CS"/>
        </w:rPr>
        <w:t xml:space="preserve"> </w:t>
      </w:r>
      <w:r w:rsidRPr="001E52D5">
        <w:rPr>
          <w:rFonts w:ascii="Verdana" w:eastAsia="Times New Roman" w:hAnsi="Verdana" w:cs="Times New Roman"/>
          <w:sz w:val="20"/>
          <w:szCs w:val="20"/>
          <w:lang w:val="sr-Cyrl-CS"/>
        </w:rPr>
        <w:t>школе</w:t>
      </w:r>
      <w:r w:rsidRPr="001E52D5">
        <w:rPr>
          <w:rFonts w:ascii="Verdana" w:eastAsia="Times New Roman" w:hAnsi="Verdana" w:cs="Times New Roman"/>
          <w:sz w:val="20"/>
          <w:szCs w:val="20"/>
          <w:lang w:val="sr-Latn-CS"/>
        </w:rPr>
        <w:t xml:space="preserve"> </w:t>
      </w:r>
      <w:r w:rsidRPr="001E52D5">
        <w:rPr>
          <w:rFonts w:ascii="Verdana" w:eastAsia="Times New Roman" w:hAnsi="Verdana" w:cs="Times New Roman"/>
          <w:sz w:val="20"/>
          <w:szCs w:val="20"/>
          <w:lang w:val="sr-Cyrl-CS"/>
        </w:rPr>
        <w:t>струковних</w:t>
      </w:r>
      <w:r w:rsidRPr="001E52D5">
        <w:rPr>
          <w:rFonts w:ascii="Verdana" w:eastAsia="Times New Roman" w:hAnsi="Verdana" w:cs="Times New Roman"/>
          <w:sz w:val="20"/>
          <w:szCs w:val="20"/>
          <w:lang w:val="sr-Latn-CS"/>
        </w:rPr>
        <w:t xml:space="preserve"> </w:t>
      </w:r>
      <w:r w:rsidRPr="001E52D5">
        <w:rPr>
          <w:rFonts w:ascii="Verdana" w:eastAsia="Times New Roman" w:hAnsi="Verdana" w:cs="Times New Roman"/>
          <w:sz w:val="20"/>
          <w:szCs w:val="20"/>
          <w:lang w:val="sr-Cyrl-CS"/>
        </w:rPr>
        <w:t>студија - Аранђеловац</w:t>
      </w:r>
      <w:r w:rsidRPr="001E52D5">
        <w:rPr>
          <w:rFonts w:ascii="Verdana" w:eastAsia="Times New Roman" w:hAnsi="Verdana" w:cs="Times New Roman"/>
          <w:sz w:val="20"/>
          <w:szCs w:val="20"/>
          <w:lang w:val="sr-Latn-CS"/>
        </w:rPr>
        <w:t xml:space="preserve">" </w:t>
      </w:r>
      <w:r w:rsidRPr="001E52D5">
        <w:rPr>
          <w:rFonts w:ascii="Verdana" w:eastAsia="Times New Roman" w:hAnsi="Verdana" w:cs="Times New Roman"/>
          <w:sz w:val="20"/>
          <w:szCs w:val="20"/>
          <w:lang w:val="sr-Cyrl-CS"/>
        </w:rPr>
        <w:t>у</w:t>
      </w:r>
      <w:r w:rsidRPr="001E52D5">
        <w:rPr>
          <w:rFonts w:ascii="Verdana" w:eastAsia="Times New Roman" w:hAnsi="Verdana" w:cs="Times New Roman"/>
          <w:sz w:val="20"/>
          <w:szCs w:val="20"/>
          <w:lang w:val="sr-Latn-CS"/>
        </w:rPr>
        <w:t xml:space="preserve"> </w:t>
      </w:r>
      <w:r w:rsidRPr="001E52D5">
        <w:rPr>
          <w:rFonts w:ascii="Verdana" w:eastAsia="Times New Roman" w:hAnsi="Verdana" w:cs="Times New Roman"/>
          <w:sz w:val="20"/>
          <w:szCs w:val="20"/>
          <w:lang w:val="sr-Cyrl-CS"/>
        </w:rPr>
        <w:t>Аранђеловцу</w:t>
      </w:r>
      <w:r w:rsidRPr="001E52D5">
        <w:rPr>
          <w:rFonts w:ascii="Verdana" w:eastAsia="Times New Roman" w:hAnsi="Verdana" w:cs="Times New Roman"/>
          <w:sz w:val="20"/>
          <w:szCs w:val="20"/>
          <w:lang w:val="sr-Latn-CS"/>
        </w:rPr>
        <w:t xml:space="preserve">, </w:t>
      </w:r>
      <w:r w:rsidRPr="001E52D5">
        <w:rPr>
          <w:rFonts w:ascii="Verdana" w:eastAsia="Times New Roman" w:hAnsi="Verdana" w:cs="Times New Roman"/>
          <w:sz w:val="20"/>
          <w:szCs w:val="20"/>
          <w:lang w:val="sr-Cyrl-CS"/>
        </w:rPr>
        <w:t>у</w:t>
      </w:r>
      <w:r w:rsidRPr="001E52D5">
        <w:rPr>
          <w:rFonts w:ascii="Verdana" w:eastAsia="Times New Roman" w:hAnsi="Verdana" w:cs="Times New Roman"/>
          <w:sz w:val="20"/>
          <w:szCs w:val="20"/>
          <w:lang w:val="sr-Latn-CS"/>
        </w:rPr>
        <w:t xml:space="preserve"> </w:t>
      </w:r>
      <w:r w:rsidRPr="001E52D5">
        <w:rPr>
          <w:rFonts w:ascii="Verdana" w:eastAsia="Times New Roman" w:hAnsi="Verdana" w:cs="Times New Roman"/>
          <w:sz w:val="20"/>
          <w:szCs w:val="20"/>
          <w:lang w:val="sr-Cyrl-CS"/>
        </w:rPr>
        <w:t>ФАКУЛТЕТ</w:t>
      </w:r>
      <w:r w:rsidRPr="001E52D5">
        <w:rPr>
          <w:rFonts w:ascii="Verdana" w:eastAsia="Times New Roman" w:hAnsi="Verdana" w:cs="Times New Roman"/>
          <w:sz w:val="20"/>
          <w:szCs w:val="20"/>
          <w:lang w:val="sr-Latn-CS"/>
        </w:rPr>
        <w:t xml:space="preserve"> </w:t>
      </w:r>
      <w:r w:rsidRPr="001E52D5">
        <w:rPr>
          <w:rFonts w:ascii="Verdana" w:eastAsia="Times New Roman" w:hAnsi="Verdana" w:cs="Times New Roman"/>
          <w:sz w:val="20"/>
          <w:szCs w:val="20"/>
          <w:lang w:val="sr-Cyrl-CS"/>
        </w:rPr>
        <w:t>ЗА</w:t>
      </w:r>
      <w:r w:rsidRPr="001E52D5">
        <w:rPr>
          <w:rFonts w:ascii="Verdana" w:eastAsia="Times New Roman" w:hAnsi="Verdana" w:cs="Times New Roman"/>
          <w:sz w:val="20"/>
          <w:szCs w:val="20"/>
          <w:lang w:val="sr-Latn-CS"/>
        </w:rPr>
        <w:t xml:space="preserve"> </w:t>
      </w:r>
      <w:r w:rsidRPr="001E52D5">
        <w:rPr>
          <w:rFonts w:ascii="Verdana" w:eastAsia="Times New Roman" w:hAnsi="Verdana" w:cs="Times New Roman"/>
          <w:sz w:val="20"/>
          <w:szCs w:val="20"/>
          <w:lang w:val="sr-Cyrl-CS"/>
        </w:rPr>
        <w:t>ТЕХНОЛОГИЈУ</w:t>
      </w:r>
      <w:r w:rsidRPr="001E52D5">
        <w:rPr>
          <w:rFonts w:ascii="Verdana" w:eastAsia="Times New Roman" w:hAnsi="Verdana" w:cs="Times New Roman"/>
          <w:sz w:val="20"/>
          <w:szCs w:val="20"/>
          <w:lang w:val="sr-Latn-CS"/>
        </w:rPr>
        <w:t xml:space="preserve"> </w:t>
      </w:r>
      <w:r w:rsidRPr="001E52D5">
        <w:rPr>
          <w:rFonts w:ascii="Verdana" w:eastAsia="Times New Roman" w:hAnsi="Verdana" w:cs="Times New Roman"/>
          <w:sz w:val="20"/>
          <w:szCs w:val="20"/>
          <w:lang w:val="sr-Cyrl-CS"/>
        </w:rPr>
        <w:t>И</w:t>
      </w:r>
      <w:r w:rsidRPr="001E52D5">
        <w:rPr>
          <w:rFonts w:ascii="Verdana" w:eastAsia="Times New Roman" w:hAnsi="Verdana" w:cs="Times New Roman"/>
          <w:sz w:val="20"/>
          <w:szCs w:val="20"/>
          <w:lang w:val="sr-Latn-CS"/>
        </w:rPr>
        <w:t xml:space="preserve"> </w:t>
      </w:r>
      <w:r w:rsidRPr="001E52D5">
        <w:rPr>
          <w:rFonts w:ascii="Verdana" w:eastAsia="Times New Roman" w:hAnsi="Verdana" w:cs="Times New Roman"/>
          <w:sz w:val="20"/>
          <w:szCs w:val="20"/>
          <w:lang w:val="sr-Cyrl-CS"/>
        </w:rPr>
        <w:t>ДИЗАЈН</w:t>
      </w:r>
      <w:r w:rsidRPr="001E52D5">
        <w:rPr>
          <w:rFonts w:ascii="Verdana" w:eastAsia="Times New Roman" w:hAnsi="Verdana" w:cs="Times New Roman"/>
          <w:sz w:val="20"/>
          <w:szCs w:val="20"/>
          <w:lang w:val="sr-Latn-CS"/>
        </w:rPr>
        <w:t xml:space="preserve"> НЕМЕТАЛА У АРАНЂЕЛОВЦУ </w:t>
      </w:r>
      <w:r w:rsidRPr="001E52D5">
        <w:rPr>
          <w:rFonts w:ascii="Verdana" w:eastAsia="Times New Roman" w:hAnsi="Verdana" w:cs="Times New Roman"/>
          <w:sz w:val="20"/>
          <w:szCs w:val="20"/>
          <w:lang w:val="sr-Cyrl-CS"/>
        </w:rPr>
        <w:t>у</w:t>
      </w:r>
      <w:r w:rsidRPr="001E52D5">
        <w:rPr>
          <w:rFonts w:ascii="Verdana" w:eastAsia="Times New Roman" w:hAnsi="Verdana" w:cs="Times New Roman"/>
          <w:sz w:val="20"/>
          <w:szCs w:val="20"/>
          <w:lang w:val="sr-Latn-CS"/>
        </w:rPr>
        <w:t xml:space="preserve"> </w:t>
      </w:r>
      <w:r w:rsidRPr="001E52D5">
        <w:rPr>
          <w:rFonts w:ascii="Verdana" w:eastAsia="Times New Roman" w:hAnsi="Verdana" w:cs="Times New Roman"/>
          <w:sz w:val="20"/>
          <w:szCs w:val="20"/>
          <w:lang w:val="sr-Cyrl-CS"/>
        </w:rPr>
        <w:t>саставу</w:t>
      </w:r>
      <w:r w:rsidRPr="001E52D5">
        <w:rPr>
          <w:rFonts w:ascii="Verdana" w:eastAsia="Times New Roman" w:hAnsi="Verdana" w:cs="Times New Roman"/>
          <w:sz w:val="20"/>
          <w:szCs w:val="20"/>
          <w:lang w:val="sr-Latn-CS"/>
        </w:rPr>
        <w:t xml:space="preserve"> </w:t>
      </w:r>
      <w:r w:rsidRPr="001E52D5">
        <w:rPr>
          <w:rFonts w:ascii="Verdana" w:eastAsia="Times New Roman" w:hAnsi="Verdana" w:cs="Times New Roman"/>
          <w:sz w:val="20"/>
          <w:szCs w:val="20"/>
          <w:lang w:val="sr-Cyrl-CS"/>
        </w:rPr>
        <w:t>Универзитета</w:t>
      </w:r>
      <w:r w:rsidRPr="001E52D5">
        <w:rPr>
          <w:rFonts w:ascii="Verdana" w:eastAsia="Times New Roman" w:hAnsi="Verdana" w:cs="Times New Roman"/>
          <w:sz w:val="20"/>
          <w:szCs w:val="20"/>
          <w:lang w:val="sr-Latn-CS"/>
        </w:rPr>
        <w:t xml:space="preserve"> </w:t>
      </w:r>
      <w:r w:rsidRPr="001E52D5">
        <w:rPr>
          <w:rFonts w:ascii="Verdana" w:eastAsia="Times New Roman" w:hAnsi="Verdana" w:cs="Times New Roman"/>
          <w:sz w:val="20"/>
          <w:szCs w:val="20"/>
          <w:lang w:val="sr-Cyrl-CS"/>
        </w:rPr>
        <w:t>у</w:t>
      </w:r>
      <w:r w:rsidRPr="001E52D5">
        <w:rPr>
          <w:rFonts w:ascii="Verdana" w:eastAsia="Times New Roman" w:hAnsi="Verdana" w:cs="Times New Roman"/>
          <w:sz w:val="20"/>
          <w:szCs w:val="20"/>
          <w:lang w:val="sr-Latn-CS"/>
        </w:rPr>
        <w:t xml:space="preserve"> </w:t>
      </w:r>
      <w:r w:rsidRPr="001E52D5">
        <w:rPr>
          <w:rFonts w:ascii="Verdana" w:eastAsia="Times New Roman" w:hAnsi="Verdana" w:cs="Times New Roman"/>
          <w:sz w:val="20"/>
          <w:szCs w:val="20"/>
          <w:lang w:val="sr-Cyrl-CS"/>
        </w:rPr>
        <w:t>Крагујевцу, као и</w:t>
      </w:r>
      <w:r w:rsidRPr="001E52D5">
        <w:rPr>
          <w:rFonts w:ascii="Verdana" w:eastAsia="Times New Roman" w:hAnsi="Verdana" w:cs="Times New Roman"/>
          <w:sz w:val="20"/>
          <w:szCs w:val="20"/>
          <w:lang w:val="sr-Latn-CS"/>
        </w:rPr>
        <w:t xml:space="preserve"> давање мишљења на поступак промене статуса "</w:t>
      </w:r>
      <w:r w:rsidRPr="001E52D5">
        <w:rPr>
          <w:rFonts w:ascii="Verdana" w:eastAsia="Times New Roman" w:hAnsi="Verdana" w:cs="Times New Roman"/>
          <w:sz w:val="20"/>
          <w:szCs w:val="20"/>
          <w:lang w:val="sr-Cyrl-CS"/>
        </w:rPr>
        <w:t>Високе</w:t>
      </w:r>
      <w:r w:rsidRPr="001E52D5">
        <w:rPr>
          <w:rFonts w:ascii="Verdana" w:eastAsia="Times New Roman" w:hAnsi="Verdana" w:cs="Times New Roman"/>
          <w:sz w:val="20"/>
          <w:szCs w:val="20"/>
          <w:lang w:val="sr-Latn-CS"/>
        </w:rPr>
        <w:t xml:space="preserve"> </w:t>
      </w:r>
      <w:r w:rsidRPr="001E52D5">
        <w:rPr>
          <w:rFonts w:ascii="Verdana" w:eastAsia="Times New Roman" w:hAnsi="Verdana" w:cs="Times New Roman"/>
          <w:sz w:val="20"/>
          <w:szCs w:val="20"/>
          <w:lang w:val="sr-Cyrl-CS"/>
        </w:rPr>
        <w:t>технолошке</w:t>
      </w:r>
      <w:r w:rsidRPr="001E52D5">
        <w:rPr>
          <w:rFonts w:ascii="Verdana" w:eastAsia="Times New Roman" w:hAnsi="Verdana" w:cs="Times New Roman"/>
          <w:sz w:val="20"/>
          <w:szCs w:val="20"/>
          <w:lang w:val="sr-Latn-CS"/>
        </w:rPr>
        <w:t xml:space="preserve"> </w:t>
      </w:r>
      <w:r w:rsidRPr="001E52D5">
        <w:rPr>
          <w:rFonts w:ascii="Verdana" w:eastAsia="Times New Roman" w:hAnsi="Verdana" w:cs="Times New Roman"/>
          <w:sz w:val="20"/>
          <w:szCs w:val="20"/>
          <w:lang w:val="sr-Cyrl-CS"/>
        </w:rPr>
        <w:t>школе</w:t>
      </w:r>
      <w:r w:rsidRPr="001E52D5">
        <w:rPr>
          <w:rFonts w:ascii="Verdana" w:eastAsia="Times New Roman" w:hAnsi="Verdana" w:cs="Times New Roman"/>
          <w:sz w:val="20"/>
          <w:szCs w:val="20"/>
          <w:lang w:val="sr-Latn-CS"/>
        </w:rPr>
        <w:t xml:space="preserve"> </w:t>
      </w:r>
      <w:r w:rsidRPr="001E52D5">
        <w:rPr>
          <w:rFonts w:ascii="Verdana" w:eastAsia="Times New Roman" w:hAnsi="Verdana" w:cs="Times New Roman"/>
          <w:sz w:val="20"/>
          <w:szCs w:val="20"/>
          <w:lang w:val="sr-Cyrl-CS"/>
        </w:rPr>
        <w:t>струковних</w:t>
      </w:r>
      <w:r w:rsidRPr="001E52D5">
        <w:rPr>
          <w:rFonts w:ascii="Verdana" w:eastAsia="Times New Roman" w:hAnsi="Verdana" w:cs="Times New Roman"/>
          <w:sz w:val="20"/>
          <w:szCs w:val="20"/>
          <w:lang w:val="sr-Latn-CS"/>
        </w:rPr>
        <w:t xml:space="preserve"> </w:t>
      </w:r>
      <w:r w:rsidRPr="001E52D5">
        <w:rPr>
          <w:rFonts w:ascii="Verdana" w:eastAsia="Times New Roman" w:hAnsi="Verdana" w:cs="Times New Roman"/>
          <w:sz w:val="20"/>
          <w:szCs w:val="20"/>
          <w:lang w:val="sr-Cyrl-CS"/>
        </w:rPr>
        <w:t>студија - Аранђеловац</w:t>
      </w:r>
      <w:r w:rsidRPr="001E52D5">
        <w:rPr>
          <w:rFonts w:ascii="Verdana" w:eastAsia="Times New Roman" w:hAnsi="Verdana" w:cs="Times New Roman"/>
          <w:sz w:val="20"/>
          <w:szCs w:val="20"/>
          <w:lang w:val="sr-Latn-CS"/>
        </w:rPr>
        <w:t xml:space="preserve">" </w:t>
      </w:r>
      <w:r w:rsidRPr="001E52D5">
        <w:rPr>
          <w:rFonts w:ascii="Verdana" w:eastAsia="Times New Roman" w:hAnsi="Verdana" w:cs="Times New Roman"/>
          <w:sz w:val="20"/>
          <w:szCs w:val="20"/>
          <w:lang w:val="sr-Cyrl-CS"/>
        </w:rPr>
        <w:t>у</w:t>
      </w:r>
      <w:r w:rsidRPr="001E52D5">
        <w:rPr>
          <w:rFonts w:ascii="Verdana" w:eastAsia="Times New Roman" w:hAnsi="Verdana" w:cs="Times New Roman"/>
          <w:sz w:val="20"/>
          <w:szCs w:val="20"/>
          <w:lang w:val="sr-Latn-CS"/>
        </w:rPr>
        <w:t xml:space="preserve"> </w:t>
      </w:r>
      <w:r w:rsidRPr="001E52D5">
        <w:rPr>
          <w:rFonts w:ascii="Verdana" w:eastAsia="Times New Roman" w:hAnsi="Verdana" w:cs="Times New Roman"/>
          <w:sz w:val="20"/>
          <w:szCs w:val="20"/>
          <w:lang w:val="sr-Cyrl-CS"/>
        </w:rPr>
        <w:t>Аранђеловцу у високошколску установу са статусом правног лица у саставу Унииверзитета у Крагујевцу.</w:t>
      </w:r>
    </w:p>
    <w:p w:rsidR="001E52D5" w:rsidRPr="001E52D5" w:rsidRDefault="001E52D5" w:rsidP="003A2FE7">
      <w:pPr>
        <w:numPr>
          <w:ilvl w:val="0"/>
          <w:numId w:val="1"/>
        </w:numPr>
        <w:tabs>
          <w:tab w:val="num" w:pos="720"/>
        </w:tabs>
        <w:spacing w:after="0" w:line="240" w:lineRule="auto"/>
        <w:ind w:left="720"/>
        <w:contextualSpacing/>
        <w:jc w:val="both"/>
        <w:rPr>
          <w:rFonts w:ascii="Verdana" w:eastAsia="Times New Roman" w:hAnsi="Verdana" w:cs="Times New Roman"/>
          <w:sz w:val="20"/>
          <w:szCs w:val="20"/>
          <w:lang w:val="sr-Cyrl-CS"/>
        </w:rPr>
      </w:pPr>
      <w:r w:rsidRPr="001E52D5">
        <w:rPr>
          <w:rFonts w:ascii="Verdana" w:eastAsia="Times New Roman" w:hAnsi="Verdana" w:cs="Times New Roman"/>
          <w:sz w:val="20"/>
          <w:szCs w:val="20"/>
          <w:lang w:val="sr-Cyrl-CS"/>
        </w:rPr>
        <w:t>Давање мишљења на промену назива Педагошког факултета у Јагодини, као и промену назива Техничког факултета у Чачку;</w:t>
      </w:r>
    </w:p>
    <w:p w:rsidR="001E52D5" w:rsidRPr="001E52D5" w:rsidRDefault="001E52D5" w:rsidP="003A2FE7">
      <w:pPr>
        <w:numPr>
          <w:ilvl w:val="0"/>
          <w:numId w:val="1"/>
        </w:numPr>
        <w:tabs>
          <w:tab w:val="num" w:pos="720"/>
        </w:tabs>
        <w:spacing w:after="0" w:line="240" w:lineRule="auto"/>
        <w:ind w:left="720"/>
        <w:contextualSpacing/>
        <w:jc w:val="both"/>
        <w:rPr>
          <w:rFonts w:ascii="Verdana" w:eastAsia="Times New Roman" w:hAnsi="Verdana" w:cs="Times New Roman"/>
          <w:sz w:val="20"/>
          <w:szCs w:val="20"/>
          <w:lang w:val="sr-Cyrl-CS"/>
        </w:rPr>
      </w:pPr>
      <w:r w:rsidRPr="001E52D5">
        <w:rPr>
          <w:rFonts w:ascii="Verdana" w:eastAsia="Times New Roman" w:hAnsi="Verdana" w:cs="Times New Roman"/>
          <w:sz w:val="20"/>
          <w:szCs w:val="20"/>
          <w:lang w:val="sr-Cyrl-CS"/>
        </w:rPr>
        <w:t xml:space="preserve">Давање мишљења на промену назива Медицинског факултета у Крагујевцу; </w:t>
      </w:r>
    </w:p>
    <w:p w:rsidR="00470ECB" w:rsidRPr="00470ECB" w:rsidRDefault="001E52D5" w:rsidP="003A2FE7">
      <w:pPr>
        <w:numPr>
          <w:ilvl w:val="0"/>
          <w:numId w:val="1"/>
        </w:numPr>
        <w:tabs>
          <w:tab w:val="num" w:pos="720"/>
        </w:tabs>
        <w:spacing w:after="0" w:line="240" w:lineRule="auto"/>
        <w:ind w:left="720"/>
        <w:contextualSpacing/>
        <w:jc w:val="both"/>
        <w:rPr>
          <w:rFonts w:ascii="Verdana" w:eastAsia="Times New Roman" w:hAnsi="Verdana" w:cs="Times New Roman"/>
          <w:sz w:val="20"/>
          <w:szCs w:val="20"/>
          <w:lang w:val="sr-Cyrl-CS"/>
        </w:rPr>
      </w:pPr>
      <w:r w:rsidRPr="001E52D5">
        <w:rPr>
          <w:rFonts w:ascii="Verdana" w:eastAsia="Times New Roman" w:hAnsi="Verdana" w:cs="Times New Roman"/>
          <w:sz w:val="20"/>
          <w:szCs w:val="20"/>
          <w:lang w:val="sr-Cyrl-CS"/>
        </w:rPr>
        <w:t xml:space="preserve">Усвајање Извештаја о раду, Плана и програма рада, Извештаја </w:t>
      </w:r>
      <w:r w:rsidRPr="001E52D5">
        <w:rPr>
          <w:rFonts w:ascii="Verdana" w:eastAsia="Times New Roman" w:hAnsi="Verdana" w:cs="Times New Roman"/>
          <w:sz w:val="20"/>
          <w:szCs w:val="20"/>
        </w:rPr>
        <w:t>o</w:t>
      </w:r>
      <w:r w:rsidRPr="001E52D5">
        <w:rPr>
          <w:rFonts w:ascii="Verdana" w:eastAsia="Times New Roman" w:hAnsi="Verdana" w:cs="Times New Roman"/>
          <w:sz w:val="20"/>
          <w:szCs w:val="20"/>
          <w:lang w:val="ru-RU"/>
        </w:rPr>
        <w:t xml:space="preserve"> </w:t>
      </w:r>
      <w:r w:rsidRPr="001E52D5">
        <w:rPr>
          <w:rFonts w:ascii="Verdana" w:eastAsia="Times New Roman" w:hAnsi="Verdana" w:cs="Times New Roman"/>
          <w:sz w:val="20"/>
          <w:szCs w:val="20"/>
          <w:lang w:val="sr-Cyrl-CS"/>
        </w:rPr>
        <w:t xml:space="preserve">финансијско-материјалном пословању, Финансијског плана Универзитета у Крагујевцу, и </w:t>
      </w:r>
      <w:r w:rsidRPr="001E52D5">
        <w:rPr>
          <w:rFonts w:ascii="Verdana" w:eastAsia="Times New Roman" w:hAnsi="Verdana" w:cs="Times New Roman"/>
          <w:sz w:val="20"/>
          <w:szCs w:val="20"/>
          <w:lang w:val="sr-Cyrl-CS"/>
        </w:rPr>
        <w:lastRenderedPageBreak/>
        <w:t>друга акта која су у надлежности Савета Универзитета у Крагујевцу а која се односе на финансијско-материјално пословање Универзитета;</w:t>
      </w:r>
    </w:p>
    <w:p w:rsidR="00470ECB" w:rsidRPr="00470ECB" w:rsidRDefault="00470ECB" w:rsidP="003A2FE7">
      <w:pPr>
        <w:numPr>
          <w:ilvl w:val="0"/>
          <w:numId w:val="1"/>
        </w:numPr>
        <w:tabs>
          <w:tab w:val="num" w:pos="720"/>
        </w:tabs>
        <w:spacing w:after="0" w:line="240" w:lineRule="auto"/>
        <w:ind w:left="720"/>
        <w:contextualSpacing/>
        <w:jc w:val="both"/>
        <w:rPr>
          <w:rFonts w:ascii="Verdana" w:eastAsia="Times New Roman" w:hAnsi="Verdana" w:cs="Times New Roman"/>
          <w:sz w:val="20"/>
          <w:szCs w:val="20"/>
          <w:lang w:val="sr-Cyrl-CS"/>
        </w:rPr>
      </w:pPr>
      <w:r w:rsidRPr="00470ECB">
        <w:rPr>
          <w:rFonts w:ascii="Verdana" w:eastAsia="Times New Roman" w:hAnsi="Verdana" w:cs="Times New Roman"/>
          <w:sz w:val="20"/>
          <w:szCs w:val="20"/>
          <w:lang w:val="sr-Cyrl-CS"/>
        </w:rPr>
        <w:t>Оснивање Центра за трансфер знања Универзитета у Крагујевцу;</w:t>
      </w:r>
    </w:p>
    <w:p w:rsidR="001E52D5" w:rsidRPr="001E52D5" w:rsidRDefault="00470ECB" w:rsidP="003A2FE7">
      <w:pPr>
        <w:numPr>
          <w:ilvl w:val="0"/>
          <w:numId w:val="1"/>
        </w:numPr>
        <w:tabs>
          <w:tab w:val="num" w:pos="720"/>
        </w:tabs>
        <w:spacing w:after="0" w:line="240" w:lineRule="auto"/>
        <w:ind w:left="720"/>
        <w:contextualSpacing/>
        <w:jc w:val="both"/>
        <w:rPr>
          <w:rFonts w:ascii="Verdana" w:eastAsia="Times New Roman" w:hAnsi="Verdana" w:cs="Times New Roman"/>
          <w:sz w:val="20"/>
          <w:szCs w:val="20"/>
          <w:lang w:val="sr-Cyrl-CS"/>
        </w:rPr>
      </w:pPr>
      <w:r w:rsidRPr="00470ECB">
        <w:rPr>
          <w:rFonts w:ascii="Verdana" w:eastAsia="Times New Roman" w:hAnsi="Verdana" w:cs="Times New Roman"/>
          <w:sz w:val="20"/>
          <w:szCs w:val="20"/>
          <w:lang w:val="sr-Cyrl-CS"/>
        </w:rPr>
        <w:t>И друге одлуке у складу са надлежностима Савета Универзитета у Крагујевцу.</w:t>
      </w:r>
      <w:r w:rsidR="001E52D5" w:rsidRPr="001E52D5">
        <w:rPr>
          <w:rFonts w:ascii="Verdana" w:eastAsia="Times New Roman" w:hAnsi="Verdana" w:cs="Times New Roman"/>
          <w:sz w:val="20"/>
          <w:szCs w:val="20"/>
          <w:lang w:val="sr-Cyrl-CS"/>
        </w:rPr>
        <w:t xml:space="preserve"> </w:t>
      </w:r>
    </w:p>
    <w:p w:rsidR="001E52D5" w:rsidRPr="001E52D5" w:rsidRDefault="001E52D5" w:rsidP="001E52D5">
      <w:pPr>
        <w:jc w:val="both"/>
        <w:rPr>
          <w:rFonts w:ascii="Verdana" w:eastAsia="Calibri" w:hAnsi="Verdana" w:cs="Times New Roman"/>
          <w:b/>
          <w:i/>
          <w:sz w:val="20"/>
          <w:szCs w:val="20"/>
          <w:lang w:val="sr-Cyrl-CS"/>
        </w:rPr>
      </w:pPr>
    </w:p>
    <w:p w:rsidR="001E52D5" w:rsidRPr="00505AD8" w:rsidRDefault="001E52D5" w:rsidP="00505AD8">
      <w:pPr>
        <w:pStyle w:val="ListParagraph"/>
        <w:numPr>
          <w:ilvl w:val="1"/>
          <w:numId w:val="36"/>
        </w:numPr>
        <w:ind w:left="567" w:hanging="567"/>
        <w:jc w:val="both"/>
        <w:rPr>
          <w:rFonts w:ascii="Verdana" w:eastAsia="Calibri" w:hAnsi="Verdana"/>
          <w:b/>
          <w:i/>
          <w:color w:val="000000"/>
          <w:sz w:val="20"/>
          <w:szCs w:val="20"/>
          <w:lang w:val="sr-Cyrl-CS"/>
        </w:rPr>
      </w:pPr>
      <w:r w:rsidRPr="00505AD8">
        <w:rPr>
          <w:rFonts w:ascii="Verdana" w:eastAsia="Calibri" w:hAnsi="Verdana"/>
          <w:b/>
          <w:i/>
          <w:color w:val="000000"/>
          <w:sz w:val="20"/>
          <w:szCs w:val="20"/>
          <w:lang w:val="sr-Cyrl-CS"/>
        </w:rPr>
        <w:t xml:space="preserve">Активности Сената Универзитета у Крагујевцу  </w:t>
      </w:r>
    </w:p>
    <w:p w:rsidR="00505AD8" w:rsidRPr="00505AD8" w:rsidRDefault="00505AD8" w:rsidP="00505AD8">
      <w:pPr>
        <w:pStyle w:val="ListParagraph"/>
        <w:ind w:left="567"/>
        <w:jc w:val="both"/>
        <w:rPr>
          <w:rFonts w:ascii="Verdana" w:eastAsia="Calibri" w:hAnsi="Verdana"/>
          <w:b/>
          <w:i/>
          <w:color w:val="000000"/>
          <w:sz w:val="20"/>
          <w:szCs w:val="20"/>
          <w:lang w:val="sr-Cyrl-CS"/>
        </w:rPr>
      </w:pPr>
    </w:p>
    <w:p w:rsidR="001E52D5" w:rsidRPr="001E52D5" w:rsidRDefault="001E52D5" w:rsidP="001E52D5">
      <w:pPr>
        <w:autoSpaceDE w:val="0"/>
        <w:autoSpaceDN w:val="0"/>
        <w:adjustRightInd w:val="0"/>
        <w:spacing w:after="0" w:line="240" w:lineRule="auto"/>
        <w:ind w:firstLine="720"/>
        <w:jc w:val="both"/>
        <w:rPr>
          <w:rFonts w:ascii="Verdana" w:eastAsia="Times New Roman" w:hAnsi="Verdana" w:cs="Times New Roman"/>
          <w:color w:val="000000"/>
          <w:sz w:val="20"/>
          <w:szCs w:val="20"/>
          <w:lang w:val="sr-Cyrl-CS"/>
        </w:rPr>
      </w:pPr>
      <w:r w:rsidRPr="001E52D5">
        <w:rPr>
          <w:rFonts w:ascii="Verdana" w:eastAsia="Times New Roman" w:hAnsi="Verdana" w:cs="Times New Roman"/>
          <w:color w:val="000000"/>
          <w:sz w:val="20"/>
          <w:szCs w:val="20"/>
          <w:lang w:val="sr-Cyrl-CS"/>
        </w:rPr>
        <w:t>У складу са изменама и допунама Статута Универзитета у Крагујевцу и Одлуке Владе Републике Србије о оснивању Факултета за хотелијерство и туризам у Врњачкој Бањи, као 12-те високошколске јединице у саставу Универзитета у Крагујевцу, број чланова Сената се повећао за још 2 члана и то в.д. декана и једног редовног професора Факултета за хотелијерство и туризам у Врњачкој Бањи, чији су мандати потврђени на седници Сената.</w:t>
      </w:r>
    </w:p>
    <w:p w:rsidR="001E52D5" w:rsidRPr="00470ECB" w:rsidRDefault="001E52D5" w:rsidP="00470ECB">
      <w:pPr>
        <w:tabs>
          <w:tab w:val="num" w:pos="720"/>
        </w:tabs>
        <w:spacing w:after="0" w:line="240" w:lineRule="auto"/>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ab/>
        <w:t xml:space="preserve">У </w:t>
      </w:r>
      <w:r w:rsidR="00470ECB">
        <w:rPr>
          <w:rFonts w:ascii="Verdana" w:eastAsia="Calibri" w:hAnsi="Verdana" w:cs="Times New Roman"/>
          <w:sz w:val="20"/>
          <w:szCs w:val="20"/>
          <w:lang w:val="sr-Cyrl-CS"/>
        </w:rPr>
        <w:t>2012. годин</w:t>
      </w:r>
      <w:r w:rsidR="00470ECB" w:rsidRPr="00470ECB">
        <w:rPr>
          <w:rFonts w:ascii="Verdana" w:eastAsia="Calibri" w:hAnsi="Verdana" w:cs="Times New Roman"/>
          <w:sz w:val="20"/>
          <w:szCs w:val="20"/>
          <w:lang w:val="sr-Cyrl-CS"/>
        </w:rPr>
        <w:t>и</w:t>
      </w:r>
      <w:r w:rsidR="00470ECB">
        <w:rPr>
          <w:rFonts w:ascii="Verdana" w:eastAsia="Calibri" w:hAnsi="Verdana" w:cs="Times New Roman"/>
          <w:sz w:val="20"/>
          <w:szCs w:val="20"/>
          <w:lang w:val="sr-Cyrl-CS"/>
        </w:rPr>
        <w:t xml:space="preserve">, одржано </w:t>
      </w:r>
      <w:r w:rsidR="00470ECB" w:rsidRPr="00470ECB">
        <w:rPr>
          <w:rFonts w:ascii="Verdana" w:eastAsia="Calibri" w:hAnsi="Verdana" w:cs="Times New Roman"/>
          <w:sz w:val="20"/>
          <w:szCs w:val="20"/>
          <w:lang w:val="sr-Cyrl-CS"/>
        </w:rPr>
        <w:t>10</w:t>
      </w:r>
      <w:r w:rsidRPr="001E52D5">
        <w:rPr>
          <w:rFonts w:ascii="Verdana" w:eastAsia="Calibri" w:hAnsi="Verdana" w:cs="Times New Roman"/>
          <w:color w:val="FF0000"/>
          <w:sz w:val="20"/>
          <w:szCs w:val="20"/>
          <w:lang w:val="sr-Cyrl-CS"/>
        </w:rPr>
        <w:t xml:space="preserve"> </w:t>
      </w:r>
      <w:r w:rsidR="00470ECB">
        <w:rPr>
          <w:rFonts w:ascii="Verdana" w:eastAsia="Calibri" w:hAnsi="Verdana" w:cs="Times New Roman"/>
          <w:sz w:val="20"/>
          <w:szCs w:val="20"/>
          <w:lang w:val="sr-Cyrl-CS"/>
        </w:rPr>
        <w:t xml:space="preserve">седница Сената, </w:t>
      </w:r>
      <w:r w:rsidR="00470ECB" w:rsidRPr="00470ECB">
        <w:rPr>
          <w:rFonts w:ascii="Verdana" w:eastAsia="Calibri" w:hAnsi="Verdana" w:cs="Times New Roman"/>
          <w:sz w:val="20"/>
          <w:szCs w:val="20"/>
          <w:lang w:val="sr-Cyrl-CS"/>
        </w:rPr>
        <w:t>9</w:t>
      </w:r>
      <w:r w:rsidRPr="001E52D5">
        <w:rPr>
          <w:rFonts w:ascii="Verdana" w:eastAsia="Calibri" w:hAnsi="Verdana" w:cs="Times New Roman"/>
          <w:sz w:val="20"/>
          <w:szCs w:val="20"/>
          <w:lang w:val="sr-Cyrl-CS"/>
        </w:rPr>
        <w:t xml:space="preserve"> седица у редовном термину, односно сваког последњег четвртка у месецу и 1 седница к</w:t>
      </w:r>
      <w:r w:rsidR="00470ECB">
        <w:rPr>
          <w:rFonts w:ascii="Verdana" w:eastAsia="Calibri" w:hAnsi="Verdana" w:cs="Times New Roman"/>
          <w:sz w:val="20"/>
          <w:szCs w:val="20"/>
          <w:lang w:val="sr-Cyrl-CS"/>
        </w:rPr>
        <w:t>оја је била изборног карактера.</w:t>
      </w:r>
    </w:p>
    <w:p w:rsidR="001E52D5" w:rsidRPr="001E52D5" w:rsidRDefault="001E52D5" w:rsidP="001E52D5">
      <w:pPr>
        <w:spacing w:after="0" w:line="240" w:lineRule="auto"/>
        <w:ind w:firstLine="720"/>
        <w:jc w:val="both"/>
        <w:rPr>
          <w:rFonts w:ascii="Verdana" w:eastAsia="Calibri" w:hAnsi="Verdana" w:cs="Times New Roman"/>
          <w:sz w:val="20"/>
          <w:szCs w:val="20"/>
          <w:lang w:val="sr-Latn-CS"/>
        </w:rPr>
      </w:pPr>
      <w:r w:rsidRPr="001E52D5">
        <w:rPr>
          <w:rFonts w:ascii="Verdana" w:eastAsia="Calibri" w:hAnsi="Verdana" w:cs="Times New Roman"/>
          <w:sz w:val="20"/>
          <w:szCs w:val="20"/>
          <w:lang w:val="sr-Cyrl-CS"/>
        </w:rPr>
        <w:t>У просеку седницама је присуствовало око 25</w:t>
      </w:r>
      <w:r w:rsidRPr="001E52D5">
        <w:rPr>
          <w:rFonts w:ascii="Verdana" w:eastAsia="Calibri" w:hAnsi="Verdana" w:cs="Times New Roman"/>
          <w:b/>
          <w:sz w:val="20"/>
          <w:szCs w:val="20"/>
          <w:lang w:val="sr-Cyrl-CS"/>
        </w:rPr>
        <w:t xml:space="preserve"> </w:t>
      </w:r>
      <w:r w:rsidRPr="001E52D5">
        <w:rPr>
          <w:rFonts w:ascii="Verdana" w:eastAsia="Calibri" w:hAnsi="Verdana" w:cs="Times New Roman"/>
          <w:sz w:val="20"/>
          <w:szCs w:val="20"/>
          <w:lang w:val="sr-Cyrl-CS"/>
        </w:rPr>
        <w:t>чланова Сената. Поред чланова Сената (ректора, проректора, декана и професора) седницама су присуствовали и представници студената, када су на дневном реду биле тачке које се односе на квалитет наставе, реформу студијских програма, анализу ефикасности студирања и утврђивања ЕСПБ бодова.</w:t>
      </w:r>
      <w:r w:rsidRPr="001E52D5">
        <w:rPr>
          <w:rFonts w:ascii="Verdana" w:eastAsia="Calibri" w:hAnsi="Verdana" w:cs="Times New Roman"/>
          <w:sz w:val="20"/>
          <w:szCs w:val="20"/>
          <w:lang w:val="sr-Latn-CS"/>
        </w:rPr>
        <w:t xml:space="preserve"> </w:t>
      </w:r>
    </w:p>
    <w:p w:rsidR="001E52D5" w:rsidRPr="001E52D5" w:rsidRDefault="001E52D5" w:rsidP="001E52D5">
      <w:pPr>
        <w:spacing w:after="0" w:line="240" w:lineRule="auto"/>
        <w:ind w:firstLine="720"/>
        <w:jc w:val="both"/>
        <w:rPr>
          <w:rFonts w:ascii="Verdana" w:eastAsia="Calibri" w:hAnsi="Verdana" w:cs="Times New Roman"/>
          <w:sz w:val="20"/>
          <w:szCs w:val="20"/>
          <w:lang w:val="sr-Latn-CS"/>
        </w:rPr>
      </w:pPr>
      <w:r w:rsidRPr="001E52D5">
        <w:rPr>
          <w:rFonts w:ascii="Verdana" w:eastAsia="Calibri" w:hAnsi="Verdana" w:cs="Times New Roman"/>
          <w:sz w:val="20"/>
          <w:szCs w:val="20"/>
          <w:lang w:val="sr-Cyrl-CS"/>
        </w:rPr>
        <w:t xml:space="preserve">Дневни ред седница је у просеку имао више од </w:t>
      </w:r>
      <w:r w:rsidRPr="001E52D5">
        <w:rPr>
          <w:rFonts w:ascii="Verdana" w:eastAsia="Calibri" w:hAnsi="Verdana" w:cs="Times New Roman"/>
          <w:sz w:val="20"/>
          <w:szCs w:val="20"/>
          <w:lang w:val="sr-Latn-CS"/>
        </w:rPr>
        <w:t>1</w:t>
      </w:r>
      <w:r w:rsidR="00470ECB">
        <w:rPr>
          <w:rFonts w:ascii="Verdana" w:eastAsia="Calibri" w:hAnsi="Verdana" w:cs="Times New Roman"/>
          <w:sz w:val="20"/>
          <w:szCs w:val="20"/>
          <w:lang w:val="sr-Latn-CS"/>
        </w:rPr>
        <w:t>2</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тачака</w:t>
      </w:r>
      <w:r w:rsidRPr="001E52D5">
        <w:rPr>
          <w:rFonts w:ascii="Verdana" w:eastAsia="Calibri" w:hAnsi="Verdana" w:cs="Times New Roman"/>
          <w:sz w:val="20"/>
          <w:szCs w:val="20"/>
          <w:lang w:val="sr-Latn-CS"/>
        </w:rPr>
        <w:t xml:space="preserve"> а у</w:t>
      </w:r>
      <w:r w:rsidRPr="001E52D5">
        <w:rPr>
          <w:rFonts w:ascii="Verdana" w:eastAsia="Calibri" w:hAnsi="Verdana" w:cs="Times New Roman"/>
          <w:sz w:val="20"/>
          <w:szCs w:val="20"/>
          <w:lang w:val="sr-Cyrl-CS"/>
        </w:rPr>
        <w:t xml:space="preserve">купно је донето преко </w:t>
      </w:r>
      <w:r w:rsidR="00470ECB">
        <w:rPr>
          <w:rFonts w:ascii="Verdana" w:eastAsia="Calibri" w:hAnsi="Verdana" w:cs="Times New Roman"/>
          <w:sz w:val="20"/>
          <w:szCs w:val="20"/>
          <w:lang w:val="sr-Latn-CS"/>
        </w:rPr>
        <w:t>100</w:t>
      </w:r>
      <w:r w:rsidRPr="001E52D5">
        <w:rPr>
          <w:rFonts w:ascii="Verdana" w:eastAsia="Calibri" w:hAnsi="Verdana" w:cs="Times New Roman"/>
          <w:sz w:val="20"/>
          <w:szCs w:val="20"/>
          <w:lang w:val="sr-Cyrl-CS"/>
        </w:rPr>
        <w:t xml:space="preserve"> одлука.  </w:t>
      </w:r>
    </w:p>
    <w:p w:rsidR="001E52D5" w:rsidRPr="001E52D5" w:rsidRDefault="001E52D5" w:rsidP="001E52D5">
      <w:pPr>
        <w:spacing w:after="0" w:line="240" w:lineRule="auto"/>
        <w:ind w:firstLine="720"/>
        <w:jc w:val="both"/>
        <w:rPr>
          <w:rFonts w:ascii="Verdana" w:eastAsia="Calibri" w:hAnsi="Verdana" w:cs="Times New Roman"/>
          <w:sz w:val="20"/>
          <w:szCs w:val="20"/>
          <w:lang w:val="sr-Latn-CS"/>
        </w:rPr>
      </w:pPr>
    </w:p>
    <w:p w:rsidR="001E52D5" w:rsidRPr="00470ECB" w:rsidRDefault="001E52D5" w:rsidP="001E52D5">
      <w:pPr>
        <w:spacing w:after="0" w:line="240" w:lineRule="auto"/>
        <w:ind w:firstLine="720"/>
        <w:jc w:val="both"/>
        <w:rPr>
          <w:rFonts w:ascii="Verdana" w:eastAsia="Calibri" w:hAnsi="Verdana" w:cs="Times New Roman"/>
          <w:sz w:val="20"/>
          <w:szCs w:val="20"/>
          <w:lang w:val="sr-Latn-CS"/>
        </w:rPr>
      </w:pPr>
      <w:r w:rsidRPr="001E52D5">
        <w:rPr>
          <w:rFonts w:ascii="Verdana" w:eastAsia="Calibri" w:hAnsi="Verdana" w:cs="Times New Roman"/>
          <w:sz w:val="20"/>
          <w:szCs w:val="20"/>
          <w:lang w:val="sr-Latn-CS"/>
        </w:rPr>
        <w:t xml:space="preserve">Двадесет и прва седница Сената која је одржана 17. фебруара 2012. године, је имала карактер изборне седнице на којој је поднет Извештај </w:t>
      </w:r>
      <w:r w:rsidRPr="001E52D5">
        <w:rPr>
          <w:rFonts w:ascii="Verdana" w:eastAsia="Calibri" w:hAnsi="Verdana" w:cs="Times New Roman"/>
          <w:sz w:val="20"/>
          <w:szCs w:val="20"/>
          <w:lang w:val="ru-RU"/>
        </w:rPr>
        <w:t>Комисиј</w:t>
      </w:r>
      <w:r w:rsidRPr="001E52D5">
        <w:rPr>
          <w:rFonts w:ascii="Verdana" w:eastAsia="Calibri" w:hAnsi="Verdana" w:cs="Times New Roman"/>
          <w:sz w:val="20"/>
          <w:szCs w:val="20"/>
          <w:lang w:val="sr-Latn-CS"/>
        </w:rPr>
        <w:t>е</w:t>
      </w:r>
      <w:r w:rsidRPr="001E52D5">
        <w:rPr>
          <w:rFonts w:ascii="Verdana" w:eastAsia="Calibri" w:hAnsi="Verdana" w:cs="Times New Roman"/>
          <w:sz w:val="20"/>
          <w:szCs w:val="20"/>
          <w:lang w:val="ru-RU"/>
        </w:rPr>
        <w:t xml:space="preserve"> за спровођење поступка за избор ректора </w:t>
      </w:r>
      <w:r w:rsidRPr="001E52D5">
        <w:rPr>
          <w:rFonts w:ascii="Verdana" w:eastAsia="Calibri" w:hAnsi="Verdana" w:cs="Times New Roman"/>
          <w:sz w:val="20"/>
          <w:szCs w:val="20"/>
          <w:lang w:val="sr-Latn-CS"/>
        </w:rPr>
        <w:t>формиране Одлуком Савета,</w:t>
      </w:r>
      <w:r w:rsidRPr="001E52D5">
        <w:rPr>
          <w:rFonts w:ascii="Verdana" w:eastAsia="Calibri" w:hAnsi="Verdana" w:cs="Times New Roman"/>
          <w:sz w:val="20"/>
          <w:szCs w:val="20"/>
          <w:lang w:val="ru-RU"/>
        </w:rPr>
        <w:t xml:space="preserve"> о предложеним кандидатима</w:t>
      </w:r>
      <w:r w:rsidRPr="001E52D5">
        <w:rPr>
          <w:rFonts w:ascii="Verdana" w:eastAsia="Calibri" w:hAnsi="Verdana" w:cs="Times New Roman"/>
          <w:sz w:val="20"/>
          <w:szCs w:val="20"/>
          <w:lang w:val="sr-Latn-CS"/>
        </w:rPr>
        <w:t xml:space="preserve"> за избор ректора, п</w:t>
      </w:r>
      <w:r w:rsidRPr="001E52D5">
        <w:rPr>
          <w:rFonts w:ascii="Verdana" w:eastAsia="Calibri" w:hAnsi="Verdana" w:cs="Times New Roman"/>
          <w:sz w:val="20"/>
          <w:szCs w:val="20"/>
          <w:lang w:val="sr-Cyrl-CS"/>
        </w:rPr>
        <w:t>редстављ</w:t>
      </w:r>
      <w:r w:rsidRPr="001E52D5">
        <w:rPr>
          <w:rFonts w:ascii="Verdana" w:eastAsia="Calibri" w:hAnsi="Verdana" w:cs="Times New Roman"/>
          <w:sz w:val="20"/>
          <w:szCs w:val="20"/>
          <w:lang w:val="sr-Latn-CS"/>
        </w:rPr>
        <w:t>ен</w:t>
      </w:r>
      <w:r w:rsidRPr="001E52D5">
        <w:rPr>
          <w:rFonts w:ascii="Verdana" w:eastAsia="Calibri" w:hAnsi="Verdana" w:cs="Times New Roman"/>
          <w:sz w:val="20"/>
          <w:szCs w:val="20"/>
          <w:lang w:val="sr-Cyrl-CS"/>
        </w:rPr>
        <w:t xml:space="preserve"> програм рада и развоја Универзитета у Крагујевцу </w:t>
      </w:r>
      <w:r w:rsidRPr="001E52D5">
        <w:rPr>
          <w:rFonts w:ascii="Verdana" w:eastAsia="Calibri" w:hAnsi="Verdana" w:cs="Times New Roman"/>
          <w:sz w:val="20"/>
          <w:szCs w:val="20"/>
          <w:lang w:val="sr-Latn-CS"/>
        </w:rPr>
        <w:t xml:space="preserve">од стране јединог </w:t>
      </w:r>
      <w:r w:rsidRPr="001E52D5">
        <w:rPr>
          <w:rFonts w:ascii="Verdana" w:eastAsia="Calibri" w:hAnsi="Verdana" w:cs="Times New Roman"/>
          <w:sz w:val="20"/>
          <w:szCs w:val="20"/>
          <w:lang w:val="sr-Cyrl-CS"/>
        </w:rPr>
        <w:t xml:space="preserve">предложеног кандидата за избор ректора </w:t>
      </w:r>
      <w:r w:rsidRPr="001E52D5">
        <w:rPr>
          <w:rFonts w:ascii="Verdana" w:eastAsia="Calibri" w:hAnsi="Verdana" w:cs="Times New Roman"/>
          <w:sz w:val="20"/>
          <w:szCs w:val="20"/>
          <w:lang w:val="sr-Latn-CS"/>
        </w:rPr>
        <w:t xml:space="preserve">проф. др Слободана Арсенијевића, </w:t>
      </w:r>
      <w:r w:rsidRPr="001E52D5">
        <w:rPr>
          <w:rFonts w:ascii="Verdana" w:eastAsia="Calibri" w:hAnsi="Verdana" w:cs="Times New Roman"/>
          <w:sz w:val="20"/>
          <w:szCs w:val="20"/>
          <w:lang w:val="sr-Cyrl-CS"/>
        </w:rPr>
        <w:t>спров</w:t>
      </w:r>
      <w:r w:rsidRPr="001E52D5">
        <w:rPr>
          <w:rFonts w:ascii="Verdana" w:eastAsia="Calibri" w:hAnsi="Verdana" w:cs="Times New Roman"/>
          <w:sz w:val="20"/>
          <w:szCs w:val="20"/>
          <w:lang w:val="sr-Latn-CS"/>
        </w:rPr>
        <w:t>еден</w:t>
      </w:r>
      <w:r w:rsidRPr="001E52D5">
        <w:rPr>
          <w:rFonts w:ascii="Verdana" w:eastAsia="Calibri" w:hAnsi="Verdana" w:cs="Times New Roman"/>
          <w:sz w:val="20"/>
          <w:szCs w:val="20"/>
          <w:lang w:val="sr-Cyrl-CS"/>
        </w:rPr>
        <w:t xml:space="preserve"> поступ</w:t>
      </w:r>
      <w:r w:rsidRPr="001E52D5">
        <w:rPr>
          <w:rFonts w:ascii="Verdana" w:eastAsia="Calibri" w:hAnsi="Verdana" w:cs="Times New Roman"/>
          <w:sz w:val="20"/>
          <w:szCs w:val="20"/>
          <w:lang w:val="sr-Latn-CS"/>
        </w:rPr>
        <w:t>а</w:t>
      </w:r>
      <w:r w:rsidRPr="001E52D5">
        <w:rPr>
          <w:rFonts w:ascii="Verdana" w:eastAsia="Calibri" w:hAnsi="Verdana" w:cs="Times New Roman"/>
          <w:sz w:val="20"/>
          <w:szCs w:val="20"/>
          <w:lang w:val="sr-Cyrl-CS"/>
        </w:rPr>
        <w:t>к гласања</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за</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утврђивање предлога за избор</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ректора Универзитета у Крагујевцу</w:t>
      </w:r>
      <w:r w:rsidRPr="001E52D5">
        <w:rPr>
          <w:rFonts w:ascii="Verdana" w:eastAsia="Calibri" w:hAnsi="Verdana" w:cs="Times New Roman"/>
          <w:sz w:val="20"/>
          <w:szCs w:val="20"/>
          <w:lang w:val="sr-Latn-CS"/>
        </w:rPr>
        <w:t xml:space="preserve">, и на основу утврђених резултата гласања једногласно утврђен предлог </w:t>
      </w:r>
      <w:r w:rsidRPr="001E52D5">
        <w:rPr>
          <w:rFonts w:ascii="Verdana" w:eastAsia="Calibri" w:hAnsi="Verdana" w:cs="Times New Roman"/>
          <w:sz w:val="20"/>
          <w:szCs w:val="20"/>
          <w:lang w:val="sr-Cyrl-CS"/>
        </w:rPr>
        <w:t xml:space="preserve">Савету Универзитета у Крагујевцу за избор </w:t>
      </w:r>
      <w:r w:rsidRPr="001E52D5">
        <w:rPr>
          <w:rFonts w:ascii="Verdana" w:eastAsia="Calibri" w:hAnsi="Verdana" w:cs="Times New Roman"/>
          <w:sz w:val="20"/>
          <w:szCs w:val="20"/>
          <w:lang w:val="sr-Latn-CS"/>
        </w:rPr>
        <w:t xml:space="preserve">проф. др Слпободана Арсенијевића за </w:t>
      </w:r>
      <w:r w:rsidRPr="001E52D5">
        <w:rPr>
          <w:rFonts w:ascii="Verdana" w:eastAsia="Calibri" w:hAnsi="Verdana" w:cs="Times New Roman"/>
          <w:sz w:val="20"/>
          <w:szCs w:val="20"/>
          <w:lang w:val="sr-Cyrl-CS"/>
        </w:rPr>
        <w:t>ректора Универзитета у Крагујевцу</w:t>
      </w:r>
      <w:r w:rsidRPr="001E52D5">
        <w:rPr>
          <w:rFonts w:ascii="Verdana" w:eastAsia="Calibri" w:hAnsi="Verdana" w:cs="Times New Roman"/>
          <w:sz w:val="20"/>
          <w:szCs w:val="20"/>
          <w:lang w:val="sr-Latn-CS"/>
        </w:rPr>
        <w:t>, на мандатни период од три године почев од 01. октобра 2012. године.</w:t>
      </w:r>
    </w:p>
    <w:p w:rsidR="001E52D5" w:rsidRPr="001E52D5" w:rsidRDefault="001E52D5" w:rsidP="001E52D5">
      <w:pPr>
        <w:spacing w:after="0" w:line="240" w:lineRule="auto"/>
        <w:ind w:firstLine="720"/>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Поред</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тачке</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дневног</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реда</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која</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гласи</w:t>
      </w:r>
      <w:r w:rsidRPr="001E52D5">
        <w:rPr>
          <w:rFonts w:ascii="Verdana" w:eastAsia="Calibri" w:hAnsi="Verdana" w:cs="Times New Roman"/>
          <w:sz w:val="20"/>
          <w:szCs w:val="20"/>
          <w:lang w:val="sr-Latn-CS"/>
        </w:rPr>
        <w:t xml:space="preserve">: </w:t>
      </w:r>
      <w:r w:rsidRPr="001E52D5">
        <w:rPr>
          <w:rFonts w:ascii="Verdana" w:eastAsia="Calibri" w:hAnsi="Verdana" w:cs="Times New Roman"/>
          <w:i/>
          <w:sz w:val="20"/>
          <w:szCs w:val="20"/>
          <w:lang w:val="sr-Cyrl-CS"/>
        </w:rPr>
        <w:t>Унапређење</w:t>
      </w:r>
      <w:r w:rsidRPr="001E52D5">
        <w:rPr>
          <w:rFonts w:ascii="Verdana" w:eastAsia="Calibri" w:hAnsi="Verdana" w:cs="Times New Roman"/>
          <w:i/>
          <w:sz w:val="20"/>
          <w:szCs w:val="20"/>
          <w:lang w:val="sr-Latn-CS"/>
        </w:rPr>
        <w:t xml:space="preserve"> </w:t>
      </w:r>
      <w:r w:rsidRPr="001E52D5">
        <w:rPr>
          <w:rFonts w:ascii="Verdana" w:eastAsia="Calibri" w:hAnsi="Verdana" w:cs="Times New Roman"/>
          <w:i/>
          <w:sz w:val="20"/>
          <w:szCs w:val="20"/>
          <w:lang w:val="sr-Cyrl-CS"/>
        </w:rPr>
        <w:t>рада</w:t>
      </w:r>
      <w:r w:rsidRPr="001E52D5">
        <w:rPr>
          <w:rFonts w:ascii="Verdana" w:eastAsia="Calibri" w:hAnsi="Verdana" w:cs="Times New Roman"/>
          <w:i/>
          <w:sz w:val="20"/>
          <w:szCs w:val="20"/>
          <w:lang w:val="sr-Latn-CS"/>
        </w:rPr>
        <w:t xml:space="preserve"> </w:t>
      </w:r>
      <w:r w:rsidRPr="001E52D5">
        <w:rPr>
          <w:rFonts w:ascii="Verdana" w:eastAsia="Calibri" w:hAnsi="Verdana" w:cs="Times New Roman"/>
          <w:i/>
          <w:sz w:val="20"/>
          <w:szCs w:val="20"/>
          <w:lang w:val="sr-Cyrl-CS"/>
        </w:rPr>
        <w:t>Универзитета</w:t>
      </w:r>
      <w:r w:rsidRPr="001E52D5">
        <w:rPr>
          <w:rFonts w:ascii="Verdana" w:eastAsia="Calibri" w:hAnsi="Verdana" w:cs="Times New Roman"/>
          <w:i/>
          <w:sz w:val="20"/>
          <w:szCs w:val="20"/>
          <w:lang w:val="sr-Latn-CS"/>
        </w:rPr>
        <w:t xml:space="preserve"> </w:t>
      </w:r>
      <w:r w:rsidRPr="001E52D5">
        <w:rPr>
          <w:rFonts w:ascii="Verdana" w:eastAsia="Calibri" w:hAnsi="Verdana" w:cs="Times New Roman"/>
          <w:i/>
          <w:sz w:val="20"/>
          <w:szCs w:val="20"/>
          <w:lang w:val="sr-Cyrl-CS"/>
        </w:rPr>
        <w:t>у</w:t>
      </w:r>
      <w:r w:rsidRPr="001E52D5">
        <w:rPr>
          <w:rFonts w:ascii="Verdana" w:eastAsia="Calibri" w:hAnsi="Verdana" w:cs="Times New Roman"/>
          <w:i/>
          <w:sz w:val="20"/>
          <w:szCs w:val="20"/>
          <w:lang w:val="sr-Latn-CS"/>
        </w:rPr>
        <w:t xml:space="preserve"> </w:t>
      </w:r>
      <w:r w:rsidRPr="001E52D5">
        <w:rPr>
          <w:rFonts w:ascii="Verdana" w:eastAsia="Calibri" w:hAnsi="Verdana" w:cs="Times New Roman"/>
          <w:i/>
          <w:sz w:val="20"/>
          <w:szCs w:val="20"/>
          <w:lang w:val="sr-Cyrl-CS"/>
        </w:rPr>
        <w:t>Крагујевцу</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која</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је</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била</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редовна</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тачка</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дневног</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реда</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сваке</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седнице</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Сената</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најчешће тачке дневног реда</w:t>
      </w:r>
      <w:r w:rsidRPr="001E52D5">
        <w:rPr>
          <w:rFonts w:ascii="Verdana" w:eastAsia="Calibri" w:hAnsi="Verdana" w:cs="Times New Roman"/>
          <w:sz w:val="20"/>
          <w:szCs w:val="20"/>
          <w:lang w:val="sr-Latn-CS"/>
        </w:rPr>
        <w:t>,</w:t>
      </w:r>
      <w:r w:rsidRPr="001E52D5">
        <w:rPr>
          <w:rFonts w:ascii="Verdana" w:eastAsia="Calibri" w:hAnsi="Verdana" w:cs="Times New Roman"/>
          <w:sz w:val="20"/>
          <w:szCs w:val="20"/>
          <w:lang w:val="sr-Cyrl-CS"/>
        </w:rPr>
        <w:t xml:space="preserve"> а</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у</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складу</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са</w:t>
      </w:r>
      <w:r w:rsidRPr="001E52D5">
        <w:rPr>
          <w:rFonts w:ascii="Verdana" w:eastAsia="Calibri" w:hAnsi="Verdana" w:cs="Times New Roman"/>
          <w:sz w:val="20"/>
          <w:szCs w:val="20"/>
          <w:lang w:val="sr-Latn-CS"/>
        </w:rPr>
        <w:t xml:space="preserve"> њима </w:t>
      </w:r>
      <w:r w:rsidRPr="001E52D5">
        <w:rPr>
          <w:rFonts w:ascii="Verdana" w:eastAsia="Calibri" w:hAnsi="Verdana" w:cs="Times New Roman"/>
          <w:sz w:val="20"/>
          <w:szCs w:val="20"/>
          <w:lang w:val="sr-Cyrl-CS"/>
        </w:rPr>
        <w:t>и</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донете</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одлуке</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биле су:</w:t>
      </w:r>
    </w:p>
    <w:p w:rsidR="001E52D5" w:rsidRPr="001E52D5" w:rsidRDefault="001E52D5" w:rsidP="003A2FE7">
      <w:pPr>
        <w:numPr>
          <w:ilvl w:val="0"/>
          <w:numId w:val="4"/>
        </w:numPr>
        <w:tabs>
          <w:tab w:val="num" w:pos="0"/>
        </w:tabs>
        <w:spacing w:after="0" w:line="240" w:lineRule="auto"/>
        <w:ind w:firstLine="360"/>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Усвајање студијских програма, као и измена и доп</w:t>
      </w:r>
      <w:r w:rsidR="00470ECB">
        <w:rPr>
          <w:rFonts w:ascii="Verdana" w:eastAsia="Calibri" w:hAnsi="Verdana" w:cs="Times New Roman"/>
          <w:sz w:val="20"/>
          <w:szCs w:val="20"/>
          <w:lang w:val="sr-Cyrl-CS"/>
        </w:rPr>
        <w:t>уна студијских програма, укупно</w:t>
      </w:r>
      <w:r w:rsidR="00470ECB" w:rsidRPr="00470ECB">
        <w:rPr>
          <w:rFonts w:ascii="Verdana" w:eastAsia="Calibri" w:hAnsi="Verdana" w:cs="Times New Roman"/>
          <w:sz w:val="20"/>
          <w:szCs w:val="20"/>
          <w:lang w:val="sr-Cyrl-CS"/>
        </w:rPr>
        <w:t xml:space="preserve"> 13</w:t>
      </w:r>
      <w:r w:rsidRPr="001E52D5">
        <w:rPr>
          <w:rFonts w:ascii="Verdana" w:eastAsia="Calibri" w:hAnsi="Verdana" w:cs="Times New Roman"/>
          <w:sz w:val="20"/>
          <w:szCs w:val="20"/>
          <w:lang w:val="sr-Cyrl-CS"/>
        </w:rPr>
        <w:t xml:space="preserve"> одлука,</w:t>
      </w:r>
      <w:r w:rsidRPr="001E52D5">
        <w:rPr>
          <w:rFonts w:ascii="Verdana" w:eastAsia="Calibri" w:hAnsi="Verdana" w:cs="Times New Roman"/>
          <w:b/>
          <w:sz w:val="20"/>
          <w:szCs w:val="20"/>
          <w:lang w:val="sr-Cyrl-CS"/>
        </w:rPr>
        <w:t xml:space="preserve"> </w:t>
      </w:r>
      <w:r w:rsidRPr="001E52D5">
        <w:rPr>
          <w:rFonts w:ascii="Verdana" w:eastAsia="Calibri" w:hAnsi="Verdana" w:cs="Times New Roman"/>
          <w:sz w:val="20"/>
          <w:szCs w:val="20"/>
          <w:lang w:val="sr-Cyrl-CS"/>
        </w:rPr>
        <w:t>и то за:</w:t>
      </w:r>
    </w:p>
    <w:p w:rsidR="001E52D5" w:rsidRPr="001E52D5" w:rsidRDefault="001E52D5" w:rsidP="003A2FE7">
      <w:pPr>
        <w:numPr>
          <w:ilvl w:val="1"/>
          <w:numId w:val="19"/>
        </w:numPr>
        <w:spacing w:after="0" w:line="240" w:lineRule="auto"/>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Студијски програм основних академских студија</w:t>
      </w:r>
      <w:r w:rsidRPr="001E52D5">
        <w:rPr>
          <w:rFonts w:ascii="Verdana" w:eastAsia="Calibri" w:hAnsi="Verdana" w:cs="Times New Roman"/>
          <w:b/>
          <w:i/>
          <w:sz w:val="20"/>
          <w:szCs w:val="20"/>
          <w:lang w:val="sr-Cyrl-CS"/>
        </w:rPr>
        <w:t xml:space="preserve"> Аутомобилско инжењерство </w:t>
      </w:r>
      <w:r w:rsidRPr="001E52D5">
        <w:rPr>
          <w:rFonts w:ascii="Verdana" w:eastAsia="Calibri" w:hAnsi="Verdana" w:cs="Times New Roman"/>
          <w:b/>
          <w:sz w:val="20"/>
          <w:szCs w:val="20"/>
          <w:lang w:val="sr-Cyrl-CS"/>
        </w:rPr>
        <w:t>на Факултету инжењерских наука  у Крагујевцу,</w:t>
      </w:r>
    </w:p>
    <w:p w:rsidR="001E52D5" w:rsidRPr="001E52D5" w:rsidRDefault="001E52D5" w:rsidP="003A2FE7">
      <w:pPr>
        <w:numPr>
          <w:ilvl w:val="1"/>
          <w:numId w:val="19"/>
        </w:numPr>
        <w:spacing w:after="0" w:line="240" w:lineRule="auto"/>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Студијски програм мастер академских студија</w:t>
      </w:r>
      <w:r w:rsidRPr="001E52D5">
        <w:rPr>
          <w:rFonts w:ascii="Verdana" w:eastAsia="Calibri" w:hAnsi="Verdana" w:cs="Times New Roman"/>
          <w:b/>
          <w:i/>
          <w:sz w:val="20"/>
          <w:szCs w:val="20"/>
          <w:lang w:val="sr-Cyrl-CS"/>
        </w:rPr>
        <w:t xml:space="preserve"> Аутомобилско инжењерство </w:t>
      </w:r>
      <w:r w:rsidRPr="001E52D5">
        <w:rPr>
          <w:rFonts w:ascii="Verdana" w:eastAsia="Calibri" w:hAnsi="Verdana" w:cs="Times New Roman"/>
          <w:b/>
          <w:sz w:val="20"/>
          <w:szCs w:val="20"/>
          <w:lang w:val="sr-Cyrl-CS"/>
        </w:rPr>
        <w:t>на Факултету инжењерских наука  у Крагујевцу,</w:t>
      </w:r>
    </w:p>
    <w:p w:rsidR="001E52D5" w:rsidRPr="001E52D5" w:rsidRDefault="001E52D5" w:rsidP="003A2FE7">
      <w:pPr>
        <w:numPr>
          <w:ilvl w:val="1"/>
          <w:numId w:val="19"/>
        </w:numPr>
        <w:spacing w:after="0" w:line="240" w:lineRule="auto"/>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Студијски програм мастер академских студија</w:t>
      </w:r>
      <w:r w:rsidRPr="001E52D5">
        <w:rPr>
          <w:rFonts w:ascii="Verdana" w:eastAsia="Calibri" w:hAnsi="Verdana" w:cs="Times New Roman"/>
          <w:b/>
          <w:i/>
          <w:sz w:val="20"/>
          <w:szCs w:val="20"/>
          <w:lang w:val="sr-Cyrl-CS"/>
        </w:rPr>
        <w:t xml:space="preserve"> Предметна настава машинског инжењерства </w:t>
      </w:r>
      <w:r w:rsidRPr="001E52D5">
        <w:rPr>
          <w:rFonts w:ascii="Verdana" w:eastAsia="Calibri" w:hAnsi="Verdana" w:cs="Times New Roman"/>
          <w:b/>
          <w:sz w:val="20"/>
          <w:szCs w:val="20"/>
          <w:lang w:val="sr-Cyrl-CS"/>
        </w:rPr>
        <w:t>на Техничком факултету у Чачку,</w:t>
      </w:r>
    </w:p>
    <w:p w:rsidR="001E52D5" w:rsidRPr="001E52D5" w:rsidRDefault="001E52D5" w:rsidP="003A2FE7">
      <w:pPr>
        <w:numPr>
          <w:ilvl w:val="1"/>
          <w:numId w:val="19"/>
        </w:numPr>
        <w:spacing w:after="0" w:line="240" w:lineRule="auto"/>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Студијски програм мастер академских студија</w:t>
      </w:r>
      <w:r w:rsidRPr="001E52D5">
        <w:rPr>
          <w:rFonts w:ascii="Verdana" w:eastAsia="Calibri" w:hAnsi="Verdana" w:cs="Times New Roman"/>
          <w:b/>
          <w:i/>
          <w:sz w:val="20"/>
          <w:szCs w:val="20"/>
          <w:lang w:val="sr-Cyrl-CS"/>
        </w:rPr>
        <w:t xml:space="preserve"> Предметна настава електротехничког и рачунарског инжењерства </w:t>
      </w:r>
      <w:r w:rsidRPr="001E52D5">
        <w:rPr>
          <w:rFonts w:ascii="Verdana" w:eastAsia="Calibri" w:hAnsi="Verdana" w:cs="Times New Roman"/>
          <w:b/>
          <w:sz w:val="20"/>
          <w:szCs w:val="20"/>
          <w:lang w:val="sr-Cyrl-CS"/>
        </w:rPr>
        <w:t>на Техничком факултету у Чачку,</w:t>
      </w:r>
    </w:p>
    <w:p w:rsidR="001E52D5" w:rsidRPr="001E52D5" w:rsidRDefault="001E52D5" w:rsidP="003A2FE7">
      <w:pPr>
        <w:numPr>
          <w:ilvl w:val="1"/>
          <w:numId w:val="19"/>
        </w:numPr>
        <w:spacing w:after="0" w:line="240" w:lineRule="auto"/>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Студијски програм мастер академских студија</w:t>
      </w:r>
      <w:r w:rsidRPr="001E52D5">
        <w:rPr>
          <w:rFonts w:ascii="Verdana" w:eastAsia="Calibri" w:hAnsi="Verdana" w:cs="Times New Roman"/>
          <w:b/>
          <w:i/>
          <w:sz w:val="20"/>
          <w:szCs w:val="20"/>
          <w:lang w:val="sr-Cyrl-CS"/>
        </w:rPr>
        <w:t xml:space="preserve"> Образовање наставника предметне наставе </w:t>
      </w:r>
      <w:r w:rsidRPr="001E52D5">
        <w:rPr>
          <w:rFonts w:ascii="Verdana" w:eastAsia="Calibri" w:hAnsi="Verdana" w:cs="Times New Roman"/>
          <w:b/>
          <w:sz w:val="20"/>
          <w:szCs w:val="20"/>
          <w:lang w:val="sr-Cyrl-CS"/>
        </w:rPr>
        <w:t>на Педагошком факултету у Јагодини,</w:t>
      </w:r>
    </w:p>
    <w:p w:rsidR="001E52D5" w:rsidRPr="001E52D5" w:rsidRDefault="001E52D5" w:rsidP="003A2FE7">
      <w:pPr>
        <w:numPr>
          <w:ilvl w:val="1"/>
          <w:numId w:val="19"/>
        </w:numPr>
        <w:spacing w:after="0" w:line="240" w:lineRule="auto"/>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lastRenderedPageBreak/>
        <w:t xml:space="preserve">Измене и допуне </w:t>
      </w:r>
      <w:r w:rsidRPr="001E52D5">
        <w:rPr>
          <w:rFonts w:ascii="Verdana" w:eastAsia="Calibri" w:hAnsi="Verdana" w:cs="Times New Roman"/>
          <w:sz w:val="20"/>
          <w:szCs w:val="20"/>
          <w:lang w:val="sr-Latn-CS"/>
        </w:rPr>
        <w:t xml:space="preserve">Студијског програма основних акдадемских студија </w:t>
      </w:r>
      <w:r w:rsidRPr="001E52D5">
        <w:rPr>
          <w:rFonts w:ascii="Verdana" w:eastAsia="Calibri" w:hAnsi="Verdana" w:cs="Times New Roman"/>
          <w:b/>
          <w:sz w:val="20"/>
          <w:szCs w:val="20"/>
          <w:lang w:val="sr-Latn-CS"/>
        </w:rPr>
        <w:t xml:space="preserve">Математика </w:t>
      </w:r>
      <w:r w:rsidRPr="001E52D5">
        <w:rPr>
          <w:rFonts w:ascii="Verdana" w:eastAsia="Calibri" w:hAnsi="Verdana" w:cs="Times New Roman"/>
          <w:sz w:val="20"/>
          <w:szCs w:val="20"/>
          <w:lang w:val="sr-Latn-CS"/>
        </w:rPr>
        <w:t>на</w:t>
      </w:r>
      <w:r w:rsidRPr="001E52D5">
        <w:rPr>
          <w:rFonts w:ascii="Verdana" w:eastAsia="Calibri" w:hAnsi="Verdana" w:cs="Times New Roman"/>
          <w:sz w:val="20"/>
          <w:szCs w:val="20"/>
          <w:lang w:val="sr-Cyrl-CS"/>
        </w:rPr>
        <w:t xml:space="preserve"> Природно-математичком факултету у Крагујевцу - Институт за за математику и информатику,</w:t>
      </w:r>
    </w:p>
    <w:p w:rsidR="00470ECB" w:rsidRPr="00470ECB" w:rsidRDefault="001E52D5" w:rsidP="003A2FE7">
      <w:pPr>
        <w:numPr>
          <w:ilvl w:val="1"/>
          <w:numId w:val="19"/>
        </w:numPr>
        <w:spacing w:after="0" w:line="240" w:lineRule="auto"/>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 xml:space="preserve">Измена Студијског програма основних академских студија </w:t>
      </w:r>
      <w:r w:rsidRPr="001E52D5">
        <w:rPr>
          <w:rFonts w:ascii="Verdana" w:eastAsia="Calibri" w:hAnsi="Verdana" w:cs="Times New Roman"/>
          <w:b/>
          <w:i/>
          <w:sz w:val="20"/>
          <w:szCs w:val="20"/>
          <w:lang w:val="sr-Cyrl-CS"/>
        </w:rPr>
        <w:t>Хемија</w:t>
      </w:r>
      <w:r w:rsidRPr="001E52D5">
        <w:rPr>
          <w:rFonts w:ascii="Verdana" w:eastAsia="Calibri" w:hAnsi="Verdana" w:cs="Times New Roman"/>
          <w:i/>
          <w:sz w:val="20"/>
          <w:szCs w:val="20"/>
          <w:lang w:val="sr-Cyrl-CS"/>
        </w:rPr>
        <w:t xml:space="preserve"> </w:t>
      </w:r>
      <w:r w:rsidRPr="001E52D5">
        <w:rPr>
          <w:rFonts w:ascii="Verdana" w:eastAsia="Calibri" w:hAnsi="Verdana" w:cs="Times New Roman"/>
          <w:sz w:val="20"/>
          <w:szCs w:val="20"/>
          <w:lang w:val="sr-Cyrl-CS"/>
        </w:rPr>
        <w:t>на Природно-математичком факултету у Крагујевцу - Институт за хемију</w:t>
      </w:r>
      <w:r w:rsidR="00470ECB" w:rsidRPr="00470ECB">
        <w:rPr>
          <w:rFonts w:ascii="Verdana" w:eastAsia="Calibri" w:hAnsi="Verdana" w:cs="Times New Roman"/>
          <w:sz w:val="20"/>
          <w:szCs w:val="20"/>
          <w:lang w:val="sr-Cyrl-CS"/>
        </w:rPr>
        <w:t>,</w:t>
      </w:r>
    </w:p>
    <w:p w:rsidR="00470ECB" w:rsidRPr="00147F4C" w:rsidRDefault="00470ECB" w:rsidP="003A2FE7">
      <w:pPr>
        <w:numPr>
          <w:ilvl w:val="1"/>
          <w:numId w:val="19"/>
        </w:numPr>
        <w:spacing w:after="0" w:line="240" w:lineRule="auto"/>
        <w:jc w:val="both"/>
        <w:rPr>
          <w:rFonts w:ascii="Verdana" w:eastAsia="Calibri" w:hAnsi="Verdana" w:cs="Times New Roman"/>
          <w:sz w:val="20"/>
          <w:szCs w:val="20"/>
          <w:lang w:val="sr-Cyrl-CS"/>
        </w:rPr>
      </w:pPr>
      <w:r w:rsidRPr="00147F4C">
        <w:rPr>
          <w:rFonts w:ascii="Verdana" w:hAnsi="Verdana"/>
          <w:sz w:val="20"/>
          <w:szCs w:val="20"/>
          <w:lang w:val="sr-Cyrl-CS"/>
        </w:rPr>
        <w:t xml:space="preserve">Студијски програм мастер академских студија </w:t>
      </w:r>
      <w:r w:rsidRPr="00147F4C">
        <w:rPr>
          <w:rFonts w:ascii="Verdana" w:hAnsi="Verdana"/>
          <w:b/>
          <w:sz w:val="20"/>
          <w:szCs w:val="20"/>
          <w:lang w:val="sr-Cyrl-CS"/>
        </w:rPr>
        <w:t>Унутрашња архитектура</w:t>
      </w:r>
      <w:r w:rsidRPr="00147F4C">
        <w:rPr>
          <w:rFonts w:ascii="Verdana" w:hAnsi="Verdana"/>
          <w:sz w:val="20"/>
          <w:szCs w:val="20"/>
          <w:lang w:val="sr-Cyrl-CS"/>
        </w:rPr>
        <w:t xml:space="preserve"> на Филолошко-уметничком факултету у Крагујевцу,</w:t>
      </w:r>
    </w:p>
    <w:p w:rsidR="00470ECB" w:rsidRPr="00147F4C" w:rsidRDefault="00470ECB" w:rsidP="003A2FE7">
      <w:pPr>
        <w:numPr>
          <w:ilvl w:val="1"/>
          <w:numId w:val="19"/>
        </w:numPr>
        <w:spacing w:after="0" w:line="240" w:lineRule="auto"/>
        <w:jc w:val="both"/>
        <w:rPr>
          <w:rFonts w:ascii="Verdana" w:eastAsia="Calibri" w:hAnsi="Verdana" w:cs="Times New Roman"/>
          <w:sz w:val="20"/>
          <w:szCs w:val="20"/>
          <w:lang w:val="sr-Cyrl-CS"/>
        </w:rPr>
      </w:pPr>
      <w:r w:rsidRPr="00147F4C">
        <w:rPr>
          <w:rFonts w:ascii="Verdana" w:hAnsi="Verdana"/>
          <w:sz w:val="20"/>
          <w:szCs w:val="20"/>
          <w:lang w:val="sr-Cyrl-CS"/>
        </w:rPr>
        <w:t xml:space="preserve">Студијски програм основних академских студија </w:t>
      </w:r>
      <w:r w:rsidRPr="00147F4C">
        <w:rPr>
          <w:rFonts w:ascii="Verdana" w:hAnsi="Verdana"/>
          <w:b/>
          <w:sz w:val="20"/>
          <w:szCs w:val="20"/>
          <w:lang w:val="sr-Cyrl-CS"/>
        </w:rPr>
        <w:t>Урбано инжењерство</w:t>
      </w:r>
      <w:r w:rsidRPr="00147F4C">
        <w:rPr>
          <w:rFonts w:ascii="Verdana" w:hAnsi="Verdana"/>
          <w:sz w:val="20"/>
          <w:szCs w:val="20"/>
          <w:lang w:val="sr-Cyrl-CS"/>
        </w:rPr>
        <w:t xml:space="preserve"> на Факултету инжењерских наука у Крагујевцу,</w:t>
      </w:r>
    </w:p>
    <w:p w:rsidR="00470ECB" w:rsidRPr="00147F4C" w:rsidRDefault="00470ECB" w:rsidP="003A2FE7">
      <w:pPr>
        <w:numPr>
          <w:ilvl w:val="0"/>
          <w:numId w:val="19"/>
        </w:numPr>
        <w:spacing w:after="0" w:line="240" w:lineRule="auto"/>
        <w:ind w:left="1418" w:hanging="284"/>
        <w:jc w:val="both"/>
        <w:rPr>
          <w:rFonts w:ascii="Verdana" w:hAnsi="Verdana"/>
          <w:sz w:val="20"/>
          <w:szCs w:val="20"/>
          <w:lang w:val="sr-Cyrl-CS"/>
        </w:rPr>
      </w:pPr>
      <w:r w:rsidRPr="00147F4C">
        <w:rPr>
          <w:rFonts w:ascii="Verdana" w:hAnsi="Verdana"/>
          <w:sz w:val="20"/>
          <w:szCs w:val="20"/>
          <w:lang w:val="sr-Cyrl-CS"/>
        </w:rPr>
        <w:t>Измене и допуне акредитованих студијских програма на Факултету педагошких наука у Јагодини:</w:t>
      </w:r>
    </w:p>
    <w:p w:rsidR="00470ECB" w:rsidRPr="00147F4C" w:rsidRDefault="00470ECB" w:rsidP="00147F4C">
      <w:pPr>
        <w:tabs>
          <w:tab w:val="center" w:pos="5389"/>
        </w:tabs>
        <w:spacing w:after="0" w:line="240" w:lineRule="auto"/>
        <w:ind w:left="1418"/>
        <w:jc w:val="both"/>
        <w:rPr>
          <w:rFonts w:ascii="Verdana" w:hAnsi="Verdana"/>
          <w:b/>
          <w:i/>
          <w:sz w:val="20"/>
          <w:szCs w:val="20"/>
          <w:lang w:val="sr-Cyrl-CS"/>
        </w:rPr>
      </w:pPr>
      <w:r w:rsidRPr="00147F4C">
        <w:rPr>
          <w:rFonts w:ascii="Verdana" w:hAnsi="Verdana"/>
          <w:b/>
          <w:i/>
          <w:sz w:val="20"/>
          <w:szCs w:val="20"/>
          <w:lang w:val="sr-Cyrl-CS"/>
        </w:rPr>
        <w:t>- основних академских студија</w:t>
      </w:r>
      <w:r w:rsidR="00147F4C" w:rsidRPr="00147F4C">
        <w:rPr>
          <w:rFonts w:ascii="Verdana" w:hAnsi="Verdana"/>
          <w:b/>
          <w:i/>
          <w:sz w:val="20"/>
          <w:szCs w:val="20"/>
          <w:lang w:val="sr-Cyrl-CS"/>
        </w:rPr>
        <w:tab/>
      </w:r>
    </w:p>
    <w:p w:rsidR="00470ECB" w:rsidRPr="00147F4C" w:rsidRDefault="00147F4C" w:rsidP="00470ECB">
      <w:pPr>
        <w:spacing w:after="0" w:line="240" w:lineRule="auto"/>
        <w:ind w:left="1418"/>
        <w:jc w:val="both"/>
        <w:rPr>
          <w:rFonts w:ascii="Verdana" w:hAnsi="Verdana"/>
          <w:sz w:val="20"/>
          <w:szCs w:val="20"/>
          <w:lang w:val="sr-Cyrl-CS"/>
        </w:rPr>
      </w:pPr>
      <w:r w:rsidRPr="00147F4C">
        <w:rPr>
          <w:rFonts w:ascii="Verdana" w:hAnsi="Verdana"/>
          <w:sz w:val="20"/>
          <w:szCs w:val="20"/>
          <w:lang w:val="sr-Cyrl-CS"/>
        </w:rPr>
        <w:t xml:space="preserve">  </w:t>
      </w:r>
      <w:r w:rsidR="00470ECB" w:rsidRPr="00147F4C">
        <w:rPr>
          <w:rFonts w:ascii="Verdana" w:hAnsi="Verdana"/>
          <w:sz w:val="20"/>
          <w:szCs w:val="20"/>
          <w:lang w:val="sr-Cyrl-CS"/>
        </w:rPr>
        <w:t xml:space="preserve">Студијски програм основних академских студија </w:t>
      </w:r>
      <w:r w:rsidR="00470ECB" w:rsidRPr="00147F4C">
        <w:rPr>
          <w:rFonts w:ascii="Verdana" w:hAnsi="Verdana"/>
          <w:b/>
          <w:sz w:val="20"/>
          <w:szCs w:val="20"/>
          <w:lang w:val="sr-Cyrl-CS"/>
        </w:rPr>
        <w:t>Учитељ,</w:t>
      </w:r>
    </w:p>
    <w:p w:rsidR="00470ECB" w:rsidRPr="00147F4C" w:rsidRDefault="00147F4C" w:rsidP="00147F4C">
      <w:pPr>
        <w:spacing w:after="0" w:line="240" w:lineRule="auto"/>
        <w:ind w:left="1560" w:hanging="142"/>
        <w:jc w:val="both"/>
        <w:rPr>
          <w:rFonts w:ascii="Verdana" w:hAnsi="Verdana"/>
          <w:sz w:val="20"/>
          <w:szCs w:val="20"/>
          <w:lang w:val="sr-Cyrl-CS"/>
        </w:rPr>
      </w:pPr>
      <w:r w:rsidRPr="00147F4C">
        <w:rPr>
          <w:rFonts w:ascii="Verdana" w:hAnsi="Verdana"/>
          <w:sz w:val="20"/>
          <w:szCs w:val="20"/>
          <w:lang w:val="sr-Cyrl-CS"/>
        </w:rPr>
        <w:t xml:space="preserve">  </w:t>
      </w:r>
      <w:r w:rsidR="00470ECB" w:rsidRPr="00147F4C">
        <w:rPr>
          <w:rFonts w:ascii="Verdana" w:hAnsi="Verdana"/>
          <w:sz w:val="20"/>
          <w:szCs w:val="20"/>
          <w:lang w:val="sr-Cyrl-CS"/>
        </w:rPr>
        <w:t xml:space="preserve">Студијски програм основних академских студија </w:t>
      </w:r>
      <w:r w:rsidR="00470ECB" w:rsidRPr="00147F4C">
        <w:rPr>
          <w:rFonts w:ascii="Verdana" w:hAnsi="Verdana"/>
          <w:b/>
          <w:sz w:val="20"/>
          <w:szCs w:val="20"/>
          <w:lang w:val="sr-Cyrl-CS"/>
        </w:rPr>
        <w:t xml:space="preserve">Васпитач у </w:t>
      </w:r>
      <w:r w:rsidRPr="00147F4C">
        <w:rPr>
          <w:rFonts w:ascii="Verdana" w:hAnsi="Verdana"/>
          <w:b/>
          <w:sz w:val="20"/>
          <w:szCs w:val="20"/>
          <w:lang w:val="sr-Cyrl-CS"/>
        </w:rPr>
        <w:t xml:space="preserve"> </w:t>
      </w:r>
      <w:r w:rsidR="00470ECB" w:rsidRPr="00147F4C">
        <w:rPr>
          <w:rFonts w:ascii="Verdana" w:hAnsi="Verdana"/>
          <w:b/>
          <w:sz w:val="20"/>
          <w:szCs w:val="20"/>
          <w:lang w:val="sr-Cyrl-CS"/>
        </w:rPr>
        <w:t>предшколским установама</w:t>
      </w:r>
      <w:r w:rsidR="00470ECB" w:rsidRPr="00147F4C">
        <w:rPr>
          <w:rFonts w:ascii="Verdana" w:hAnsi="Verdana"/>
          <w:sz w:val="20"/>
          <w:szCs w:val="20"/>
          <w:lang w:val="sr-Cyrl-CS"/>
        </w:rPr>
        <w:t>,</w:t>
      </w:r>
    </w:p>
    <w:p w:rsidR="00470ECB" w:rsidRPr="00147F4C" w:rsidRDefault="00147F4C" w:rsidP="00470ECB">
      <w:pPr>
        <w:spacing w:after="0" w:line="240" w:lineRule="auto"/>
        <w:ind w:left="1418"/>
        <w:jc w:val="both"/>
        <w:rPr>
          <w:rFonts w:ascii="Verdana" w:hAnsi="Verdana"/>
          <w:sz w:val="20"/>
          <w:szCs w:val="20"/>
          <w:lang w:val="sr-Cyrl-CS"/>
        </w:rPr>
      </w:pPr>
      <w:r w:rsidRPr="00147F4C">
        <w:rPr>
          <w:rFonts w:ascii="Verdana" w:hAnsi="Verdana"/>
          <w:sz w:val="20"/>
          <w:szCs w:val="20"/>
          <w:lang w:val="sr-Cyrl-CS"/>
        </w:rPr>
        <w:t xml:space="preserve">  </w:t>
      </w:r>
      <w:r w:rsidR="00470ECB" w:rsidRPr="00147F4C">
        <w:rPr>
          <w:rFonts w:ascii="Verdana" w:hAnsi="Verdana"/>
          <w:sz w:val="20"/>
          <w:szCs w:val="20"/>
          <w:lang w:val="sr-Cyrl-CS"/>
        </w:rPr>
        <w:t xml:space="preserve">Студијски програм основних академских студија </w:t>
      </w:r>
      <w:r w:rsidR="00470ECB" w:rsidRPr="00147F4C">
        <w:rPr>
          <w:rFonts w:ascii="Verdana" w:hAnsi="Verdana"/>
          <w:b/>
          <w:sz w:val="20"/>
          <w:szCs w:val="20"/>
          <w:lang w:val="sr-Cyrl-CS"/>
        </w:rPr>
        <w:t>Васпитач у домовима</w:t>
      </w:r>
      <w:r w:rsidR="00470ECB" w:rsidRPr="00147F4C">
        <w:rPr>
          <w:rFonts w:ascii="Verdana" w:hAnsi="Verdana"/>
          <w:sz w:val="20"/>
          <w:szCs w:val="20"/>
          <w:lang w:val="sr-Cyrl-CS"/>
        </w:rPr>
        <w:t>.</w:t>
      </w:r>
    </w:p>
    <w:p w:rsidR="00470ECB" w:rsidRPr="00147F4C" w:rsidRDefault="00470ECB" w:rsidP="00470ECB">
      <w:pPr>
        <w:spacing w:after="0" w:line="240" w:lineRule="auto"/>
        <w:ind w:left="1418"/>
        <w:jc w:val="both"/>
        <w:rPr>
          <w:rFonts w:ascii="Verdana" w:hAnsi="Verdana"/>
          <w:b/>
          <w:i/>
          <w:sz w:val="20"/>
          <w:szCs w:val="20"/>
          <w:lang w:val="sr-Cyrl-CS"/>
        </w:rPr>
      </w:pPr>
      <w:r w:rsidRPr="00147F4C">
        <w:rPr>
          <w:rFonts w:ascii="Verdana" w:hAnsi="Verdana"/>
          <w:b/>
          <w:i/>
          <w:sz w:val="20"/>
          <w:szCs w:val="20"/>
          <w:lang w:val="sr-Cyrl-CS"/>
        </w:rPr>
        <w:t>- мастер академских студија</w:t>
      </w:r>
    </w:p>
    <w:p w:rsidR="00470ECB" w:rsidRPr="00147F4C" w:rsidRDefault="00147F4C" w:rsidP="00147F4C">
      <w:pPr>
        <w:spacing w:after="0" w:line="240" w:lineRule="auto"/>
        <w:ind w:left="1560" w:hanging="142"/>
        <w:jc w:val="both"/>
        <w:rPr>
          <w:rFonts w:ascii="Verdana" w:hAnsi="Verdana"/>
          <w:sz w:val="20"/>
          <w:szCs w:val="20"/>
          <w:lang w:val="sr-Cyrl-CS"/>
        </w:rPr>
      </w:pPr>
      <w:r w:rsidRPr="00147F4C">
        <w:rPr>
          <w:rFonts w:ascii="Verdana" w:hAnsi="Verdana"/>
          <w:sz w:val="20"/>
          <w:szCs w:val="20"/>
          <w:lang w:val="sr-Cyrl-CS"/>
        </w:rPr>
        <w:t xml:space="preserve">  </w:t>
      </w:r>
      <w:r w:rsidR="00470ECB" w:rsidRPr="00147F4C">
        <w:rPr>
          <w:rFonts w:ascii="Verdana" w:hAnsi="Verdana"/>
          <w:sz w:val="20"/>
          <w:szCs w:val="20"/>
          <w:lang w:val="sr-Cyrl-CS"/>
        </w:rPr>
        <w:t xml:space="preserve">Студијски програм мастер академских студија </w:t>
      </w:r>
      <w:r w:rsidR="00470ECB" w:rsidRPr="00147F4C">
        <w:rPr>
          <w:rFonts w:ascii="Verdana" w:hAnsi="Verdana"/>
          <w:b/>
          <w:sz w:val="20"/>
          <w:szCs w:val="20"/>
          <w:lang w:val="sr-Cyrl-CS"/>
        </w:rPr>
        <w:t>Мастер васпитач у предшколским установама</w:t>
      </w:r>
      <w:r w:rsidR="00470ECB" w:rsidRPr="00147F4C">
        <w:rPr>
          <w:rFonts w:ascii="Verdana" w:hAnsi="Verdana"/>
          <w:sz w:val="20"/>
          <w:szCs w:val="20"/>
          <w:lang w:val="sr-Cyrl-CS"/>
        </w:rPr>
        <w:t>,</w:t>
      </w:r>
    </w:p>
    <w:p w:rsidR="00470ECB" w:rsidRPr="00147F4C" w:rsidRDefault="00147F4C" w:rsidP="00147F4C">
      <w:pPr>
        <w:pStyle w:val="ListParagraph"/>
        <w:ind w:left="1134"/>
        <w:jc w:val="both"/>
        <w:rPr>
          <w:rFonts w:ascii="Verdana" w:hAnsi="Verdana"/>
          <w:sz w:val="20"/>
          <w:szCs w:val="20"/>
          <w:lang w:val="sr-Cyrl-CS"/>
        </w:rPr>
      </w:pPr>
      <w:r w:rsidRPr="00147F4C">
        <w:rPr>
          <w:rFonts w:ascii="Verdana" w:hAnsi="Verdana"/>
          <w:sz w:val="20"/>
          <w:szCs w:val="20"/>
          <w:lang w:val="sr-Cyrl-CS"/>
        </w:rPr>
        <w:t xml:space="preserve">      </w:t>
      </w:r>
      <w:r w:rsidR="00470ECB" w:rsidRPr="00147F4C">
        <w:rPr>
          <w:rFonts w:ascii="Verdana" w:hAnsi="Verdana"/>
          <w:sz w:val="20"/>
          <w:szCs w:val="20"/>
          <w:lang w:val="sr-Cyrl-CS"/>
        </w:rPr>
        <w:t xml:space="preserve">Студијски програм мастер академских студија </w:t>
      </w:r>
      <w:r w:rsidR="00470ECB" w:rsidRPr="00147F4C">
        <w:rPr>
          <w:rFonts w:ascii="Verdana" w:hAnsi="Verdana"/>
          <w:b/>
          <w:sz w:val="20"/>
          <w:szCs w:val="20"/>
          <w:lang w:val="sr-Cyrl-CS"/>
        </w:rPr>
        <w:t>Мастер учитељ</w:t>
      </w:r>
      <w:r w:rsidR="00470ECB" w:rsidRPr="00147F4C">
        <w:rPr>
          <w:rFonts w:ascii="Verdana" w:hAnsi="Verdana"/>
          <w:sz w:val="20"/>
          <w:szCs w:val="20"/>
          <w:lang w:val="sr-Cyrl-CS"/>
        </w:rPr>
        <w:t>.</w:t>
      </w:r>
    </w:p>
    <w:p w:rsidR="00147F4C" w:rsidRPr="00147F4C" w:rsidRDefault="00147F4C" w:rsidP="003A2FE7">
      <w:pPr>
        <w:pStyle w:val="ListParagraph"/>
        <w:numPr>
          <w:ilvl w:val="0"/>
          <w:numId w:val="24"/>
        </w:numPr>
        <w:jc w:val="both"/>
        <w:rPr>
          <w:rFonts w:ascii="Verdana" w:hAnsi="Verdana"/>
          <w:sz w:val="20"/>
          <w:szCs w:val="20"/>
          <w:lang w:val="sr-Cyrl-CS"/>
        </w:rPr>
      </w:pPr>
      <w:r w:rsidRPr="00147F4C">
        <w:rPr>
          <w:rFonts w:ascii="Verdana" w:hAnsi="Verdana"/>
          <w:sz w:val="20"/>
          <w:szCs w:val="20"/>
          <w:lang w:val="sr-Cyrl-CS"/>
        </w:rPr>
        <w:t xml:space="preserve">Измена и допуна наставних планова акредитованих студијских програма на </w:t>
      </w:r>
      <w:r w:rsidRPr="00505AD8">
        <w:rPr>
          <w:rFonts w:ascii="Verdana" w:hAnsi="Verdana"/>
          <w:b/>
          <w:sz w:val="20"/>
          <w:szCs w:val="20"/>
          <w:lang w:val="sr-Cyrl-CS"/>
        </w:rPr>
        <w:t>Факултету медицинских наука у Крагујевцу</w:t>
      </w:r>
      <w:r w:rsidRPr="00147F4C">
        <w:rPr>
          <w:rFonts w:ascii="Verdana" w:hAnsi="Verdana"/>
          <w:sz w:val="20"/>
          <w:szCs w:val="20"/>
          <w:lang w:val="sr-Cyrl-CS"/>
        </w:rPr>
        <w:t>, и то:</w:t>
      </w:r>
    </w:p>
    <w:p w:rsidR="00147F4C" w:rsidRPr="00147F4C" w:rsidRDefault="00147F4C" w:rsidP="003A2FE7">
      <w:pPr>
        <w:numPr>
          <w:ilvl w:val="0"/>
          <w:numId w:val="23"/>
        </w:numPr>
        <w:spacing w:after="0" w:line="240" w:lineRule="auto"/>
        <w:ind w:firstLine="338"/>
        <w:jc w:val="both"/>
        <w:rPr>
          <w:rFonts w:ascii="Verdana" w:eastAsia="Times New Roman" w:hAnsi="Verdana" w:cs="Times New Roman"/>
          <w:sz w:val="20"/>
          <w:szCs w:val="20"/>
        </w:rPr>
      </w:pPr>
      <w:r w:rsidRPr="00147F4C">
        <w:rPr>
          <w:rFonts w:ascii="Verdana" w:eastAsia="Times New Roman" w:hAnsi="Verdana" w:cs="Times New Roman"/>
          <w:sz w:val="20"/>
          <w:szCs w:val="20"/>
        </w:rPr>
        <w:t>- Докторске академске студије</w:t>
      </w:r>
    </w:p>
    <w:p w:rsidR="00147F4C" w:rsidRPr="00147F4C" w:rsidRDefault="00147F4C" w:rsidP="003A2FE7">
      <w:pPr>
        <w:numPr>
          <w:ilvl w:val="0"/>
          <w:numId w:val="23"/>
        </w:numPr>
        <w:spacing w:after="0" w:line="240" w:lineRule="auto"/>
        <w:ind w:firstLine="338"/>
        <w:jc w:val="both"/>
        <w:rPr>
          <w:rFonts w:ascii="Verdana" w:eastAsia="Times New Roman" w:hAnsi="Verdana" w:cs="Times New Roman"/>
          <w:sz w:val="20"/>
          <w:szCs w:val="20"/>
        </w:rPr>
      </w:pPr>
      <w:r w:rsidRPr="00147F4C">
        <w:rPr>
          <w:rFonts w:ascii="Verdana" w:eastAsia="Times New Roman" w:hAnsi="Verdana" w:cs="Times New Roman"/>
          <w:sz w:val="20"/>
          <w:szCs w:val="20"/>
        </w:rPr>
        <w:t>- Интегрисане академске студије медицине</w:t>
      </w:r>
    </w:p>
    <w:p w:rsidR="00147F4C" w:rsidRPr="00147F4C" w:rsidRDefault="00147F4C" w:rsidP="003A2FE7">
      <w:pPr>
        <w:numPr>
          <w:ilvl w:val="0"/>
          <w:numId w:val="23"/>
        </w:numPr>
        <w:spacing w:after="0" w:line="240" w:lineRule="auto"/>
        <w:ind w:firstLine="338"/>
        <w:jc w:val="both"/>
        <w:rPr>
          <w:rFonts w:ascii="Verdana" w:eastAsia="Times New Roman" w:hAnsi="Verdana" w:cs="Times New Roman"/>
          <w:sz w:val="20"/>
          <w:szCs w:val="20"/>
        </w:rPr>
      </w:pPr>
      <w:r w:rsidRPr="00147F4C">
        <w:rPr>
          <w:rFonts w:ascii="Verdana" w:eastAsia="Times New Roman" w:hAnsi="Verdana" w:cs="Times New Roman"/>
          <w:sz w:val="20"/>
          <w:szCs w:val="20"/>
        </w:rPr>
        <w:t>- Интегрисане академске студије фармације</w:t>
      </w:r>
    </w:p>
    <w:p w:rsidR="00147F4C" w:rsidRPr="00147F4C" w:rsidRDefault="00147F4C" w:rsidP="003A2FE7">
      <w:pPr>
        <w:numPr>
          <w:ilvl w:val="0"/>
          <w:numId w:val="23"/>
        </w:numPr>
        <w:spacing w:after="0" w:line="240" w:lineRule="auto"/>
        <w:ind w:firstLine="338"/>
        <w:jc w:val="both"/>
        <w:rPr>
          <w:rFonts w:ascii="Verdana" w:eastAsia="Times New Roman" w:hAnsi="Verdana" w:cs="Times New Roman"/>
          <w:sz w:val="20"/>
          <w:szCs w:val="20"/>
        </w:rPr>
      </w:pPr>
      <w:r w:rsidRPr="00147F4C">
        <w:rPr>
          <w:rFonts w:ascii="Verdana" w:eastAsia="Times New Roman" w:hAnsi="Verdana" w:cs="Times New Roman"/>
          <w:sz w:val="20"/>
          <w:szCs w:val="20"/>
        </w:rPr>
        <w:t>- Интегрисане академске студије стоматологије</w:t>
      </w:r>
    </w:p>
    <w:p w:rsidR="00147F4C" w:rsidRPr="00147F4C" w:rsidRDefault="00147F4C" w:rsidP="003A2FE7">
      <w:pPr>
        <w:numPr>
          <w:ilvl w:val="0"/>
          <w:numId w:val="23"/>
        </w:numPr>
        <w:spacing w:after="0" w:line="240" w:lineRule="auto"/>
        <w:ind w:firstLine="338"/>
        <w:jc w:val="both"/>
        <w:rPr>
          <w:rFonts w:ascii="Verdana" w:eastAsia="Times New Roman" w:hAnsi="Verdana" w:cs="Times New Roman"/>
          <w:sz w:val="20"/>
          <w:szCs w:val="20"/>
        </w:rPr>
      </w:pPr>
      <w:r w:rsidRPr="00147F4C">
        <w:rPr>
          <w:rFonts w:ascii="Verdana" w:eastAsia="Times New Roman" w:hAnsi="Verdana" w:cs="Times New Roman"/>
          <w:sz w:val="20"/>
          <w:szCs w:val="20"/>
        </w:rPr>
        <w:t>- Основне струковне студије - струковна сестра</w:t>
      </w:r>
    </w:p>
    <w:p w:rsidR="00147F4C" w:rsidRPr="00147F4C" w:rsidRDefault="00147F4C" w:rsidP="003A2FE7">
      <w:pPr>
        <w:numPr>
          <w:ilvl w:val="0"/>
          <w:numId w:val="23"/>
        </w:numPr>
        <w:spacing w:after="0" w:line="240" w:lineRule="auto"/>
        <w:ind w:firstLine="338"/>
        <w:jc w:val="both"/>
        <w:rPr>
          <w:rFonts w:ascii="Times New Roman" w:eastAsia="Times New Roman" w:hAnsi="Times New Roman" w:cs="Times New Roman"/>
          <w:sz w:val="24"/>
          <w:szCs w:val="24"/>
        </w:rPr>
      </w:pPr>
      <w:r w:rsidRPr="00147F4C">
        <w:rPr>
          <w:rFonts w:ascii="Verdana" w:eastAsia="Times New Roman" w:hAnsi="Verdana" w:cs="Times New Roman"/>
          <w:sz w:val="20"/>
          <w:szCs w:val="20"/>
        </w:rPr>
        <w:t>- Основне струковне студије - струковни физиотерапеут</w:t>
      </w:r>
      <w:r w:rsidRPr="00147F4C">
        <w:rPr>
          <w:rFonts w:ascii="Times New Roman" w:eastAsia="Times New Roman" w:hAnsi="Times New Roman" w:cs="Times New Roman"/>
          <w:sz w:val="24"/>
          <w:szCs w:val="24"/>
        </w:rPr>
        <w:t xml:space="preserve">. </w:t>
      </w:r>
    </w:p>
    <w:p w:rsidR="001E52D5" w:rsidRPr="001E52D5" w:rsidRDefault="001E52D5" w:rsidP="001E52D5">
      <w:pPr>
        <w:spacing w:after="0" w:line="240" w:lineRule="auto"/>
        <w:ind w:firstLine="720"/>
        <w:jc w:val="both"/>
        <w:rPr>
          <w:rFonts w:ascii="Verdana" w:eastAsia="Calibri" w:hAnsi="Verdana" w:cs="Times New Roman"/>
          <w:sz w:val="20"/>
          <w:szCs w:val="20"/>
          <w:lang w:val="sr-Cyrl-CS"/>
        </w:rPr>
      </w:pPr>
    </w:p>
    <w:p w:rsidR="001E52D5" w:rsidRPr="001E52D5" w:rsidRDefault="001E52D5" w:rsidP="001E52D5">
      <w:pPr>
        <w:spacing w:after="0" w:line="240" w:lineRule="auto"/>
        <w:ind w:firstLine="720"/>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 xml:space="preserve">У складу са Законом о високом образовању и Статутом Универзитета у Крагујевцу, о свим студијским програмима, као и о изменама и допунама студијских програма, пре доношења одлуке о усвајању, прибављано је мишљење Комисије за обезбеђење квалитета на Универзитету у Крагујевцу, а у циљу унапређења квалитета студијских програма. </w:t>
      </w:r>
    </w:p>
    <w:p w:rsidR="001E52D5" w:rsidRPr="001E52D5" w:rsidRDefault="001E52D5" w:rsidP="003A2FE7">
      <w:pPr>
        <w:numPr>
          <w:ilvl w:val="0"/>
          <w:numId w:val="12"/>
        </w:numPr>
        <w:spacing w:after="0" w:line="240" w:lineRule="auto"/>
        <w:ind w:left="720"/>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Сенат је донео и Одлуку о усвајању Програма обуке за педагошке асистенте у Центру за доживотно учење Универзитета у Крагујевцу.</w:t>
      </w:r>
    </w:p>
    <w:p w:rsidR="001E52D5" w:rsidRPr="001E52D5" w:rsidRDefault="001E52D5" w:rsidP="003A2FE7">
      <w:pPr>
        <w:numPr>
          <w:ilvl w:val="0"/>
          <w:numId w:val="12"/>
        </w:numPr>
        <w:spacing w:after="0" w:line="240" w:lineRule="auto"/>
        <w:ind w:left="720"/>
        <w:jc w:val="both"/>
        <w:rPr>
          <w:rFonts w:ascii="Verdana" w:eastAsia="Calibri" w:hAnsi="Verdana" w:cs="Times New Roman"/>
          <w:sz w:val="20"/>
          <w:szCs w:val="20"/>
          <w:lang w:val="ru-RU"/>
        </w:rPr>
      </w:pPr>
      <w:r w:rsidRPr="001E52D5">
        <w:rPr>
          <w:rFonts w:ascii="Verdana" w:eastAsia="Calibri" w:hAnsi="Verdana" w:cs="Times New Roman"/>
          <w:sz w:val="20"/>
          <w:szCs w:val="20"/>
          <w:lang w:val="sr-Cyrl-CS"/>
        </w:rPr>
        <w:t>Као једна од значајних одлука Сената јесте и у</w:t>
      </w:r>
      <w:r w:rsidRPr="001E52D5">
        <w:rPr>
          <w:rFonts w:ascii="Verdana" w:eastAsia="Calibri" w:hAnsi="Verdana" w:cs="Times New Roman"/>
          <w:sz w:val="20"/>
          <w:szCs w:val="20"/>
          <w:lang w:val="sr-Latn-CS"/>
        </w:rPr>
        <w:t xml:space="preserve">тврђивање </w:t>
      </w:r>
      <w:r w:rsidRPr="001E52D5">
        <w:rPr>
          <w:rFonts w:ascii="Verdana" w:eastAsia="Calibri" w:hAnsi="Verdana" w:cs="Times New Roman"/>
          <w:sz w:val="20"/>
          <w:szCs w:val="20"/>
          <w:lang w:val="sr-Cyrl-CS"/>
        </w:rPr>
        <w:t>предлога</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Одлуке</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Савету</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Универзитета</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у</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Крагујевцу</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о</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усвајању</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Елабората</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о</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прерастању</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Високе</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технолошке</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школе</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струковних</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студија</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у</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Аранђеловцу</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у</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ФАКУЛТЕТ</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ЗА</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ТЕХНОЛОГИЈУ</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И</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ДИЗАЈН</w:t>
      </w:r>
      <w:r w:rsidRPr="001E52D5">
        <w:rPr>
          <w:rFonts w:ascii="Verdana" w:eastAsia="Calibri" w:hAnsi="Verdana" w:cs="Times New Roman"/>
          <w:sz w:val="20"/>
          <w:szCs w:val="20"/>
          <w:lang w:val="sr-Latn-CS"/>
        </w:rPr>
        <w:t xml:space="preserve"> НЕМЕТАЛА </w:t>
      </w:r>
      <w:r w:rsidRPr="001E52D5">
        <w:rPr>
          <w:rFonts w:ascii="Verdana" w:eastAsia="Calibri" w:hAnsi="Verdana" w:cs="Times New Roman"/>
          <w:sz w:val="20"/>
          <w:szCs w:val="20"/>
          <w:lang w:val="sr-Cyrl-CS"/>
        </w:rPr>
        <w:t>у</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саставу</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Универзитета</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у</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Крагујевцу</w:t>
      </w:r>
      <w:r w:rsidRPr="001E52D5">
        <w:rPr>
          <w:rFonts w:ascii="Verdana" w:eastAsia="Calibri" w:hAnsi="Verdana" w:cs="Times New Roman"/>
          <w:sz w:val="20"/>
          <w:szCs w:val="20"/>
          <w:lang w:val="sr-Latn-CS"/>
        </w:rPr>
        <w:t xml:space="preserve">. Разлог за утврђивање предлога Одлуке садржан је у израженој </w:t>
      </w:r>
      <w:r w:rsidRPr="001E52D5">
        <w:rPr>
          <w:rFonts w:ascii="Verdana" w:eastAsia="Calibri" w:hAnsi="Verdana" w:cs="Times New Roman"/>
          <w:sz w:val="20"/>
          <w:szCs w:val="20"/>
          <w:lang w:val="sr-Cyrl-CS"/>
        </w:rPr>
        <w:t>потреб</w:t>
      </w:r>
      <w:r w:rsidRPr="001E52D5">
        <w:rPr>
          <w:rFonts w:ascii="Verdana" w:eastAsia="Calibri" w:hAnsi="Verdana" w:cs="Times New Roman"/>
          <w:sz w:val="20"/>
          <w:szCs w:val="20"/>
          <w:lang w:val="sr-Latn-CS"/>
        </w:rPr>
        <w:t>и органа управљања</w:t>
      </w:r>
      <w:r w:rsidRPr="001E52D5">
        <w:rPr>
          <w:rFonts w:ascii="Verdana" w:eastAsia="Calibri" w:hAnsi="Verdana" w:cs="Times New Roman"/>
          <w:sz w:val="20"/>
          <w:szCs w:val="20"/>
          <w:lang w:val="sr-Cyrl-CS"/>
        </w:rPr>
        <w:t xml:space="preserve"> Високе </w:t>
      </w:r>
      <w:r w:rsidRPr="001E52D5">
        <w:rPr>
          <w:rFonts w:ascii="Verdana" w:eastAsia="Calibri" w:hAnsi="Verdana" w:cs="Times New Roman"/>
          <w:sz w:val="20"/>
          <w:szCs w:val="20"/>
          <w:lang w:val="sr-Latn-CS"/>
        </w:rPr>
        <w:t>технолошке школе струковних студија</w:t>
      </w:r>
      <w:r w:rsidRPr="001E52D5">
        <w:rPr>
          <w:rFonts w:ascii="Verdana" w:eastAsia="Calibri" w:hAnsi="Verdana" w:cs="Times New Roman"/>
          <w:sz w:val="20"/>
          <w:szCs w:val="20"/>
          <w:lang w:val="sr-Cyrl-CS"/>
        </w:rPr>
        <w:t xml:space="preserve"> у Аранђеловцу да се прерастањем ове самосталне високошколске установе у факултет који би био у саставу Универзитета у Крагујевцу, прошири делатност установе, </w:t>
      </w:r>
      <w:r w:rsidRPr="001E52D5">
        <w:rPr>
          <w:rFonts w:ascii="Verdana" w:eastAsia="Calibri" w:hAnsi="Verdana" w:cs="Times New Roman"/>
          <w:sz w:val="20"/>
          <w:szCs w:val="20"/>
          <w:lang w:val="sr-Latn-CS"/>
        </w:rPr>
        <w:t xml:space="preserve">као и </w:t>
      </w:r>
      <w:r w:rsidRPr="001E52D5">
        <w:rPr>
          <w:rFonts w:ascii="Verdana" w:eastAsia="Calibri" w:hAnsi="Verdana" w:cs="Times New Roman"/>
          <w:sz w:val="20"/>
          <w:szCs w:val="20"/>
          <w:lang w:val="ru-RU"/>
        </w:rPr>
        <w:t>правц</w:t>
      </w:r>
      <w:r w:rsidRPr="001E52D5">
        <w:rPr>
          <w:rFonts w:ascii="Verdana" w:eastAsia="Calibri" w:hAnsi="Verdana" w:cs="Times New Roman"/>
          <w:sz w:val="20"/>
          <w:szCs w:val="20"/>
          <w:lang w:val="sr-Latn-CS"/>
        </w:rPr>
        <w:t>има</w:t>
      </w:r>
      <w:r w:rsidRPr="001E52D5">
        <w:rPr>
          <w:rFonts w:ascii="Verdana" w:eastAsia="Calibri" w:hAnsi="Verdana" w:cs="Times New Roman"/>
          <w:sz w:val="20"/>
          <w:szCs w:val="20"/>
          <w:lang w:val="ru-RU"/>
        </w:rPr>
        <w:t xml:space="preserve"> развоја Универзитета у Крагујевцу</w:t>
      </w:r>
      <w:r w:rsidRPr="001E52D5">
        <w:rPr>
          <w:rFonts w:ascii="Verdana" w:eastAsia="Calibri" w:hAnsi="Verdana" w:cs="Times New Roman"/>
          <w:sz w:val="20"/>
          <w:szCs w:val="20"/>
          <w:lang w:val="sr-Cyrl-CS"/>
        </w:rPr>
        <w:t xml:space="preserve"> кроз увођење нових студијских програма академских студија </w:t>
      </w:r>
      <w:r w:rsidRPr="001E52D5">
        <w:rPr>
          <w:rFonts w:ascii="Verdana" w:eastAsia="Calibri" w:hAnsi="Verdana" w:cs="Times New Roman"/>
          <w:sz w:val="20"/>
          <w:szCs w:val="20"/>
          <w:lang w:val="sr-Latn-CS"/>
        </w:rPr>
        <w:t>"</w:t>
      </w:r>
      <w:r w:rsidRPr="001E52D5">
        <w:rPr>
          <w:rFonts w:ascii="Verdana" w:eastAsia="Calibri" w:hAnsi="Verdana" w:cs="Times New Roman"/>
          <w:sz w:val="20"/>
          <w:szCs w:val="20"/>
          <w:lang w:val="sr-Cyrl-CS"/>
        </w:rPr>
        <w:t>Технологија вода</w:t>
      </w:r>
      <w:r w:rsidRPr="001E52D5">
        <w:rPr>
          <w:rFonts w:ascii="Verdana" w:eastAsia="Calibri" w:hAnsi="Verdana" w:cs="Times New Roman"/>
          <w:sz w:val="20"/>
          <w:szCs w:val="20"/>
          <w:lang w:val="sr-Latn-CS"/>
        </w:rPr>
        <w:t>"</w:t>
      </w:r>
      <w:r w:rsidRPr="001E52D5">
        <w:rPr>
          <w:rFonts w:ascii="Verdana" w:eastAsia="Calibri" w:hAnsi="Verdana" w:cs="Times New Roman"/>
          <w:sz w:val="20"/>
          <w:szCs w:val="20"/>
          <w:lang w:val="sr-Cyrl-CS"/>
        </w:rPr>
        <w:t xml:space="preserve"> и </w:t>
      </w:r>
      <w:r w:rsidRPr="001E52D5">
        <w:rPr>
          <w:rFonts w:ascii="Verdana" w:eastAsia="Calibri" w:hAnsi="Verdana" w:cs="Times New Roman"/>
          <w:sz w:val="20"/>
          <w:szCs w:val="20"/>
          <w:lang w:val="sr-Latn-CS"/>
        </w:rPr>
        <w:t>"</w:t>
      </w:r>
      <w:r w:rsidRPr="001E52D5">
        <w:rPr>
          <w:rFonts w:ascii="Verdana" w:eastAsia="Calibri" w:hAnsi="Verdana" w:cs="Times New Roman"/>
          <w:sz w:val="20"/>
          <w:szCs w:val="20"/>
          <w:lang w:val="sr-Cyrl-CS"/>
        </w:rPr>
        <w:t>Технологија неметала</w:t>
      </w:r>
      <w:r w:rsidRPr="001E52D5">
        <w:rPr>
          <w:rFonts w:ascii="Verdana" w:eastAsia="Calibri" w:hAnsi="Verdana" w:cs="Times New Roman"/>
          <w:sz w:val="20"/>
          <w:szCs w:val="20"/>
          <w:lang w:val="sr-Latn-CS"/>
        </w:rPr>
        <w:t>"</w:t>
      </w:r>
      <w:r w:rsidRPr="001E52D5">
        <w:rPr>
          <w:rFonts w:ascii="Verdana" w:eastAsia="Calibri" w:hAnsi="Verdana" w:cs="Times New Roman"/>
          <w:sz w:val="20"/>
          <w:szCs w:val="20"/>
          <w:lang w:val="ru-RU"/>
        </w:rPr>
        <w:t>.</w:t>
      </w:r>
    </w:p>
    <w:p w:rsidR="001E52D5" w:rsidRPr="001E52D5" w:rsidRDefault="001E52D5" w:rsidP="001E52D5">
      <w:pPr>
        <w:spacing w:after="0" w:line="240" w:lineRule="auto"/>
        <w:ind w:left="720"/>
        <w:jc w:val="both"/>
        <w:rPr>
          <w:rFonts w:ascii="Verdana" w:eastAsia="Calibri" w:hAnsi="Verdana" w:cs="Times New Roman"/>
          <w:sz w:val="20"/>
          <w:szCs w:val="20"/>
          <w:lang w:val="sr-Latn-CS"/>
        </w:rPr>
      </w:pPr>
    </w:p>
    <w:p w:rsidR="001E52D5" w:rsidRPr="001E52D5" w:rsidRDefault="001E52D5" w:rsidP="003A2FE7">
      <w:pPr>
        <w:numPr>
          <w:ilvl w:val="0"/>
          <w:numId w:val="4"/>
        </w:numPr>
        <w:spacing w:after="0" w:line="240" w:lineRule="auto"/>
        <w:jc w:val="both"/>
        <w:rPr>
          <w:rFonts w:ascii="Verdana" w:eastAsia="Calibri" w:hAnsi="Verdana" w:cs="Times New Roman"/>
          <w:sz w:val="20"/>
          <w:szCs w:val="20"/>
          <w:lang w:val="sr-Latn-CS"/>
        </w:rPr>
      </w:pPr>
      <w:r w:rsidRPr="001E52D5">
        <w:rPr>
          <w:rFonts w:ascii="Verdana" w:eastAsia="Calibri" w:hAnsi="Verdana" w:cs="Times New Roman"/>
          <w:sz w:val="20"/>
          <w:szCs w:val="20"/>
          <w:lang w:val="sr-Cyrl-CS"/>
        </w:rPr>
        <w:t xml:space="preserve">Избор у звање редовног професора, укупно </w:t>
      </w:r>
      <w:r w:rsidR="00147F4C" w:rsidRPr="00147F4C">
        <w:rPr>
          <w:rFonts w:ascii="Verdana" w:eastAsia="Calibri" w:hAnsi="Verdana" w:cs="Times New Roman"/>
          <w:sz w:val="20"/>
          <w:szCs w:val="20"/>
          <w:lang w:val="sr-Latn-CS"/>
        </w:rPr>
        <w:t>13</w:t>
      </w:r>
      <w:r w:rsidRPr="001E52D5">
        <w:rPr>
          <w:rFonts w:ascii="Verdana" w:eastAsia="Calibri" w:hAnsi="Verdana" w:cs="Times New Roman"/>
          <w:sz w:val="20"/>
          <w:szCs w:val="20"/>
          <w:lang w:val="sr-Cyrl-CS"/>
        </w:rPr>
        <w:t xml:space="preserve"> одлука.</w:t>
      </w:r>
      <w:r w:rsidRPr="001E52D5">
        <w:rPr>
          <w:rFonts w:ascii="Verdana" w:eastAsia="Calibri" w:hAnsi="Verdana" w:cs="Times New Roman"/>
          <w:b/>
          <w:sz w:val="20"/>
          <w:szCs w:val="20"/>
          <w:lang w:val="sr-Cyrl-CS"/>
        </w:rPr>
        <w:t xml:space="preserve"> </w:t>
      </w:r>
    </w:p>
    <w:p w:rsidR="001E52D5" w:rsidRPr="001E52D5" w:rsidRDefault="001E52D5" w:rsidP="001E52D5">
      <w:pPr>
        <w:ind w:left="300"/>
        <w:jc w:val="both"/>
        <w:rPr>
          <w:rFonts w:ascii="Verdana" w:eastAsia="Calibri" w:hAnsi="Verdana" w:cs="Times New Roman"/>
          <w:sz w:val="20"/>
          <w:szCs w:val="20"/>
          <w:lang w:val="sr-Latn-CS"/>
        </w:rPr>
      </w:pPr>
      <w:r w:rsidRPr="001E52D5">
        <w:rPr>
          <w:rFonts w:ascii="Verdana" w:eastAsia="Calibri" w:hAnsi="Verdana" w:cs="Times New Roman"/>
          <w:sz w:val="20"/>
          <w:szCs w:val="20"/>
          <w:lang w:val="sr-Latn-CS"/>
        </w:rPr>
        <w:t xml:space="preserve">У звање редовног професора </w:t>
      </w:r>
      <w:r w:rsidR="00147F4C">
        <w:rPr>
          <w:rFonts w:ascii="Verdana" w:eastAsia="Calibri" w:hAnsi="Verdana" w:cs="Times New Roman"/>
          <w:sz w:val="20"/>
          <w:szCs w:val="20"/>
          <w:lang w:val="sr-Latn-CS"/>
        </w:rPr>
        <w:t>у 2012. години</w:t>
      </w:r>
      <w:r w:rsidRPr="001E52D5">
        <w:rPr>
          <w:rFonts w:ascii="Verdana" w:eastAsia="Calibri" w:hAnsi="Verdana" w:cs="Times New Roman"/>
          <w:sz w:val="20"/>
          <w:szCs w:val="20"/>
          <w:lang w:val="sr-Latn-CS"/>
        </w:rPr>
        <w:t>, изабрани су:</w:t>
      </w:r>
    </w:p>
    <w:p w:rsidR="001E52D5" w:rsidRPr="001E52D5" w:rsidRDefault="001E52D5" w:rsidP="003A2FE7">
      <w:pPr>
        <w:numPr>
          <w:ilvl w:val="1"/>
          <w:numId w:val="3"/>
        </w:numPr>
        <w:spacing w:after="0" w:line="240" w:lineRule="auto"/>
        <w:jc w:val="both"/>
        <w:rPr>
          <w:rFonts w:ascii="Verdana" w:eastAsia="Calibri" w:hAnsi="Verdana" w:cs="Times New Roman"/>
          <w:sz w:val="20"/>
          <w:szCs w:val="20"/>
          <w:lang w:val="sr-Latn-CS"/>
        </w:rPr>
      </w:pPr>
      <w:r w:rsidRPr="001E52D5">
        <w:rPr>
          <w:rFonts w:ascii="Verdana" w:eastAsia="Calibri" w:hAnsi="Verdana" w:cs="Times New Roman"/>
          <w:b/>
          <w:sz w:val="20"/>
          <w:szCs w:val="20"/>
          <w:lang w:val="sr-Latn-CS"/>
        </w:rPr>
        <w:lastRenderedPageBreak/>
        <w:t>Др Милан Матијевић</w:t>
      </w:r>
      <w:r w:rsidRPr="001E52D5">
        <w:rPr>
          <w:rFonts w:ascii="Verdana" w:eastAsia="Calibri" w:hAnsi="Verdana" w:cs="Times New Roman"/>
          <w:sz w:val="20"/>
          <w:szCs w:val="20"/>
          <w:lang w:val="sr-Latn-CS"/>
        </w:rPr>
        <w:t xml:space="preserve">, за ужу научну област: </w:t>
      </w:r>
      <w:r w:rsidRPr="001E52D5">
        <w:rPr>
          <w:rFonts w:ascii="Verdana" w:eastAsia="Calibri" w:hAnsi="Verdana" w:cs="Times New Roman"/>
          <w:i/>
          <w:sz w:val="20"/>
          <w:szCs w:val="20"/>
          <w:lang w:val="sr-Latn-CS"/>
        </w:rPr>
        <w:t>Аутоматика и мехатроника и Примењена информатика и рачунарско инжењерство</w:t>
      </w:r>
      <w:r w:rsidRPr="001E52D5">
        <w:rPr>
          <w:rFonts w:ascii="Verdana" w:eastAsia="Calibri" w:hAnsi="Verdana" w:cs="Times New Roman"/>
          <w:sz w:val="20"/>
          <w:szCs w:val="20"/>
          <w:lang w:val="sr-Latn-CS"/>
        </w:rPr>
        <w:t xml:space="preserve"> </w:t>
      </w:r>
      <w:r w:rsidRPr="001E52D5">
        <w:rPr>
          <w:rFonts w:ascii="Verdana" w:eastAsia="Calibri" w:hAnsi="Verdana" w:cs="Times New Roman"/>
          <w:b/>
          <w:sz w:val="20"/>
          <w:szCs w:val="20"/>
          <w:lang w:val="sr-Cyrl-CS"/>
        </w:rPr>
        <w:t>Факултету инжењерских наука  у Крагујевцу</w:t>
      </w:r>
      <w:r w:rsidRPr="001E52D5">
        <w:rPr>
          <w:rFonts w:ascii="Verdana" w:eastAsia="Calibri" w:hAnsi="Verdana" w:cs="Times New Roman"/>
          <w:sz w:val="20"/>
          <w:szCs w:val="20"/>
          <w:lang w:val="sr-Latn-CS"/>
        </w:rPr>
        <w:t>,</w:t>
      </w:r>
    </w:p>
    <w:p w:rsidR="001E52D5" w:rsidRPr="001E52D5" w:rsidRDefault="001E52D5" w:rsidP="003A2FE7">
      <w:pPr>
        <w:numPr>
          <w:ilvl w:val="1"/>
          <w:numId w:val="3"/>
        </w:numPr>
        <w:spacing w:after="0" w:line="240" w:lineRule="auto"/>
        <w:jc w:val="both"/>
        <w:rPr>
          <w:rFonts w:ascii="Verdana" w:eastAsia="Calibri" w:hAnsi="Verdana" w:cs="Times New Roman"/>
          <w:sz w:val="20"/>
          <w:szCs w:val="20"/>
          <w:lang w:val="sr-Latn-CS"/>
        </w:rPr>
      </w:pPr>
      <w:r w:rsidRPr="001E52D5">
        <w:rPr>
          <w:rFonts w:ascii="Verdana" w:eastAsia="Calibri" w:hAnsi="Verdana" w:cs="Times New Roman"/>
          <w:b/>
          <w:sz w:val="20"/>
          <w:szCs w:val="20"/>
          <w:lang w:val="sr-Latn-CS"/>
        </w:rPr>
        <w:t>Др Александар Теодоровић,</w:t>
      </w:r>
      <w:r w:rsidRPr="001E52D5">
        <w:rPr>
          <w:rFonts w:ascii="Verdana" w:eastAsia="Calibri" w:hAnsi="Verdana" w:cs="Times New Roman"/>
          <w:sz w:val="20"/>
          <w:szCs w:val="20"/>
          <w:lang w:val="sr-Latn-CS"/>
        </w:rPr>
        <w:t xml:space="preserve"> за ужу научну област: </w:t>
      </w:r>
      <w:r w:rsidRPr="001E52D5">
        <w:rPr>
          <w:rFonts w:ascii="Verdana" w:eastAsia="Calibri" w:hAnsi="Verdana" w:cs="Times New Roman"/>
          <w:i/>
          <w:sz w:val="20"/>
          <w:szCs w:val="20"/>
          <w:lang w:val="sr-Latn-CS"/>
        </w:rPr>
        <w:t>Органска хемија</w:t>
      </w:r>
      <w:r w:rsidRPr="001E52D5">
        <w:rPr>
          <w:rFonts w:ascii="Verdana" w:eastAsia="Calibri" w:hAnsi="Verdana" w:cs="Times New Roman"/>
          <w:sz w:val="20"/>
          <w:szCs w:val="20"/>
          <w:lang w:val="sr-Latn-CS"/>
        </w:rPr>
        <w:t>, на Природно-математичком факултету у Крагујевцу,</w:t>
      </w:r>
    </w:p>
    <w:p w:rsidR="001E52D5" w:rsidRPr="001E52D5" w:rsidRDefault="001E52D5" w:rsidP="003A2FE7">
      <w:pPr>
        <w:numPr>
          <w:ilvl w:val="1"/>
          <w:numId w:val="3"/>
        </w:numPr>
        <w:spacing w:after="0" w:line="240" w:lineRule="auto"/>
        <w:jc w:val="both"/>
        <w:rPr>
          <w:rFonts w:ascii="Verdana" w:eastAsia="Calibri" w:hAnsi="Verdana" w:cs="Times New Roman"/>
          <w:sz w:val="20"/>
          <w:szCs w:val="20"/>
          <w:lang w:val="sr-Latn-CS"/>
        </w:rPr>
      </w:pPr>
      <w:r w:rsidRPr="001E52D5">
        <w:rPr>
          <w:rFonts w:ascii="Verdana" w:eastAsia="Calibri" w:hAnsi="Verdana" w:cs="Times New Roman"/>
          <w:b/>
          <w:sz w:val="20"/>
          <w:szCs w:val="20"/>
          <w:lang w:val="sr-Latn-CS"/>
        </w:rPr>
        <w:t xml:space="preserve">Др Душан Гордић, </w:t>
      </w:r>
      <w:r w:rsidRPr="001E52D5">
        <w:rPr>
          <w:rFonts w:ascii="Verdana" w:eastAsia="Calibri" w:hAnsi="Verdana" w:cs="Times New Roman"/>
          <w:sz w:val="20"/>
          <w:szCs w:val="20"/>
          <w:lang w:val="sr-Latn-CS"/>
        </w:rPr>
        <w:t xml:space="preserve">за ужу научну област: </w:t>
      </w:r>
      <w:r w:rsidRPr="001E52D5">
        <w:rPr>
          <w:rFonts w:ascii="Verdana" w:eastAsia="Calibri" w:hAnsi="Verdana" w:cs="Times New Roman"/>
          <w:i/>
          <w:sz w:val="20"/>
          <w:szCs w:val="20"/>
          <w:lang w:val="sr-Latn-CS"/>
        </w:rPr>
        <w:t>Енергетика и процесна техника</w:t>
      </w:r>
      <w:r w:rsidRPr="001E52D5">
        <w:rPr>
          <w:rFonts w:ascii="Verdana" w:eastAsia="Calibri" w:hAnsi="Verdana" w:cs="Times New Roman"/>
          <w:sz w:val="20"/>
          <w:szCs w:val="20"/>
          <w:lang w:val="sr-Latn-CS"/>
        </w:rPr>
        <w:t>, на Факултету инжењерских наука Универзитета у Крагујевцу,</w:t>
      </w:r>
    </w:p>
    <w:p w:rsidR="001E52D5" w:rsidRPr="001E52D5" w:rsidRDefault="001E52D5" w:rsidP="003A2FE7">
      <w:pPr>
        <w:numPr>
          <w:ilvl w:val="1"/>
          <w:numId w:val="3"/>
        </w:numPr>
        <w:spacing w:after="0" w:line="240" w:lineRule="auto"/>
        <w:jc w:val="both"/>
        <w:rPr>
          <w:rFonts w:ascii="Verdana" w:eastAsia="Calibri" w:hAnsi="Verdana" w:cs="Times New Roman"/>
          <w:sz w:val="20"/>
          <w:szCs w:val="20"/>
          <w:lang w:val="sr-Latn-CS"/>
        </w:rPr>
      </w:pPr>
      <w:r w:rsidRPr="001E52D5">
        <w:rPr>
          <w:rFonts w:ascii="Verdana" w:eastAsia="Calibri" w:hAnsi="Verdana" w:cs="Times New Roman"/>
          <w:b/>
          <w:sz w:val="20"/>
          <w:szCs w:val="20"/>
          <w:lang w:val="sr-Latn-CS"/>
        </w:rPr>
        <w:t xml:space="preserve">Др Милан Деспотовић, </w:t>
      </w:r>
      <w:r w:rsidRPr="001E52D5">
        <w:rPr>
          <w:rFonts w:ascii="Verdana" w:eastAsia="Calibri" w:hAnsi="Verdana" w:cs="Times New Roman"/>
          <w:sz w:val="20"/>
          <w:szCs w:val="20"/>
          <w:lang w:val="sr-Latn-CS"/>
        </w:rPr>
        <w:t xml:space="preserve">за ужу научну област: </w:t>
      </w:r>
      <w:r w:rsidRPr="001E52D5">
        <w:rPr>
          <w:rFonts w:ascii="Verdana" w:eastAsia="Calibri" w:hAnsi="Verdana" w:cs="Times New Roman"/>
          <w:i/>
          <w:sz w:val="20"/>
          <w:szCs w:val="20"/>
          <w:lang w:val="sr-Latn-CS"/>
        </w:rPr>
        <w:t>Енергетика и процесна техника</w:t>
      </w:r>
      <w:r w:rsidRPr="001E52D5">
        <w:rPr>
          <w:rFonts w:ascii="Verdana" w:eastAsia="Calibri" w:hAnsi="Verdana" w:cs="Times New Roman"/>
          <w:sz w:val="20"/>
          <w:szCs w:val="20"/>
          <w:lang w:val="sr-Latn-CS"/>
        </w:rPr>
        <w:t>, на Факултету инжењерских наука Универзитета у Крагујевцу,</w:t>
      </w:r>
    </w:p>
    <w:p w:rsidR="001E52D5" w:rsidRPr="001E52D5" w:rsidRDefault="001E52D5" w:rsidP="003A2FE7">
      <w:pPr>
        <w:numPr>
          <w:ilvl w:val="1"/>
          <w:numId w:val="3"/>
        </w:numPr>
        <w:spacing w:after="0" w:line="240" w:lineRule="auto"/>
        <w:jc w:val="both"/>
        <w:rPr>
          <w:rFonts w:ascii="Verdana" w:eastAsia="Calibri" w:hAnsi="Verdana" w:cs="Times New Roman"/>
          <w:sz w:val="20"/>
          <w:szCs w:val="20"/>
          <w:lang w:val="sr-Latn-CS"/>
        </w:rPr>
      </w:pPr>
      <w:r w:rsidRPr="001E52D5">
        <w:rPr>
          <w:rFonts w:ascii="Verdana" w:eastAsia="Calibri" w:hAnsi="Verdana" w:cs="Times New Roman"/>
          <w:b/>
          <w:sz w:val="20"/>
          <w:szCs w:val="20"/>
          <w:lang w:val="sr-Latn-CS"/>
        </w:rPr>
        <w:t>Др Драгана Гњатовић,</w:t>
      </w:r>
      <w:r w:rsidRPr="001E52D5">
        <w:rPr>
          <w:rFonts w:ascii="Verdana" w:eastAsia="Calibri" w:hAnsi="Verdana" w:cs="Times New Roman"/>
          <w:sz w:val="20"/>
          <w:szCs w:val="20"/>
          <w:lang w:val="sr-Latn-CS"/>
        </w:rPr>
        <w:t xml:space="preserve"> за ужу научну област: </w:t>
      </w:r>
      <w:r w:rsidRPr="001E52D5">
        <w:rPr>
          <w:rFonts w:ascii="Verdana" w:eastAsia="Calibri" w:hAnsi="Verdana" w:cs="Times New Roman"/>
          <w:i/>
          <w:sz w:val="20"/>
          <w:szCs w:val="20"/>
          <w:lang w:val="sr-Latn-CS"/>
        </w:rPr>
        <w:t>Општа економија</w:t>
      </w:r>
      <w:r w:rsidRPr="001E52D5">
        <w:rPr>
          <w:rFonts w:ascii="Verdana" w:eastAsia="Calibri" w:hAnsi="Verdana" w:cs="Times New Roman"/>
          <w:sz w:val="20"/>
          <w:szCs w:val="20"/>
          <w:lang w:val="sr-Latn-CS"/>
        </w:rPr>
        <w:t>, на Факултету за хотелијерство и туризам у Врњачкој Бањи,</w:t>
      </w:r>
    </w:p>
    <w:p w:rsidR="001E52D5" w:rsidRPr="001E52D5" w:rsidRDefault="001E52D5" w:rsidP="003A2FE7">
      <w:pPr>
        <w:numPr>
          <w:ilvl w:val="1"/>
          <w:numId w:val="3"/>
        </w:numPr>
        <w:spacing w:after="0" w:line="240" w:lineRule="auto"/>
        <w:jc w:val="both"/>
        <w:rPr>
          <w:rFonts w:ascii="Verdana" w:eastAsia="Calibri" w:hAnsi="Verdana" w:cs="Times New Roman"/>
          <w:sz w:val="20"/>
          <w:szCs w:val="20"/>
          <w:lang w:val="sr-Latn-CS"/>
        </w:rPr>
      </w:pPr>
      <w:r w:rsidRPr="001E52D5">
        <w:rPr>
          <w:rFonts w:ascii="Verdana" w:eastAsia="Calibri" w:hAnsi="Verdana" w:cs="Times New Roman"/>
          <w:b/>
          <w:sz w:val="20"/>
          <w:szCs w:val="20"/>
          <w:lang w:val="sr-Latn-CS"/>
        </w:rPr>
        <w:t>Др Александра Пауновића</w:t>
      </w:r>
      <w:r w:rsidRPr="001E52D5">
        <w:rPr>
          <w:rFonts w:ascii="Verdana" w:eastAsia="Calibri" w:hAnsi="Verdana" w:cs="Times New Roman"/>
          <w:sz w:val="20"/>
          <w:szCs w:val="20"/>
          <w:lang w:val="sr-Latn-CS"/>
        </w:rPr>
        <w:t xml:space="preserve"> за ужу научну област </w:t>
      </w:r>
      <w:r w:rsidRPr="001E52D5">
        <w:rPr>
          <w:rFonts w:ascii="Verdana" w:eastAsia="Calibri" w:hAnsi="Verdana" w:cs="Times New Roman"/>
          <w:i/>
          <w:sz w:val="20"/>
          <w:szCs w:val="20"/>
          <w:lang w:val="sr-Latn-CS"/>
        </w:rPr>
        <w:t>Ратарство и крмно биље</w:t>
      </w:r>
      <w:r w:rsidRPr="001E52D5">
        <w:rPr>
          <w:rFonts w:ascii="Verdana" w:eastAsia="Calibri" w:hAnsi="Verdana" w:cs="Times New Roman"/>
          <w:sz w:val="20"/>
          <w:szCs w:val="20"/>
          <w:lang w:val="sr-Latn-CS"/>
        </w:rPr>
        <w:t xml:space="preserve"> на Агрономском факултету у Чачку,</w:t>
      </w:r>
    </w:p>
    <w:p w:rsidR="001E52D5" w:rsidRPr="001E52D5" w:rsidRDefault="001E52D5" w:rsidP="003A2FE7">
      <w:pPr>
        <w:numPr>
          <w:ilvl w:val="1"/>
          <w:numId w:val="3"/>
        </w:numPr>
        <w:spacing w:after="0" w:line="240" w:lineRule="auto"/>
        <w:jc w:val="both"/>
        <w:rPr>
          <w:rFonts w:ascii="Verdana" w:eastAsia="Calibri" w:hAnsi="Verdana" w:cs="Times New Roman"/>
          <w:sz w:val="20"/>
          <w:szCs w:val="20"/>
          <w:lang w:val="sr-Latn-CS"/>
        </w:rPr>
      </w:pPr>
      <w:r w:rsidRPr="001E52D5">
        <w:rPr>
          <w:rFonts w:ascii="Verdana" w:eastAsia="Calibri" w:hAnsi="Verdana" w:cs="Times New Roman"/>
          <w:b/>
          <w:sz w:val="20"/>
          <w:szCs w:val="20"/>
          <w:lang w:val="sr-Latn-CS"/>
        </w:rPr>
        <w:t>Др Радојице Ђоковића</w:t>
      </w:r>
      <w:r w:rsidRPr="001E52D5">
        <w:rPr>
          <w:rFonts w:ascii="Verdana" w:eastAsia="Calibri" w:hAnsi="Verdana" w:cs="Times New Roman"/>
          <w:sz w:val="20"/>
          <w:szCs w:val="20"/>
          <w:lang w:val="sr-Latn-CS"/>
        </w:rPr>
        <w:t xml:space="preserve"> за ужу научну област </w:t>
      </w:r>
      <w:r w:rsidRPr="001E52D5">
        <w:rPr>
          <w:rFonts w:ascii="Verdana" w:eastAsia="Calibri" w:hAnsi="Verdana" w:cs="Times New Roman"/>
          <w:i/>
          <w:sz w:val="20"/>
          <w:szCs w:val="20"/>
          <w:lang w:val="sr-Latn-CS"/>
        </w:rPr>
        <w:t xml:space="preserve">Ветерина </w:t>
      </w:r>
      <w:r w:rsidRPr="001E52D5">
        <w:rPr>
          <w:rFonts w:ascii="Verdana" w:eastAsia="Calibri" w:hAnsi="Verdana" w:cs="Times New Roman"/>
          <w:sz w:val="20"/>
          <w:szCs w:val="20"/>
          <w:lang w:val="sr-Latn-CS"/>
        </w:rPr>
        <w:t>на Агрономском факултету у Чачку,</w:t>
      </w:r>
    </w:p>
    <w:p w:rsidR="001E52D5" w:rsidRPr="00147F4C" w:rsidRDefault="001E52D5" w:rsidP="003A2FE7">
      <w:pPr>
        <w:numPr>
          <w:ilvl w:val="1"/>
          <w:numId w:val="3"/>
        </w:numPr>
        <w:spacing w:after="0" w:line="240" w:lineRule="auto"/>
        <w:jc w:val="both"/>
        <w:rPr>
          <w:rFonts w:ascii="Verdana" w:eastAsia="Calibri" w:hAnsi="Verdana" w:cs="Times New Roman"/>
          <w:sz w:val="20"/>
          <w:szCs w:val="20"/>
          <w:lang w:val="sr-Latn-CS"/>
        </w:rPr>
      </w:pPr>
      <w:r w:rsidRPr="001E52D5">
        <w:rPr>
          <w:rFonts w:ascii="Verdana" w:eastAsia="Calibri" w:hAnsi="Verdana" w:cs="Times New Roman"/>
          <w:b/>
          <w:sz w:val="20"/>
          <w:szCs w:val="20"/>
          <w:lang w:val="sr-Latn-CS"/>
        </w:rPr>
        <w:t>Др Лека Мандић</w:t>
      </w:r>
      <w:r w:rsidRPr="001E52D5">
        <w:rPr>
          <w:rFonts w:ascii="Verdana" w:eastAsia="Calibri" w:hAnsi="Verdana" w:cs="Times New Roman"/>
          <w:sz w:val="20"/>
          <w:szCs w:val="20"/>
          <w:lang w:val="sr-Latn-CS"/>
        </w:rPr>
        <w:t xml:space="preserve">, за ужу научну област </w:t>
      </w:r>
      <w:r w:rsidRPr="001E52D5">
        <w:rPr>
          <w:rFonts w:ascii="Verdana" w:eastAsia="Calibri" w:hAnsi="Verdana" w:cs="Times New Roman"/>
          <w:i/>
          <w:sz w:val="20"/>
          <w:szCs w:val="20"/>
          <w:lang w:val="sr-Latn-CS"/>
        </w:rPr>
        <w:t>Микробиологија</w:t>
      </w:r>
      <w:r w:rsidRPr="001E52D5">
        <w:rPr>
          <w:rFonts w:ascii="Verdana" w:eastAsia="Calibri" w:hAnsi="Verdana" w:cs="Times New Roman"/>
          <w:sz w:val="20"/>
          <w:szCs w:val="20"/>
          <w:lang w:val="sr-Latn-CS"/>
        </w:rPr>
        <w:t xml:space="preserve"> на Агрономском </w:t>
      </w:r>
      <w:r w:rsidRPr="00147F4C">
        <w:rPr>
          <w:rFonts w:ascii="Verdana" w:eastAsia="Calibri" w:hAnsi="Verdana" w:cs="Times New Roman"/>
          <w:sz w:val="20"/>
          <w:szCs w:val="20"/>
          <w:lang w:val="sr-Latn-CS"/>
        </w:rPr>
        <w:t>факултету у Чачку,</w:t>
      </w:r>
    </w:p>
    <w:p w:rsidR="001E52D5" w:rsidRPr="00147F4C" w:rsidRDefault="001E52D5" w:rsidP="003A2FE7">
      <w:pPr>
        <w:numPr>
          <w:ilvl w:val="1"/>
          <w:numId w:val="3"/>
        </w:numPr>
        <w:spacing w:after="0" w:line="240" w:lineRule="auto"/>
        <w:jc w:val="both"/>
        <w:rPr>
          <w:rFonts w:ascii="Verdana" w:eastAsia="Calibri" w:hAnsi="Verdana" w:cs="Times New Roman"/>
          <w:sz w:val="20"/>
          <w:szCs w:val="20"/>
          <w:lang w:val="sr-Latn-CS"/>
        </w:rPr>
      </w:pPr>
      <w:r w:rsidRPr="00147F4C">
        <w:rPr>
          <w:rFonts w:ascii="Verdana" w:eastAsia="Calibri" w:hAnsi="Verdana" w:cs="Times New Roman"/>
          <w:b/>
          <w:sz w:val="20"/>
          <w:szCs w:val="20"/>
          <w:lang w:val="sr-Latn-CS"/>
        </w:rPr>
        <w:t>Мр Горан Ракић</w:t>
      </w:r>
      <w:r w:rsidRPr="00147F4C">
        <w:rPr>
          <w:rFonts w:ascii="Verdana" w:eastAsia="Calibri" w:hAnsi="Verdana" w:cs="Times New Roman"/>
          <w:sz w:val="20"/>
          <w:szCs w:val="20"/>
          <w:lang w:val="sr-Latn-CS"/>
        </w:rPr>
        <w:t xml:space="preserve">, за ужу уметничку област </w:t>
      </w:r>
      <w:r w:rsidRPr="00147F4C">
        <w:rPr>
          <w:rFonts w:ascii="Verdana" w:eastAsia="Calibri" w:hAnsi="Verdana" w:cs="Times New Roman"/>
          <w:i/>
          <w:sz w:val="20"/>
          <w:szCs w:val="20"/>
          <w:lang w:val="sr-Latn-CS"/>
        </w:rPr>
        <w:t xml:space="preserve">Цртање и сликање </w:t>
      </w:r>
      <w:r w:rsidRPr="00147F4C">
        <w:rPr>
          <w:rFonts w:ascii="Verdana" w:eastAsia="Calibri" w:hAnsi="Verdana" w:cs="Times New Roman"/>
          <w:sz w:val="20"/>
          <w:szCs w:val="20"/>
          <w:lang w:val="sr-Latn-CS"/>
        </w:rPr>
        <w:t>на Филолошко-уметничком факултету Универзитета у Крагујевцу</w:t>
      </w:r>
      <w:r w:rsidR="00147F4C" w:rsidRPr="00147F4C">
        <w:rPr>
          <w:rFonts w:ascii="Verdana" w:eastAsia="Calibri" w:hAnsi="Verdana" w:cs="Times New Roman"/>
          <w:sz w:val="20"/>
          <w:szCs w:val="20"/>
          <w:lang w:val="sr-Latn-CS"/>
        </w:rPr>
        <w:t>,</w:t>
      </w:r>
    </w:p>
    <w:p w:rsidR="00147F4C" w:rsidRPr="00147F4C" w:rsidRDefault="00147F4C" w:rsidP="003A2FE7">
      <w:pPr>
        <w:numPr>
          <w:ilvl w:val="1"/>
          <w:numId w:val="3"/>
        </w:numPr>
        <w:spacing w:after="0" w:line="240" w:lineRule="auto"/>
        <w:jc w:val="both"/>
        <w:rPr>
          <w:rFonts w:ascii="Verdana" w:eastAsia="Calibri" w:hAnsi="Verdana" w:cs="Times New Roman"/>
          <w:sz w:val="20"/>
          <w:szCs w:val="20"/>
          <w:lang w:val="sr-Latn-CS"/>
        </w:rPr>
      </w:pPr>
      <w:r w:rsidRPr="00147F4C">
        <w:rPr>
          <w:rFonts w:ascii="Verdana" w:eastAsia="Calibri" w:hAnsi="Verdana" w:cs="Times New Roman"/>
          <w:b/>
          <w:sz w:val="20"/>
          <w:szCs w:val="20"/>
          <w:lang w:val="sr-Latn-CS"/>
        </w:rPr>
        <w:t xml:space="preserve">Др Снежана Николајевић, </w:t>
      </w:r>
      <w:r w:rsidRPr="00147F4C">
        <w:rPr>
          <w:rFonts w:ascii="Verdana" w:hAnsi="Verdana"/>
          <w:sz w:val="20"/>
          <w:szCs w:val="20"/>
          <w:lang w:val="sr-Cyrl-CS"/>
        </w:rPr>
        <w:t>за ужу уметничку област: Музика у медијима, Одсек за музичку уметност, Филолошко-уметничког факултета у Крагујевцу</w:t>
      </w:r>
      <w:r w:rsidRPr="00147F4C">
        <w:rPr>
          <w:rFonts w:ascii="Verdana" w:hAnsi="Verdana"/>
          <w:sz w:val="20"/>
          <w:szCs w:val="20"/>
          <w:lang w:val="sr-Latn-CS"/>
        </w:rPr>
        <w:t>,</w:t>
      </w:r>
    </w:p>
    <w:p w:rsidR="00147F4C" w:rsidRPr="00147F4C" w:rsidRDefault="00147F4C" w:rsidP="003A2FE7">
      <w:pPr>
        <w:numPr>
          <w:ilvl w:val="1"/>
          <w:numId w:val="3"/>
        </w:numPr>
        <w:spacing w:after="0" w:line="240" w:lineRule="auto"/>
        <w:jc w:val="both"/>
        <w:rPr>
          <w:rFonts w:ascii="Verdana" w:eastAsia="Calibri" w:hAnsi="Verdana" w:cs="Times New Roman"/>
          <w:sz w:val="20"/>
          <w:szCs w:val="20"/>
          <w:lang w:val="sr-Latn-CS"/>
        </w:rPr>
      </w:pPr>
      <w:r w:rsidRPr="00147F4C">
        <w:rPr>
          <w:rFonts w:ascii="Verdana" w:eastAsia="Calibri" w:hAnsi="Verdana" w:cs="Times New Roman"/>
          <w:b/>
          <w:sz w:val="20"/>
          <w:szCs w:val="20"/>
          <w:lang w:val="sr-Latn-CS"/>
        </w:rPr>
        <w:t xml:space="preserve">Др Радош Павловић, </w:t>
      </w:r>
      <w:r w:rsidRPr="00147F4C">
        <w:rPr>
          <w:rFonts w:ascii="Verdana" w:hAnsi="Verdana"/>
          <w:sz w:val="20"/>
          <w:szCs w:val="20"/>
          <w:lang w:val="sr-Cyrl-CS"/>
        </w:rPr>
        <w:t>за ужу научну област: Повртарство, на Агрономском факултету у Чачку</w:t>
      </w:r>
      <w:r w:rsidRPr="00147F4C">
        <w:rPr>
          <w:rFonts w:ascii="Verdana" w:hAnsi="Verdana"/>
          <w:sz w:val="20"/>
          <w:szCs w:val="20"/>
          <w:lang w:val="sr-Latn-CS"/>
        </w:rPr>
        <w:t>,</w:t>
      </w:r>
    </w:p>
    <w:p w:rsidR="00147F4C" w:rsidRPr="00147F4C" w:rsidRDefault="00147F4C" w:rsidP="003A2FE7">
      <w:pPr>
        <w:numPr>
          <w:ilvl w:val="1"/>
          <w:numId w:val="3"/>
        </w:numPr>
        <w:spacing w:after="0" w:line="240" w:lineRule="auto"/>
        <w:jc w:val="both"/>
        <w:rPr>
          <w:rFonts w:ascii="Verdana" w:eastAsia="Calibri" w:hAnsi="Verdana" w:cs="Times New Roman"/>
          <w:sz w:val="20"/>
          <w:szCs w:val="20"/>
          <w:lang w:val="sr-Latn-CS"/>
        </w:rPr>
      </w:pPr>
      <w:r w:rsidRPr="00147F4C">
        <w:rPr>
          <w:rFonts w:ascii="Verdana" w:eastAsia="Calibri" w:hAnsi="Verdana" w:cs="Times New Roman"/>
          <w:b/>
          <w:sz w:val="20"/>
          <w:szCs w:val="20"/>
          <w:lang w:val="sr-Latn-CS"/>
        </w:rPr>
        <w:t xml:space="preserve">Др Драган Адамовић, </w:t>
      </w:r>
      <w:r w:rsidRPr="00147F4C">
        <w:rPr>
          <w:rFonts w:ascii="Verdana" w:eastAsia="Times New Roman" w:hAnsi="Verdana" w:cs="Times New Roman"/>
          <w:sz w:val="20"/>
          <w:szCs w:val="20"/>
          <w:lang w:val="sr-Cyrl-CS"/>
        </w:rPr>
        <w:t>за ужу научну област: Производно машинство и Индустријски инжењеринг на Факултету инжењерских наука у Крагујевцу</w:t>
      </w:r>
      <w:r w:rsidRPr="00147F4C">
        <w:rPr>
          <w:rFonts w:ascii="Verdana" w:eastAsia="Times New Roman" w:hAnsi="Verdana" w:cs="Times New Roman"/>
          <w:sz w:val="20"/>
          <w:szCs w:val="20"/>
          <w:lang w:val="sr-Latn-CS"/>
        </w:rPr>
        <w:t>,</w:t>
      </w:r>
    </w:p>
    <w:p w:rsidR="00147F4C" w:rsidRPr="00147F4C" w:rsidRDefault="00147F4C" w:rsidP="003A2FE7">
      <w:pPr>
        <w:numPr>
          <w:ilvl w:val="1"/>
          <w:numId w:val="3"/>
        </w:numPr>
        <w:spacing w:after="0" w:line="240" w:lineRule="auto"/>
        <w:jc w:val="both"/>
        <w:rPr>
          <w:rFonts w:ascii="Verdana" w:eastAsia="Calibri" w:hAnsi="Verdana" w:cs="Times New Roman"/>
          <w:sz w:val="20"/>
          <w:szCs w:val="20"/>
          <w:lang w:val="sr-Latn-CS"/>
        </w:rPr>
      </w:pPr>
      <w:r w:rsidRPr="00147F4C">
        <w:rPr>
          <w:rFonts w:ascii="Verdana" w:eastAsia="Calibri" w:hAnsi="Verdana" w:cs="Times New Roman"/>
          <w:b/>
          <w:sz w:val="20"/>
          <w:szCs w:val="20"/>
          <w:lang w:val="sr-Latn-CS"/>
        </w:rPr>
        <w:t xml:space="preserve">Др Весна Мандић, </w:t>
      </w:r>
      <w:r w:rsidRPr="00147F4C">
        <w:rPr>
          <w:rFonts w:ascii="Verdana" w:eastAsia="Times New Roman" w:hAnsi="Verdana" w:cs="Times New Roman"/>
          <w:sz w:val="20"/>
          <w:szCs w:val="20"/>
          <w:lang w:val="sr-Cyrl-CS"/>
        </w:rPr>
        <w:t>за ужу научну област: Производно машинство и Индустријски инжењеринг на Факултету инжењерских наука у Крагујевцу</w:t>
      </w:r>
      <w:r w:rsidRPr="00147F4C">
        <w:rPr>
          <w:rFonts w:ascii="Verdana" w:eastAsia="Times New Roman" w:hAnsi="Verdana" w:cs="Times New Roman"/>
          <w:sz w:val="20"/>
          <w:szCs w:val="20"/>
          <w:lang w:val="sr-Latn-CS"/>
        </w:rPr>
        <w:t>.</w:t>
      </w:r>
    </w:p>
    <w:p w:rsidR="00147F4C" w:rsidRPr="00147F4C" w:rsidRDefault="00147F4C" w:rsidP="00147F4C">
      <w:pPr>
        <w:spacing w:after="0" w:line="240" w:lineRule="auto"/>
        <w:ind w:left="1440"/>
        <w:jc w:val="both"/>
        <w:rPr>
          <w:rFonts w:ascii="Verdana" w:eastAsia="Calibri" w:hAnsi="Verdana" w:cs="Times New Roman"/>
          <w:sz w:val="20"/>
          <w:szCs w:val="20"/>
          <w:lang w:val="sr-Latn-CS"/>
        </w:rPr>
      </w:pPr>
    </w:p>
    <w:p w:rsidR="001E52D5" w:rsidRPr="001E52D5" w:rsidRDefault="001E52D5" w:rsidP="003A2FE7">
      <w:pPr>
        <w:numPr>
          <w:ilvl w:val="0"/>
          <w:numId w:val="4"/>
        </w:numPr>
        <w:spacing w:line="240" w:lineRule="auto"/>
        <w:jc w:val="both"/>
        <w:rPr>
          <w:rFonts w:ascii="Verdana" w:eastAsia="Calibri" w:hAnsi="Verdana" w:cs="Times New Roman"/>
          <w:b/>
          <w:sz w:val="20"/>
          <w:szCs w:val="20"/>
          <w:lang w:val="sr-Latn-CS"/>
        </w:rPr>
      </w:pPr>
      <w:r w:rsidRPr="001E52D5">
        <w:rPr>
          <w:rFonts w:ascii="Verdana" w:eastAsia="Calibri" w:hAnsi="Verdana" w:cs="Times New Roman"/>
          <w:sz w:val="20"/>
          <w:szCs w:val="20"/>
        </w:rPr>
        <w:t>Д</w:t>
      </w:r>
      <w:r w:rsidRPr="001E52D5">
        <w:rPr>
          <w:rFonts w:ascii="Verdana" w:eastAsia="Calibri" w:hAnsi="Verdana" w:cs="Times New Roman"/>
          <w:sz w:val="20"/>
          <w:szCs w:val="20"/>
          <w:lang w:val="sr-Cyrl-CS"/>
        </w:rPr>
        <w:t>одел</w:t>
      </w:r>
      <w:r w:rsidRPr="001E52D5">
        <w:rPr>
          <w:rFonts w:ascii="Verdana" w:eastAsia="Calibri" w:hAnsi="Verdana" w:cs="Times New Roman"/>
          <w:sz w:val="20"/>
          <w:szCs w:val="20"/>
        </w:rPr>
        <w:t>а</w:t>
      </w:r>
      <w:r w:rsidRPr="001E52D5">
        <w:rPr>
          <w:rFonts w:ascii="Verdana" w:eastAsia="Calibri" w:hAnsi="Verdana" w:cs="Times New Roman"/>
          <w:sz w:val="20"/>
          <w:szCs w:val="20"/>
          <w:lang w:val="sr-Cyrl-CS"/>
        </w:rPr>
        <w:t xml:space="preserve"> </w:t>
      </w:r>
      <w:r w:rsidRPr="001E52D5">
        <w:rPr>
          <w:rFonts w:ascii="Verdana" w:eastAsia="Calibri" w:hAnsi="Verdana" w:cs="Times New Roman"/>
          <w:sz w:val="20"/>
          <w:szCs w:val="20"/>
          <w:lang w:val="sr-Latn-CS"/>
        </w:rPr>
        <w:t>звања</w:t>
      </w:r>
      <w:r w:rsidRPr="001E52D5">
        <w:rPr>
          <w:rFonts w:ascii="Verdana" w:eastAsia="Calibri" w:hAnsi="Verdana" w:cs="Times New Roman"/>
          <w:b/>
          <w:sz w:val="20"/>
          <w:szCs w:val="20"/>
          <w:lang w:val="sr-Latn-CS"/>
        </w:rPr>
        <w:t xml:space="preserve"> </w:t>
      </w:r>
      <w:r w:rsidRPr="001E52D5">
        <w:rPr>
          <w:rFonts w:ascii="Verdana" w:eastAsia="Calibri" w:hAnsi="Verdana" w:cs="Times New Roman"/>
          <w:b/>
          <w:i/>
          <w:sz w:val="20"/>
          <w:szCs w:val="20"/>
          <w:lang w:val="sr-Latn-CS"/>
        </w:rPr>
        <w:t>професор емеритус</w:t>
      </w:r>
      <w:r w:rsidRPr="001E52D5">
        <w:rPr>
          <w:rFonts w:ascii="Verdana" w:eastAsia="Calibri" w:hAnsi="Verdana" w:cs="Times New Roman"/>
          <w:sz w:val="20"/>
          <w:szCs w:val="20"/>
          <w:lang w:val="sr-Latn-CS"/>
        </w:rPr>
        <w:t>:</w:t>
      </w:r>
    </w:p>
    <w:p w:rsidR="001E52D5" w:rsidRPr="001E52D5" w:rsidRDefault="001E52D5" w:rsidP="003A2FE7">
      <w:pPr>
        <w:numPr>
          <w:ilvl w:val="2"/>
          <w:numId w:val="3"/>
        </w:numPr>
        <w:spacing w:line="240" w:lineRule="auto"/>
        <w:jc w:val="both"/>
        <w:rPr>
          <w:rFonts w:ascii="Verdana" w:eastAsia="Calibri" w:hAnsi="Verdana" w:cs="Times New Roman"/>
          <w:b/>
          <w:sz w:val="20"/>
          <w:szCs w:val="20"/>
          <w:lang w:val="sr-Latn-CS"/>
        </w:rPr>
      </w:pPr>
      <w:r w:rsidRPr="001E52D5">
        <w:rPr>
          <w:rFonts w:ascii="Verdana" w:eastAsia="Calibri" w:hAnsi="Verdana" w:cs="Times New Roman"/>
          <w:sz w:val="20"/>
          <w:szCs w:val="20"/>
          <w:lang w:val="sr-Latn-CS"/>
        </w:rPr>
        <w:t>др Ивану Гутману, редовном професору Природно-математичког факултета Универзитета у Крагујевцу, Институт за хемију, ужа научна област: Физичка хемија;</w:t>
      </w:r>
    </w:p>
    <w:p w:rsidR="001E52D5" w:rsidRPr="00147F4C" w:rsidRDefault="001E52D5" w:rsidP="003A2FE7">
      <w:pPr>
        <w:numPr>
          <w:ilvl w:val="2"/>
          <w:numId w:val="3"/>
        </w:numPr>
        <w:spacing w:line="240" w:lineRule="auto"/>
        <w:jc w:val="both"/>
        <w:rPr>
          <w:rFonts w:ascii="Verdana" w:eastAsia="Calibri" w:hAnsi="Verdana" w:cs="Times New Roman"/>
          <w:b/>
          <w:sz w:val="20"/>
          <w:szCs w:val="20"/>
          <w:lang w:val="sr-Latn-CS"/>
        </w:rPr>
      </w:pPr>
      <w:r w:rsidRPr="001E52D5">
        <w:rPr>
          <w:rFonts w:ascii="Verdana" w:eastAsia="Calibri" w:hAnsi="Verdana" w:cs="Times New Roman"/>
          <w:sz w:val="20"/>
          <w:szCs w:val="20"/>
          <w:lang w:val="sr-Latn-CS"/>
        </w:rPr>
        <w:t xml:space="preserve">др Радмили Бакочевић, редовном професору у пензији, Филолошко-уметничког факултета Универзитета у Крагујевцу, ужа уметничка област </w:t>
      </w:r>
      <w:r w:rsidRPr="001E52D5">
        <w:rPr>
          <w:rFonts w:ascii="Verdana" w:eastAsia="Calibri" w:hAnsi="Verdana" w:cs="Times New Roman"/>
          <w:i/>
          <w:sz w:val="20"/>
          <w:szCs w:val="20"/>
          <w:lang w:val="sr-Latn-CS"/>
        </w:rPr>
        <w:t>Соло певање.</w:t>
      </w:r>
    </w:p>
    <w:p w:rsidR="001E52D5" w:rsidRDefault="001E52D5" w:rsidP="003A2FE7">
      <w:pPr>
        <w:numPr>
          <w:ilvl w:val="0"/>
          <w:numId w:val="13"/>
        </w:numPr>
        <w:tabs>
          <w:tab w:val="num" w:pos="720"/>
        </w:tabs>
        <w:spacing w:after="0" w:line="240" w:lineRule="auto"/>
        <w:ind w:left="720"/>
        <w:jc w:val="both"/>
        <w:rPr>
          <w:rFonts w:ascii="Verdana" w:eastAsia="Calibri" w:hAnsi="Verdana" w:cs="Times New Roman"/>
          <w:sz w:val="20"/>
          <w:szCs w:val="20"/>
          <w:lang w:val="sr-Latn-CS"/>
        </w:rPr>
      </w:pPr>
      <w:r w:rsidRPr="001E52D5">
        <w:rPr>
          <w:rFonts w:ascii="Verdana" w:eastAsia="Calibri" w:hAnsi="Verdana" w:cs="Times New Roman"/>
          <w:sz w:val="20"/>
          <w:szCs w:val="20"/>
          <w:lang w:val="sr-Latn-CS"/>
        </w:rPr>
        <w:t xml:space="preserve">Такође, као једна од најзначајних одлука је и </w:t>
      </w:r>
      <w:r w:rsidRPr="001E52D5">
        <w:rPr>
          <w:rFonts w:ascii="Verdana" w:eastAsia="Calibri" w:hAnsi="Verdana" w:cs="Times New Roman"/>
          <w:sz w:val="20"/>
          <w:szCs w:val="20"/>
          <w:lang w:val="sr-Cyrl-CS"/>
        </w:rPr>
        <w:t>Одлук</w:t>
      </w:r>
      <w:r w:rsidRPr="001E52D5">
        <w:rPr>
          <w:rFonts w:ascii="Verdana" w:eastAsia="Calibri" w:hAnsi="Verdana" w:cs="Times New Roman"/>
          <w:sz w:val="20"/>
          <w:szCs w:val="20"/>
          <w:lang w:val="sr-Latn-CS"/>
        </w:rPr>
        <w:t>а</w:t>
      </w:r>
      <w:r w:rsidRPr="001E52D5">
        <w:rPr>
          <w:rFonts w:ascii="Verdana" w:eastAsia="Calibri" w:hAnsi="Verdana" w:cs="Times New Roman"/>
          <w:sz w:val="20"/>
          <w:szCs w:val="20"/>
          <w:lang w:val="sr-Cyrl-CS"/>
        </w:rPr>
        <w:t xml:space="preserve"> о изменама и допунама Одлуке о оснивању и издавању универзитетског листа за књижевност и културу </w:t>
      </w:r>
      <w:r w:rsidRPr="001E52D5">
        <w:rPr>
          <w:rFonts w:ascii="Verdana" w:eastAsia="Calibri" w:hAnsi="Verdana" w:cs="Times New Roman"/>
          <w:b/>
          <w:sz w:val="20"/>
          <w:szCs w:val="20"/>
          <w:lang w:val="sr-Cyrl-CS"/>
        </w:rPr>
        <w:t>"Липар"</w:t>
      </w:r>
      <w:r w:rsidRPr="001E52D5">
        <w:rPr>
          <w:rFonts w:ascii="Verdana" w:eastAsia="Calibri" w:hAnsi="Verdana" w:cs="Times New Roman"/>
          <w:b/>
          <w:sz w:val="20"/>
          <w:szCs w:val="20"/>
          <w:lang w:val="sr-Latn-CS"/>
        </w:rPr>
        <w:t xml:space="preserve">, </w:t>
      </w:r>
      <w:r w:rsidRPr="001E52D5">
        <w:rPr>
          <w:rFonts w:ascii="Verdana" w:eastAsia="Calibri" w:hAnsi="Verdana" w:cs="Times New Roman"/>
          <w:sz w:val="20"/>
          <w:szCs w:val="20"/>
          <w:lang w:val="sr-Latn-CS"/>
        </w:rPr>
        <w:t>којом ће се створити услови за враћање под окриље Универзитета у Крагујевцу и његово оживљавање, као и враћање на листу Министарства, а у коме  ће се објављивати научни радови младих наставника и сарадника Одсека за филологију ФИЛУМ-а.</w:t>
      </w:r>
    </w:p>
    <w:p w:rsidR="001E52D5" w:rsidRPr="00873BA8" w:rsidRDefault="00147F4C" w:rsidP="003A2FE7">
      <w:pPr>
        <w:numPr>
          <w:ilvl w:val="0"/>
          <w:numId w:val="13"/>
        </w:numPr>
        <w:tabs>
          <w:tab w:val="num" w:pos="720"/>
        </w:tabs>
        <w:spacing w:after="0" w:line="240" w:lineRule="auto"/>
        <w:ind w:left="720"/>
        <w:jc w:val="both"/>
        <w:rPr>
          <w:rFonts w:ascii="Verdana" w:eastAsia="Calibri" w:hAnsi="Verdana" w:cs="Times New Roman"/>
          <w:sz w:val="20"/>
          <w:szCs w:val="20"/>
          <w:lang w:val="sr-Latn-CS"/>
        </w:rPr>
      </w:pPr>
      <w:r w:rsidRPr="00873BA8">
        <w:rPr>
          <w:rFonts w:ascii="Verdana" w:eastAsia="Calibri" w:hAnsi="Verdana" w:cs="Times New Roman"/>
          <w:sz w:val="20"/>
          <w:szCs w:val="20"/>
          <w:lang w:val="sr-Latn-CS"/>
        </w:rPr>
        <w:t>Сенат је на седници одржаној 27.12.2012. године донео Одлуку о додели титуле почасног доктора Универзитета у Крагујевцу академику Љубомиру Симовићу.</w:t>
      </w:r>
    </w:p>
    <w:p w:rsidR="001E52D5" w:rsidRPr="001E52D5" w:rsidRDefault="001E52D5" w:rsidP="003A2FE7">
      <w:pPr>
        <w:numPr>
          <w:ilvl w:val="1"/>
          <w:numId w:val="21"/>
        </w:numPr>
        <w:spacing w:after="0" w:line="240" w:lineRule="auto"/>
        <w:ind w:left="720"/>
        <w:jc w:val="both"/>
        <w:rPr>
          <w:rFonts w:ascii="Verdana" w:eastAsia="Calibri" w:hAnsi="Verdana" w:cs="Times New Roman"/>
          <w:sz w:val="20"/>
          <w:szCs w:val="20"/>
          <w:lang w:val="sr-Latn-CS"/>
        </w:rPr>
      </w:pPr>
      <w:r w:rsidRPr="001E52D5">
        <w:rPr>
          <w:rFonts w:ascii="Verdana" w:eastAsia="Calibri" w:hAnsi="Verdana" w:cs="Times New Roman"/>
          <w:sz w:val="20"/>
          <w:szCs w:val="20"/>
          <w:lang w:val="sr-Latn-CS"/>
        </w:rPr>
        <w:t xml:space="preserve">У смислу потписаног </w:t>
      </w:r>
      <w:r w:rsidRPr="001E52D5">
        <w:rPr>
          <w:rFonts w:ascii="Verdana" w:eastAsia="Calibri" w:hAnsi="Verdana" w:cs="Times New Roman"/>
          <w:sz w:val="20"/>
          <w:szCs w:val="20"/>
          <w:lang w:val="sr-Cyrl-CS"/>
        </w:rPr>
        <w:t>Уговора</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о</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регулисању</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међусобних</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односа</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између</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Српске</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академије</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наука</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и</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уметности</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и</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Универзитета</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у</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Крагујевцу</w:t>
      </w:r>
      <w:r w:rsidRPr="001E52D5">
        <w:rPr>
          <w:rFonts w:ascii="Verdana" w:eastAsia="Calibri" w:hAnsi="Verdana" w:cs="Times New Roman"/>
          <w:sz w:val="20"/>
          <w:szCs w:val="20"/>
          <w:lang w:val="sr-Latn-CS"/>
        </w:rPr>
        <w:t xml:space="preserve">, донетог новог Правилника о раду </w:t>
      </w:r>
      <w:r w:rsidRPr="001E52D5">
        <w:rPr>
          <w:rFonts w:ascii="Verdana" w:eastAsia="Calibri" w:hAnsi="Verdana" w:cs="Times New Roman"/>
          <w:sz w:val="20"/>
          <w:szCs w:val="20"/>
          <w:lang w:val="sr-Cyrl-CS"/>
        </w:rPr>
        <w:t>Центра</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за</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научноистраживачки</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рад</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Српске</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академије</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наука</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lastRenderedPageBreak/>
        <w:t>и</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уметности</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и</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Универзитета</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у</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Крагујевцу</w:t>
      </w:r>
      <w:r w:rsidRPr="001E52D5">
        <w:rPr>
          <w:rFonts w:ascii="Verdana" w:eastAsia="Calibri" w:hAnsi="Verdana" w:cs="Times New Roman"/>
          <w:sz w:val="20"/>
          <w:szCs w:val="20"/>
          <w:lang w:val="sr-Latn-CS"/>
        </w:rPr>
        <w:t xml:space="preserve">, новоименованог  </w:t>
      </w:r>
      <w:r w:rsidRPr="001E52D5">
        <w:rPr>
          <w:rFonts w:ascii="Verdana" w:eastAsia="Calibri" w:hAnsi="Verdana" w:cs="Times New Roman"/>
          <w:sz w:val="20"/>
          <w:szCs w:val="20"/>
          <w:lang w:val="sr-Cyrl-CS"/>
        </w:rPr>
        <w:t>управника</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Центра</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др</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Ивана</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Гутмана</w:t>
      </w:r>
      <w:r w:rsidRPr="001E52D5">
        <w:rPr>
          <w:rFonts w:ascii="Verdana" w:eastAsia="Calibri" w:hAnsi="Verdana" w:cs="Times New Roman"/>
          <w:sz w:val="20"/>
          <w:szCs w:val="20"/>
          <w:lang w:val="sr-Latn-CS"/>
        </w:rPr>
        <w:t xml:space="preserve">, а </w:t>
      </w:r>
      <w:r w:rsidRPr="001E52D5">
        <w:rPr>
          <w:rFonts w:ascii="Verdana" w:eastAsia="Calibri" w:hAnsi="Verdana" w:cs="Times New Roman"/>
          <w:sz w:val="20"/>
          <w:szCs w:val="20"/>
          <w:lang w:val="sr-Cyrl-CS"/>
        </w:rPr>
        <w:t>у</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циљу</w:t>
      </w:r>
      <w:r w:rsidRPr="001E52D5">
        <w:rPr>
          <w:rFonts w:ascii="Verdana" w:eastAsia="Calibri" w:hAnsi="Verdana" w:cs="Times New Roman"/>
          <w:sz w:val="20"/>
          <w:szCs w:val="20"/>
          <w:lang w:val="sr-Latn-CS"/>
        </w:rPr>
        <w:t xml:space="preserve"> стварања </w:t>
      </w:r>
      <w:r w:rsidRPr="001E52D5">
        <w:rPr>
          <w:rFonts w:ascii="Verdana" w:eastAsia="Calibri" w:hAnsi="Verdana" w:cs="Times New Roman"/>
          <w:sz w:val="20"/>
          <w:szCs w:val="20"/>
          <w:lang w:val="sr-Cyrl-CS"/>
        </w:rPr>
        <w:t>услова</w:t>
      </w:r>
      <w:r w:rsidRPr="001E52D5">
        <w:rPr>
          <w:rFonts w:ascii="Verdana" w:eastAsia="Calibri" w:hAnsi="Verdana" w:cs="Times New Roman"/>
          <w:sz w:val="20"/>
          <w:szCs w:val="20"/>
          <w:lang w:val="sr-Latn-CS"/>
        </w:rPr>
        <w:t xml:space="preserve"> даљег </w:t>
      </w:r>
      <w:r w:rsidRPr="001E52D5">
        <w:rPr>
          <w:rFonts w:ascii="Verdana" w:eastAsia="Calibri" w:hAnsi="Verdana" w:cs="Times New Roman"/>
          <w:sz w:val="20"/>
          <w:szCs w:val="20"/>
          <w:lang w:val="sr-Cyrl-CS"/>
        </w:rPr>
        <w:t>наставка</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рада</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Сенат</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је</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донео</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Одлуку</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о</w:t>
      </w:r>
      <w:r w:rsidRPr="001E52D5">
        <w:rPr>
          <w:rFonts w:ascii="Verdana" w:eastAsia="Calibri" w:hAnsi="Verdana" w:cs="Times New Roman"/>
          <w:sz w:val="20"/>
          <w:szCs w:val="20"/>
          <w:lang w:val="sr-Latn-CS"/>
        </w:rPr>
        <w:t xml:space="preserve"> давању сагласности за </w:t>
      </w:r>
      <w:r w:rsidRPr="001E52D5">
        <w:rPr>
          <w:rFonts w:ascii="Verdana" w:eastAsia="Calibri" w:hAnsi="Verdana" w:cs="Times New Roman"/>
          <w:sz w:val="20"/>
          <w:szCs w:val="20"/>
          <w:lang w:val="sr-Cyrl-CS"/>
        </w:rPr>
        <w:t>именовање руководиоца одсека Центра.</w:t>
      </w:r>
    </w:p>
    <w:p w:rsidR="001E52D5" w:rsidRPr="001E52D5" w:rsidRDefault="001E52D5" w:rsidP="003A2FE7">
      <w:pPr>
        <w:numPr>
          <w:ilvl w:val="0"/>
          <w:numId w:val="20"/>
        </w:numPr>
        <w:spacing w:after="0" w:line="240" w:lineRule="auto"/>
        <w:jc w:val="both"/>
        <w:rPr>
          <w:rFonts w:ascii="Verdana" w:eastAsia="Calibri" w:hAnsi="Verdana" w:cs="Times New Roman"/>
          <w:sz w:val="20"/>
          <w:szCs w:val="20"/>
          <w:lang w:val="sr-Latn-CS"/>
        </w:rPr>
      </w:pPr>
      <w:r w:rsidRPr="001E52D5">
        <w:rPr>
          <w:rFonts w:ascii="Verdana" w:eastAsia="Calibri" w:hAnsi="Verdana" w:cs="Times New Roman"/>
          <w:sz w:val="20"/>
          <w:szCs w:val="20"/>
          <w:lang w:val="sr-Latn-CS"/>
        </w:rPr>
        <w:t xml:space="preserve">Доношење одлука о продужетку радног односа наставницима Универзитета у Крагујевцу којима је престао радни однос због навршавања 65 година живота и најмање 15 година стажа осигурања, </w:t>
      </w:r>
      <w:r w:rsidRPr="001E52D5">
        <w:rPr>
          <w:rFonts w:ascii="Verdana" w:eastAsia="Calibri" w:hAnsi="Verdana" w:cs="Times New Roman"/>
          <w:sz w:val="20"/>
          <w:szCs w:val="20"/>
          <w:lang w:val="sr-Cyrl-CS"/>
        </w:rPr>
        <w:t>у складу са Законом</w:t>
      </w:r>
      <w:r w:rsidRPr="001E52D5">
        <w:rPr>
          <w:rFonts w:ascii="Verdana" w:eastAsia="Calibri" w:hAnsi="Verdana" w:cs="Times New Roman"/>
          <w:sz w:val="20"/>
          <w:szCs w:val="20"/>
          <w:lang w:val="sr-Latn-CS"/>
        </w:rPr>
        <w:t xml:space="preserve"> и Статутом утврђеним </w:t>
      </w:r>
      <w:r w:rsidRPr="001E52D5">
        <w:rPr>
          <w:rFonts w:ascii="Verdana" w:eastAsia="Calibri" w:hAnsi="Verdana" w:cs="Times New Roman"/>
          <w:sz w:val="20"/>
          <w:szCs w:val="20"/>
          <w:lang w:val="sr-Cyrl-CS"/>
        </w:rPr>
        <w:t>услови</w:t>
      </w:r>
      <w:r w:rsidRPr="001E52D5">
        <w:rPr>
          <w:rFonts w:ascii="Verdana" w:eastAsia="Calibri" w:hAnsi="Verdana" w:cs="Times New Roman"/>
          <w:sz w:val="20"/>
          <w:szCs w:val="20"/>
          <w:lang w:val="sr-Latn-CS"/>
        </w:rPr>
        <w:t xml:space="preserve">ма </w:t>
      </w:r>
      <w:r w:rsidRPr="001E52D5">
        <w:rPr>
          <w:rFonts w:ascii="Verdana" w:eastAsia="Calibri" w:hAnsi="Verdana" w:cs="Times New Roman"/>
          <w:sz w:val="20"/>
          <w:szCs w:val="20"/>
          <w:lang w:val="sr-Cyrl-CS"/>
        </w:rPr>
        <w:t>и начин</w:t>
      </w:r>
      <w:r w:rsidRPr="001E52D5">
        <w:rPr>
          <w:rFonts w:ascii="Verdana" w:eastAsia="Calibri" w:hAnsi="Verdana" w:cs="Times New Roman"/>
          <w:sz w:val="20"/>
          <w:szCs w:val="20"/>
          <w:lang w:val="sr-Latn-CS"/>
        </w:rPr>
        <w:t xml:space="preserve">ом </w:t>
      </w:r>
      <w:r w:rsidRPr="001E52D5">
        <w:rPr>
          <w:rFonts w:ascii="Verdana" w:eastAsia="Calibri" w:hAnsi="Verdana" w:cs="Times New Roman"/>
          <w:sz w:val="20"/>
          <w:szCs w:val="20"/>
          <w:lang w:val="sr-Cyrl-CS"/>
        </w:rPr>
        <w:t>за продужетак радног односа</w:t>
      </w:r>
      <w:r w:rsidRPr="001E52D5">
        <w:rPr>
          <w:rFonts w:ascii="Verdana" w:eastAsia="Calibri" w:hAnsi="Verdana" w:cs="Times New Roman"/>
          <w:sz w:val="20"/>
          <w:szCs w:val="20"/>
          <w:lang w:val="sr-Latn-CS"/>
        </w:rPr>
        <w:t>, укупно 7 одлука, од којих су за три предлога донете одлуке за продужење радног односа.</w:t>
      </w:r>
    </w:p>
    <w:p w:rsidR="001E52D5" w:rsidRPr="001E52D5" w:rsidRDefault="001E52D5" w:rsidP="003A2FE7">
      <w:pPr>
        <w:numPr>
          <w:ilvl w:val="0"/>
          <w:numId w:val="20"/>
        </w:numPr>
        <w:spacing w:before="100" w:beforeAutospacing="1" w:after="100" w:afterAutospacing="1" w:line="240" w:lineRule="auto"/>
        <w:jc w:val="both"/>
        <w:rPr>
          <w:rFonts w:ascii="Verdana" w:eastAsia="Times New Roman" w:hAnsi="Verdana" w:cs="Arial"/>
          <w:sz w:val="20"/>
          <w:szCs w:val="20"/>
          <w:lang w:val="sr-Latn-CS"/>
        </w:rPr>
      </w:pPr>
      <w:r w:rsidRPr="001E52D5">
        <w:rPr>
          <w:rFonts w:ascii="Verdana" w:eastAsia="Times New Roman" w:hAnsi="Verdana" w:cs="Arial"/>
          <w:sz w:val="20"/>
          <w:szCs w:val="20"/>
          <w:lang w:val="sr-Latn-CS"/>
        </w:rPr>
        <w:t xml:space="preserve">Како је текст </w:t>
      </w:r>
      <w:r w:rsidRPr="001E52D5">
        <w:rPr>
          <w:rFonts w:ascii="Verdana" w:eastAsia="Times New Roman" w:hAnsi="Verdana" w:cs="Arial"/>
          <w:b/>
          <w:i/>
          <w:sz w:val="20"/>
          <w:szCs w:val="20"/>
          <w:lang w:val="sr-Latn-CS"/>
        </w:rPr>
        <w:t>Нацрта Стратегије развоја</w:t>
      </w:r>
      <w:r w:rsidRPr="001E52D5">
        <w:rPr>
          <w:rFonts w:ascii="Verdana" w:eastAsia="Times New Roman" w:hAnsi="Verdana" w:cs="Arial"/>
          <w:b/>
          <w:sz w:val="20"/>
          <w:szCs w:val="20"/>
          <w:lang w:val="sr-Latn-CS"/>
        </w:rPr>
        <w:t xml:space="preserve"> </w:t>
      </w:r>
      <w:r w:rsidRPr="001E52D5">
        <w:rPr>
          <w:rFonts w:ascii="Verdana" w:eastAsia="Times New Roman" w:hAnsi="Verdana" w:cs="Arial"/>
          <w:b/>
          <w:i/>
          <w:sz w:val="20"/>
          <w:szCs w:val="20"/>
          <w:lang w:val="sr-Cyrl-CS"/>
        </w:rPr>
        <w:t>образовања у  РС  до 2020. године</w:t>
      </w:r>
      <w:r w:rsidRPr="001E52D5">
        <w:rPr>
          <w:rFonts w:ascii="Verdana" w:eastAsia="Times New Roman" w:hAnsi="Verdana" w:cs="Arial"/>
          <w:b/>
          <w:i/>
          <w:sz w:val="20"/>
          <w:szCs w:val="20"/>
          <w:lang w:val="sr-Latn-CS"/>
        </w:rPr>
        <w:t xml:space="preserve">, </w:t>
      </w:r>
      <w:r w:rsidRPr="001E52D5">
        <w:rPr>
          <w:rFonts w:ascii="Verdana" w:eastAsia="Times New Roman" w:hAnsi="Verdana" w:cs="Arial"/>
          <w:sz w:val="20"/>
          <w:szCs w:val="20"/>
          <w:lang w:val="sr-Latn-CS"/>
        </w:rPr>
        <w:t>дат у јавну расправу, то се и на седници Сената одржаној у априлу месецу о.г. расправљало о предложеном Нацрту, након чега је донет Закључак којим се не прихвата текст наведеног документа.</w:t>
      </w:r>
    </w:p>
    <w:p w:rsidR="001E52D5" w:rsidRPr="001E52D5" w:rsidRDefault="001E52D5" w:rsidP="003A2FE7">
      <w:pPr>
        <w:numPr>
          <w:ilvl w:val="0"/>
          <w:numId w:val="20"/>
        </w:numPr>
        <w:spacing w:after="0" w:line="240" w:lineRule="auto"/>
        <w:jc w:val="both"/>
        <w:rPr>
          <w:rFonts w:ascii="Verdana" w:eastAsia="Calibri" w:hAnsi="Verdana" w:cs="Times New Roman"/>
          <w:sz w:val="20"/>
          <w:szCs w:val="20"/>
          <w:lang w:val="sr-Latn-CS"/>
        </w:rPr>
      </w:pPr>
      <w:r w:rsidRPr="001E52D5">
        <w:rPr>
          <w:rFonts w:ascii="Verdana" w:eastAsia="Calibri" w:hAnsi="Verdana" w:cs="Times New Roman"/>
          <w:sz w:val="20"/>
          <w:szCs w:val="20"/>
          <w:lang w:val="sr-Latn-CS"/>
        </w:rPr>
        <w:t>Утврђивање предлога одлука Савету Универзитета по питањима која се односе на промену назива високошколских јединица у саставу Универзитета, и друга питања;</w:t>
      </w:r>
    </w:p>
    <w:p w:rsidR="001E52D5" w:rsidRPr="001E52D5" w:rsidRDefault="001E52D5" w:rsidP="003A2FE7">
      <w:pPr>
        <w:numPr>
          <w:ilvl w:val="0"/>
          <w:numId w:val="20"/>
        </w:numPr>
        <w:spacing w:after="0" w:line="240" w:lineRule="auto"/>
        <w:jc w:val="both"/>
        <w:rPr>
          <w:rFonts w:ascii="Verdana" w:eastAsia="Calibri" w:hAnsi="Verdana" w:cs="Times New Roman"/>
          <w:sz w:val="20"/>
          <w:szCs w:val="20"/>
          <w:lang w:val="sr-Latn-CS"/>
        </w:rPr>
      </w:pPr>
      <w:r w:rsidRPr="001E52D5">
        <w:rPr>
          <w:rFonts w:ascii="Verdana" w:eastAsia="Calibri" w:hAnsi="Verdana" w:cs="Times New Roman"/>
          <w:sz w:val="20"/>
          <w:szCs w:val="20"/>
          <w:lang w:val="sr-Latn-CS"/>
        </w:rPr>
        <w:t>Утврђивање броја студената за упис у школску 2012/2013. годину и расписивању конкурса за упис у школску 2012/2013. годину, као и утврђивање предлога в</w:t>
      </w:r>
      <w:r w:rsidRPr="001E52D5">
        <w:rPr>
          <w:rFonts w:ascii="Verdana" w:eastAsia="Calibri" w:hAnsi="Verdana" w:cs="Times New Roman"/>
          <w:sz w:val="20"/>
          <w:szCs w:val="20"/>
          <w:lang w:val="sr-Cyrl-CS"/>
        </w:rPr>
        <w:t>исин</w:t>
      </w:r>
      <w:r w:rsidRPr="001E52D5">
        <w:rPr>
          <w:rFonts w:ascii="Verdana" w:eastAsia="Calibri" w:hAnsi="Verdana" w:cs="Times New Roman"/>
          <w:sz w:val="20"/>
          <w:szCs w:val="20"/>
          <w:lang w:val="sr-Latn-CS"/>
        </w:rPr>
        <w:t>е</w:t>
      </w:r>
      <w:r w:rsidRPr="001E52D5">
        <w:rPr>
          <w:rFonts w:ascii="Verdana" w:eastAsia="Calibri" w:hAnsi="Verdana" w:cs="Times New Roman"/>
          <w:sz w:val="20"/>
          <w:szCs w:val="20"/>
          <w:lang w:val="sr-Cyrl-CS"/>
        </w:rPr>
        <w:t xml:space="preserve"> износа школарине за упис на студије које организује Универзитет у Крагујевцу за школску 201</w:t>
      </w:r>
      <w:r w:rsidRPr="001E52D5">
        <w:rPr>
          <w:rFonts w:ascii="Verdana" w:eastAsia="Calibri" w:hAnsi="Verdana" w:cs="Times New Roman"/>
          <w:sz w:val="20"/>
          <w:szCs w:val="20"/>
          <w:lang w:val="sr-Latn-CS"/>
        </w:rPr>
        <w:t>2</w:t>
      </w:r>
      <w:r w:rsidRPr="001E52D5">
        <w:rPr>
          <w:rFonts w:ascii="Verdana" w:eastAsia="Calibri" w:hAnsi="Verdana" w:cs="Times New Roman"/>
          <w:sz w:val="20"/>
          <w:szCs w:val="20"/>
          <w:lang w:val="sr-Cyrl-CS"/>
        </w:rPr>
        <w:t>/201</w:t>
      </w:r>
      <w:r w:rsidRPr="001E52D5">
        <w:rPr>
          <w:rFonts w:ascii="Verdana" w:eastAsia="Calibri" w:hAnsi="Verdana" w:cs="Times New Roman"/>
          <w:sz w:val="20"/>
          <w:szCs w:val="20"/>
          <w:lang w:val="sr-Latn-CS"/>
        </w:rPr>
        <w:t>3</w:t>
      </w:r>
      <w:r w:rsidRPr="001E52D5">
        <w:rPr>
          <w:rFonts w:ascii="Verdana" w:eastAsia="Calibri" w:hAnsi="Verdana" w:cs="Times New Roman"/>
          <w:sz w:val="20"/>
          <w:szCs w:val="20"/>
          <w:lang w:val="sr-Cyrl-CS"/>
        </w:rPr>
        <w:t>. годину</w:t>
      </w:r>
      <w:r w:rsidRPr="001E52D5">
        <w:rPr>
          <w:rFonts w:ascii="Verdana" w:eastAsia="Calibri" w:hAnsi="Verdana" w:cs="Times New Roman"/>
          <w:sz w:val="20"/>
          <w:szCs w:val="20"/>
          <w:lang w:val="sr-Latn-CS"/>
        </w:rPr>
        <w:t>;</w:t>
      </w:r>
    </w:p>
    <w:p w:rsidR="001E52D5" w:rsidRPr="001E52D5" w:rsidRDefault="001E52D5" w:rsidP="003A2FE7">
      <w:pPr>
        <w:numPr>
          <w:ilvl w:val="0"/>
          <w:numId w:val="20"/>
        </w:numPr>
        <w:spacing w:after="0" w:line="240" w:lineRule="auto"/>
        <w:jc w:val="both"/>
        <w:rPr>
          <w:rFonts w:ascii="Verdana" w:eastAsia="Calibri" w:hAnsi="Verdana" w:cs="Times New Roman"/>
          <w:sz w:val="20"/>
          <w:szCs w:val="20"/>
          <w:lang w:val="sr-Latn-CS"/>
        </w:rPr>
      </w:pPr>
      <w:r w:rsidRPr="001E52D5">
        <w:rPr>
          <w:rFonts w:ascii="Verdana" w:eastAsia="Calibri" w:hAnsi="Verdana" w:cs="Times New Roman"/>
          <w:sz w:val="20"/>
          <w:szCs w:val="20"/>
          <w:lang w:val="sr-Latn-CS"/>
        </w:rPr>
        <w:t>П</w:t>
      </w:r>
      <w:r w:rsidRPr="001E52D5">
        <w:rPr>
          <w:rFonts w:ascii="Verdana" w:eastAsia="Calibri" w:hAnsi="Verdana" w:cs="Times New Roman"/>
          <w:sz w:val="20"/>
          <w:szCs w:val="20"/>
          <w:lang w:val="sr-Cyrl-CS"/>
        </w:rPr>
        <w:t>ризнавање стране високошколске исправе</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и</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вредновање</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страног</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студијског</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 xml:space="preserve">програма, </w:t>
      </w:r>
      <w:r w:rsidRPr="001E52D5">
        <w:rPr>
          <w:rFonts w:ascii="Verdana" w:eastAsia="Calibri" w:hAnsi="Verdana" w:cs="Times New Roman"/>
          <w:b/>
          <w:sz w:val="20"/>
          <w:szCs w:val="20"/>
          <w:lang w:val="sr-Cyrl-CS"/>
        </w:rPr>
        <w:t xml:space="preserve"> </w:t>
      </w:r>
      <w:r w:rsidRPr="001E52D5">
        <w:rPr>
          <w:rFonts w:ascii="Verdana" w:eastAsia="Calibri" w:hAnsi="Verdana" w:cs="Times New Roman"/>
          <w:sz w:val="20"/>
          <w:szCs w:val="20"/>
          <w:lang w:val="sr-Cyrl-CS"/>
        </w:rPr>
        <w:t xml:space="preserve">укупно </w:t>
      </w:r>
      <w:r w:rsidR="00873BA8" w:rsidRPr="00873BA8">
        <w:rPr>
          <w:rFonts w:ascii="Verdana" w:eastAsia="Calibri" w:hAnsi="Verdana" w:cs="Times New Roman"/>
          <w:sz w:val="20"/>
          <w:szCs w:val="20"/>
          <w:lang w:val="sr-Latn-CS"/>
        </w:rPr>
        <w:t>28</w:t>
      </w:r>
      <w:r w:rsidRPr="001E52D5">
        <w:rPr>
          <w:rFonts w:ascii="Verdana" w:eastAsia="Calibri" w:hAnsi="Verdana" w:cs="Times New Roman"/>
          <w:sz w:val="20"/>
          <w:szCs w:val="20"/>
          <w:lang w:val="sr-Latn-CS"/>
        </w:rPr>
        <w:t xml:space="preserve"> одлука;</w:t>
      </w:r>
    </w:p>
    <w:p w:rsidR="00873BA8" w:rsidRPr="00873BA8" w:rsidRDefault="001E52D5" w:rsidP="003A2FE7">
      <w:pPr>
        <w:numPr>
          <w:ilvl w:val="0"/>
          <w:numId w:val="20"/>
        </w:numPr>
        <w:spacing w:after="0" w:line="240" w:lineRule="auto"/>
        <w:jc w:val="both"/>
        <w:rPr>
          <w:rFonts w:ascii="Verdana" w:eastAsia="Calibri" w:hAnsi="Verdana" w:cs="Times New Roman"/>
          <w:sz w:val="20"/>
          <w:szCs w:val="20"/>
          <w:lang w:val="sr-Latn-CS"/>
        </w:rPr>
      </w:pPr>
      <w:r w:rsidRPr="001E52D5">
        <w:rPr>
          <w:rFonts w:ascii="Verdana" w:eastAsia="Calibri" w:hAnsi="Verdana" w:cs="Times New Roman"/>
          <w:sz w:val="20"/>
          <w:szCs w:val="20"/>
          <w:lang w:val="sr-Latn-CS"/>
        </w:rPr>
        <w:t>Р</w:t>
      </w:r>
      <w:r w:rsidRPr="001E52D5">
        <w:rPr>
          <w:rFonts w:ascii="Verdana" w:eastAsia="Calibri" w:hAnsi="Verdana" w:cs="Times New Roman"/>
          <w:sz w:val="20"/>
          <w:szCs w:val="20"/>
          <w:lang w:val="sr-Cyrl-CS"/>
        </w:rPr>
        <w:t>азматрање приговора на одлуке стручних већа</w:t>
      </w:r>
      <w:r w:rsidR="00873BA8" w:rsidRPr="00873BA8">
        <w:rPr>
          <w:rFonts w:ascii="Verdana" w:eastAsia="Calibri" w:hAnsi="Verdana" w:cs="Times New Roman"/>
          <w:sz w:val="20"/>
          <w:szCs w:val="20"/>
          <w:lang w:val="sr-Latn-CS"/>
        </w:rPr>
        <w:t>,</w:t>
      </w:r>
    </w:p>
    <w:p w:rsidR="001E52D5" w:rsidRPr="001E52D5" w:rsidRDefault="00873BA8" w:rsidP="003A2FE7">
      <w:pPr>
        <w:numPr>
          <w:ilvl w:val="0"/>
          <w:numId w:val="20"/>
        </w:numPr>
        <w:spacing w:after="0" w:line="240" w:lineRule="auto"/>
        <w:jc w:val="both"/>
        <w:rPr>
          <w:rFonts w:ascii="Verdana" w:eastAsia="Calibri" w:hAnsi="Verdana" w:cs="Times New Roman"/>
          <w:sz w:val="20"/>
          <w:szCs w:val="20"/>
          <w:lang w:val="sr-Latn-CS"/>
        </w:rPr>
      </w:pPr>
      <w:r>
        <w:rPr>
          <w:rFonts w:ascii="Verdana" w:eastAsia="Calibri" w:hAnsi="Verdana" w:cs="Times New Roman"/>
          <w:sz w:val="20"/>
          <w:szCs w:val="20"/>
          <w:lang w:val="sr-Latn-CS"/>
        </w:rPr>
        <w:t>Давање сагласности на продужење академске сарадње између Универзитета у Крагујевцу и других универзитета</w:t>
      </w:r>
      <w:r w:rsidR="001E52D5" w:rsidRPr="001E52D5">
        <w:rPr>
          <w:rFonts w:ascii="Verdana" w:eastAsia="Calibri" w:hAnsi="Verdana" w:cs="Times New Roman"/>
          <w:sz w:val="20"/>
          <w:szCs w:val="20"/>
          <w:lang w:val="sr-Latn-CS"/>
        </w:rPr>
        <w:t>.</w:t>
      </w:r>
    </w:p>
    <w:p w:rsidR="001E52D5" w:rsidRPr="001E52D5" w:rsidRDefault="001E52D5" w:rsidP="001E52D5">
      <w:pPr>
        <w:spacing w:after="0" w:line="240" w:lineRule="auto"/>
        <w:ind w:left="720"/>
        <w:jc w:val="both"/>
        <w:rPr>
          <w:rFonts w:ascii="Verdana" w:eastAsia="Calibri" w:hAnsi="Verdana" w:cs="Times New Roman"/>
          <w:sz w:val="20"/>
          <w:szCs w:val="20"/>
          <w:lang w:val="sr-Latn-CS"/>
        </w:rPr>
      </w:pPr>
    </w:p>
    <w:p w:rsidR="001E52D5" w:rsidRPr="001E52D5" w:rsidRDefault="001E52D5" w:rsidP="001E52D5">
      <w:pPr>
        <w:spacing w:after="0" w:line="240" w:lineRule="auto"/>
        <w:ind w:firstLine="720"/>
        <w:jc w:val="both"/>
        <w:rPr>
          <w:rFonts w:ascii="Verdana" w:eastAsia="Calibri" w:hAnsi="Verdana" w:cs="Times New Roman"/>
          <w:color w:val="000000"/>
          <w:sz w:val="20"/>
          <w:szCs w:val="20"/>
          <w:lang w:val="sr-Latn-CS"/>
        </w:rPr>
      </w:pPr>
      <w:r w:rsidRPr="001E52D5">
        <w:rPr>
          <w:rFonts w:ascii="Verdana" w:eastAsia="Calibri" w:hAnsi="Verdana" w:cs="Times New Roman"/>
          <w:color w:val="000000"/>
          <w:sz w:val="20"/>
          <w:szCs w:val="20"/>
          <w:lang w:val="sr-Cyrl-CS"/>
        </w:rPr>
        <w:t xml:space="preserve">Сенат је у складу са Законом о високом образовању и Статутом Универзитета у Крагујевцу, разматрао питања, као што су: Извештај о раду, План и програм рада, Извештај о финансијско-материјалном пословању, Финансијски план, План јавних набавки, висина износа школарине за упис студената, и друго, и у вези са тим донео одлуке у својству предлагача Савету Универзитета у Крагујевцу. </w:t>
      </w:r>
    </w:p>
    <w:p w:rsidR="001E52D5" w:rsidRPr="001E52D5" w:rsidRDefault="001E52D5" w:rsidP="001E52D5">
      <w:pPr>
        <w:spacing w:after="0" w:line="240" w:lineRule="auto"/>
        <w:ind w:firstLine="720"/>
        <w:jc w:val="both"/>
        <w:rPr>
          <w:rFonts w:ascii="Verdana" w:eastAsia="Calibri" w:hAnsi="Verdana" w:cs="Times New Roman"/>
          <w:sz w:val="20"/>
          <w:szCs w:val="20"/>
          <w:lang w:val="sr-Cyrl-CS"/>
        </w:rPr>
      </w:pPr>
      <w:r w:rsidRPr="001E52D5">
        <w:rPr>
          <w:rFonts w:ascii="Verdana" w:eastAsia="Calibri" w:hAnsi="Verdana" w:cs="Times New Roman"/>
          <w:sz w:val="20"/>
          <w:szCs w:val="20"/>
          <w:lang w:val="sr-Latn-CS"/>
        </w:rPr>
        <w:t xml:space="preserve">Члановима </w:t>
      </w:r>
      <w:r w:rsidRPr="001E52D5">
        <w:rPr>
          <w:rFonts w:ascii="Verdana" w:eastAsia="Calibri" w:hAnsi="Verdana" w:cs="Times New Roman"/>
          <w:sz w:val="20"/>
          <w:szCs w:val="20"/>
          <w:lang w:val="sr-Cyrl-CS"/>
        </w:rPr>
        <w:t>Сенат</w:t>
      </w:r>
      <w:r w:rsidRPr="001E52D5">
        <w:rPr>
          <w:rFonts w:ascii="Verdana" w:eastAsia="Calibri" w:hAnsi="Verdana" w:cs="Times New Roman"/>
          <w:sz w:val="20"/>
          <w:szCs w:val="20"/>
          <w:lang w:val="sr-Latn-CS"/>
        </w:rPr>
        <w:t>а</w:t>
      </w:r>
      <w:r w:rsidRPr="001E52D5">
        <w:rPr>
          <w:rFonts w:ascii="Verdana" w:eastAsia="Calibri" w:hAnsi="Verdana" w:cs="Times New Roman"/>
          <w:sz w:val="20"/>
          <w:szCs w:val="20"/>
          <w:lang w:val="sr-Cyrl-CS"/>
        </w:rPr>
        <w:t xml:space="preserve"> </w:t>
      </w:r>
      <w:r w:rsidRPr="001E52D5">
        <w:rPr>
          <w:rFonts w:ascii="Verdana" w:eastAsia="Calibri" w:hAnsi="Verdana" w:cs="Times New Roman"/>
          <w:sz w:val="20"/>
          <w:szCs w:val="20"/>
          <w:lang w:val="sr-Latn-CS"/>
        </w:rPr>
        <w:t>су,</w:t>
      </w:r>
      <w:r w:rsidRPr="001E52D5">
        <w:rPr>
          <w:rFonts w:ascii="Verdana" w:eastAsia="Calibri" w:hAnsi="Verdana" w:cs="Times New Roman"/>
          <w:sz w:val="20"/>
          <w:szCs w:val="20"/>
          <w:lang w:val="sr-Cyrl-CS"/>
        </w:rPr>
        <w:t xml:space="preserve"> у складу са </w:t>
      </w:r>
      <w:r w:rsidRPr="001E52D5">
        <w:rPr>
          <w:rFonts w:ascii="Verdana" w:eastAsia="Calibri" w:hAnsi="Verdana" w:cs="Times New Roman"/>
          <w:sz w:val="20"/>
          <w:szCs w:val="20"/>
          <w:lang w:val="sr-Latn-CS"/>
        </w:rPr>
        <w:t>донетом одлуком</w:t>
      </w:r>
      <w:r w:rsidRPr="001E52D5">
        <w:rPr>
          <w:rFonts w:ascii="Verdana" w:eastAsia="Calibri" w:hAnsi="Verdana" w:cs="Times New Roman"/>
          <w:sz w:val="20"/>
          <w:szCs w:val="20"/>
          <w:lang w:val="sr-Cyrl-CS"/>
        </w:rPr>
        <w:t>, материјал</w:t>
      </w:r>
      <w:r w:rsidRPr="001E52D5">
        <w:rPr>
          <w:rFonts w:ascii="Verdana" w:eastAsia="Calibri" w:hAnsi="Verdana" w:cs="Times New Roman"/>
          <w:sz w:val="20"/>
          <w:szCs w:val="20"/>
          <w:lang w:val="sr-Latn-CS"/>
        </w:rPr>
        <w:t xml:space="preserve">и достављани </w:t>
      </w:r>
      <w:r w:rsidRPr="001E52D5">
        <w:rPr>
          <w:rFonts w:ascii="Verdana" w:eastAsia="Calibri" w:hAnsi="Verdana" w:cs="Times New Roman"/>
          <w:sz w:val="20"/>
          <w:szCs w:val="20"/>
          <w:lang w:val="sr-Cyrl-CS"/>
        </w:rPr>
        <w:t xml:space="preserve">у електронској форми и </w:t>
      </w:r>
      <w:r w:rsidRPr="001E52D5">
        <w:rPr>
          <w:rFonts w:ascii="Verdana" w:eastAsia="Calibri" w:hAnsi="Verdana" w:cs="Times New Roman"/>
          <w:sz w:val="20"/>
          <w:szCs w:val="20"/>
          <w:lang w:val="sr-Latn-CS"/>
        </w:rPr>
        <w:t xml:space="preserve">истовремено су </w:t>
      </w:r>
      <w:r w:rsidRPr="001E52D5">
        <w:rPr>
          <w:rFonts w:ascii="Verdana" w:eastAsia="Calibri" w:hAnsi="Verdana" w:cs="Times New Roman"/>
          <w:sz w:val="20"/>
          <w:szCs w:val="20"/>
          <w:lang w:val="sr-Cyrl-CS"/>
        </w:rPr>
        <w:t>поставља</w:t>
      </w:r>
      <w:r w:rsidRPr="001E52D5">
        <w:rPr>
          <w:rFonts w:ascii="Verdana" w:eastAsia="Calibri" w:hAnsi="Verdana" w:cs="Times New Roman"/>
          <w:sz w:val="20"/>
          <w:szCs w:val="20"/>
          <w:lang w:val="sr-Latn-CS"/>
        </w:rPr>
        <w:t>ни</w:t>
      </w:r>
      <w:r w:rsidRPr="001E52D5">
        <w:rPr>
          <w:rFonts w:ascii="Verdana" w:eastAsia="Calibri" w:hAnsi="Verdana" w:cs="Times New Roman"/>
          <w:sz w:val="20"/>
          <w:szCs w:val="20"/>
          <w:lang w:val="sr-Cyrl-CS"/>
        </w:rPr>
        <w:t xml:space="preserve"> на сајт Универзитета. Такође, члановима Сената је омогућено да у сали за одржавање седница органа Универзитета, прате на видео биму и на модерним рачунарима сва документа која су предмет разматрања и одлучивања</w:t>
      </w:r>
    </w:p>
    <w:p w:rsidR="00873BA8" w:rsidRPr="00D90E52" w:rsidRDefault="00873BA8" w:rsidP="001E52D5">
      <w:pPr>
        <w:jc w:val="both"/>
        <w:rPr>
          <w:rFonts w:ascii="Verdana" w:eastAsia="Calibri" w:hAnsi="Verdana" w:cs="Times New Roman"/>
          <w:sz w:val="20"/>
          <w:szCs w:val="20"/>
          <w:lang w:val="sr-Cyrl-CS"/>
        </w:rPr>
      </w:pPr>
    </w:p>
    <w:p w:rsidR="001E52D5" w:rsidRPr="001E52D5" w:rsidRDefault="001E52D5" w:rsidP="001E52D5">
      <w:pPr>
        <w:jc w:val="both"/>
        <w:rPr>
          <w:rFonts w:ascii="Verdana" w:eastAsia="Calibri" w:hAnsi="Verdana" w:cs="Times New Roman"/>
          <w:b/>
          <w:i/>
          <w:sz w:val="20"/>
          <w:szCs w:val="20"/>
          <w:lang w:val="sr-Cyrl-CS"/>
        </w:rPr>
      </w:pPr>
      <w:r w:rsidRPr="001E52D5">
        <w:rPr>
          <w:rFonts w:ascii="Verdana" w:eastAsia="Calibri" w:hAnsi="Verdana" w:cs="Times New Roman"/>
          <w:b/>
          <w:i/>
          <w:sz w:val="20"/>
          <w:szCs w:val="20"/>
          <w:lang w:val="sr-Cyrl-CS"/>
        </w:rPr>
        <w:t>1.3  Активности Колегијума Универзитета у Крагујевцу</w:t>
      </w:r>
    </w:p>
    <w:p w:rsidR="001E52D5" w:rsidRPr="001E52D5" w:rsidRDefault="001E52D5" w:rsidP="001E52D5">
      <w:pPr>
        <w:spacing w:after="0" w:line="240" w:lineRule="auto"/>
        <w:ind w:firstLine="720"/>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 xml:space="preserve">У току </w:t>
      </w:r>
      <w:r w:rsidR="00001CF7">
        <w:rPr>
          <w:rFonts w:ascii="Verdana" w:eastAsia="Calibri" w:hAnsi="Verdana" w:cs="Times New Roman"/>
          <w:sz w:val="20"/>
          <w:szCs w:val="20"/>
          <w:lang w:val="sr-Cyrl-CS"/>
        </w:rPr>
        <w:t xml:space="preserve">2012. године укупно је одржано </w:t>
      </w:r>
      <w:r w:rsidR="00001CF7" w:rsidRPr="00001CF7">
        <w:rPr>
          <w:rFonts w:ascii="Verdana" w:eastAsia="Calibri" w:hAnsi="Verdana" w:cs="Times New Roman"/>
          <w:sz w:val="20"/>
          <w:szCs w:val="20"/>
          <w:lang w:val="sr-Cyrl-CS"/>
        </w:rPr>
        <w:t>11</w:t>
      </w:r>
      <w:r w:rsidRPr="001E52D5">
        <w:rPr>
          <w:rFonts w:ascii="Verdana" w:eastAsia="Calibri" w:hAnsi="Verdana" w:cs="Times New Roman"/>
          <w:sz w:val="20"/>
          <w:szCs w:val="20"/>
          <w:lang w:val="sr-Cyrl-CS"/>
        </w:rPr>
        <w:t xml:space="preserve"> седница Колегијума Универзитета у Крагујевцу. </w:t>
      </w:r>
    </w:p>
    <w:p w:rsidR="001E52D5" w:rsidRPr="001E52D5" w:rsidRDefault="001E52D5" w:rsidP="001E52D5">
      <w:pPr>
        <w:spacing w:after="0" w:line="240" w:lineRule="auto"/>
        <w:ind w:firstLine="720"/>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Поред редовног заседања које је одржавано пре седница Сената Универзитета, и у овој години наставило се са одржавањем седница и на факултетима у саставу Универзитета у Крагујевцу. Средином јуна месеца о.г. одржана је седница на Агрономском факултету у Чачку, 13. септембара одржана је седница Колегијума на Техничком факултету у Чачку</w:t>
      </w:r>
      <w:r w:rsidR="00001CF7" w:rsidRPr="00001CF7">
        <w:rPr>
          <w:rFonts w:ascii="Verdana" w:eastAsia="Calibri" w:hAnsi="Verdana" w:cs="Times New Roman"/>
          <w:sz w:val="20"/>
          <w:szCs w:val="20"/>
          <w:lang w:val="sr-Cyrl-CS"/>
        </w:rPr>
        <w:t>, а 13. децембра на Факултету педагошких наука у Јагодини.</w:t>
      </w:r>
      <w:r w:rsidRPr="001E52D5">
        <w:rPr>
          <w:rFonts w:ascii="Verdana" w:eastAsia="Calibri" w:hAnsi="Verdana" w:cs="Times New Roman"/>
          <w:sz w:val="20"/>
          <w:szCs w:val="20"/>
          <w:lang w:val="sr-Cyrl-CS"/>
        </w:rPr>
        <w:t xml:space="preserve"> </w:t>
      </w:r>
    </w:p>
    <w:p w:rsidR="001E52D5" w:rsidRPr="00001CF7" w:rsidRDefault="001E52D5" w:rsidP="001E52D5">
      <w:pPr>
        <w:spacing w:after="0" w:line="240" w:lineRule="auto"/>
        <w:ind w:firstLine="720"/>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На седницама Колегијума Универзитета углавном се расправљало о  питањима каја се односе на даљи развој, план и програм рада и унапређење квалитета на Универзитету у Крагујевцу, функционалној интеграцији на Универзитету у Крагујевцу, разматрани су предлози дневног реда седница Сената и заузимани заједнички ставови по одређеним питањима.</w:t>
      </w:r>
    </w:p>
    <w:p w:rsidR="001E52D5" w:rsidRPr="00001CF7" w:rsidRDefault="001E52D5" w:rsidP="001E52D5">
      <w:pPr>
        <w:spacing w:after="0" w:line="240" w:lineRule="auto"/>
        <w:ind w:firstLine="720"/>
        <w:jc w:val="both"/>
        <w:rPr>
          <w:rFonts w:ascii="Verdana" w:eastAsia="Calibri" w:hAnsi="Verdana" w:cs="Times New Roman"/>
          <w:sz w:val="20"/>
          <w:szCs w:val="20"/>
          <w:lang w:val="sr-Cyrl-CS"/>
        </w:rPr>
      </w:pPr>
    </w:p>
    <w:p w:rsidR="001E52D5" w:rsidRPr="00001CF7" w:rsidRDefault="001E52D5" w:rsidP="001E52D5">
      <w:pPr>
        <w:spacing w:after="0" w:line="240" w:lineRule="auto"/>
        <w:ind w:firstLine="720"/>
        <w:jc w:val="both"/>
        <w:rPr>
          <w:rFonts w:ascii="Verdana" w:eastAsia="Calibri" w:hAnsi="Verdana" w:cs="Times New Roman"/>
          <w:sz w:val="20"/>
          <w:szCs w:val="20"/>
          <w:lang w:val="sr-Cyrl-CS"/>
        </w:rPr>
      </w:pPr>
    </w:p>
    <w:p w:rsidR="001E52D5" w:rsidRPr="00505AD8" w:rsidRDefault="001E52D5" w:rsidP="00505AD8">
      <w:pPr>
        <w:pStyle w:val="ListParagraph"/>
        <w:numPr>
          <w:ilvl w:val="1"/>
          <w:numId w:val="37"/>
        </w:numPr>
        <w:ind w:left="567" w:hanging="567"/>
        <w:jc w:val="both"/>
        <w:rPr>
          <w:rFonts w:ascii="Verdana" w:eastAsia="Calibri" w:hAnsi="Verdana"/>
          <w:b/>
          <w:i/>
          <w:sz w:val="20"/>
          <w:szCs w:val="20"/>
          <w:lang w:val="sr-Cyrl-CS"/>
        </w:rPr>
      </w:pPr>
      <w:r w:rsidRPr="00505AD8">
        <w:rPr>
          <w:rFonts w:ascii="Verdana" w:eastAsia="Calibri" w:hAnsi="Verdana"/>
          <w:b/>
          <w:i/>
          <w:sz w:val="20"/>
          <w:szCs w:val="20"/>
          <w:lang w:val="sr-Cyrl-CS"/>
        </w:rPr>
        <w:t xml:space="preserve">Активности  стручних већа и радних тела </w:t>
      </w:r>
    </w:p>
    <w:p w:rsidR="00505AD8" w:rsidRPr="00505AD8" w:rsidRDefault="00505AD8" w:rsidP="00505AD8">
      <w:pPr>
        <w:pStyle w:val="ListParagraph"/>
        <w:ind w:left="1080"/>
        <w:jc w:val="both"/>
        <w:rPr>
          <w:rFonts w:ascii="Verdana" w:eastAsia="Calibri" w:hAnsi="Verdana"/>
          <w:b/>
          <w:i/>
          <w:sz w:val="20"/>
          <w:szCs w:val="20"/>
          <w:lang w:val="sr-Cyrl-CS"/>
        </w:rPr>
      </w:pPr>
    </w:p>
    <w:p w:rsidR="001E52D5" w:rsidRPr="00D90E52" w:rsidRDefault="001E52D5" w:rsidP="001E52D5">
      <w:pPr>
        <w:tabs>
          <w:tab w:val="num" w:pos="720"/>
        </w:tabs>
        <w:spacing w:after="0" w:line="240" w:lineRule="auto"/>
        <w:jc w:val="both"/>
        <w:rPr>
          <w:rFonts w:ascii="Verdana" w:eastAsia="Calibri" w:hAnsi="Verdana" w:cs="Times New Roman"/>
          <w:i/>
          <w:sz w:val="20"/>
          <w:szCs w:val="20"/>
          <w:lang w:val="sr-Cyrl-CS"/>
        </w:rPr>
      </w:pPr>
      <w:r w:rsidRPr="001E52D5">
        <w:rPr>
          <w:rFonts w:ascii="Verdana" w:eastAsia="Calibri" w:hAnsi="Verdana" w:cs="Times New Roman"/>
          <w:sz w:val="20"/>
          <w:szCs w:val="20"/>
          <w:lang w:val="sr-Cyrl-CS"/>
        </w:rPr>
        <w:tab/>
        <w:t xml:space="preserve">Пословником о раду стручних већа, утврђен је редован термин одржавања седница и то сваке друге среде у месецу. Стручна већа Универзитета у Крагујевцу </w:t>
      </w:r>
      <w:r w:rsidRPr="00D90E52">
        <w:rPr>
          <w:rFonts w:ascii="Verdana" w:eastAsia="Calibri" w:hAnsi="Verdana" w:cs="Times New Roman"/>
          <w:sz w:val="20"/>
          <w:szCs w:val="20"/>
          <w:lang w:val="sr-Cyrl-CS"/>
        </w:rPr>
        <w:t xml:space="preserve">укупно су одржала </w:t>
      </w:r>
      <w:r w:rsidR="00D90E52" w:rsidRPr="00D90E52">
        <w:rPr>
          <w:rFonts w:ascii="Verdana" w:eastAsia="Calibri" w:hAnsi="Verdana" w:cs="Times New Roman"/>
          <w:sz w:val="20"/>
          <w:szCs w:val="20"/>
          <w:lang w:val="sr-Cyrl-CS"/>
        </w:rPr>
        <w:t>55</w:t>
      </w:r>
      <w:r w:rsidRPr="00D90E52">
        <w:rPr>
          <w:rFonts w:ascii="Verdana" w:eastAsia="Calibri" w:hAnsi="Verdana" w:cs="Times New Roman"/>
          <w:sz w:val="20"/>
          <w:szCs w:val="20"/>
          <w:lang w:val="sr-Cyrl-CS"/>
        </w:rPr>
        <w:t xml:space="preserve"> седница на којима је укупно донето преко </w:t>
      </w:r>
      <w:r w:rsidR="00D90E52" w:rsidRPr="00D90E52">
        <w:rPr>
          <w:rFonts w:ascii="Verdana" w:eastAsia="Calibri" w:hAnsi="Verdana" w:cs="Times New Roman"/>
          <w:sz w:val="20"/>
          <w:szCs w:val="20"/>
          <w:lang w:val="sr-Cyrl-CS"/>
        </w:rPr>
        <w:t>78</w:t>
      </w:r>
      <w:r w:rsidRPr="00D90E52">
        <w:rPr>
          <w:rFonts w:ascii="Verdana" w:eastAsia="Calibri" w:hAnsi="Verdana" w:cs="Times New Roman"/>
          <w:sz w:val="20"/>
          <w:szCs w:val="20"/>
          <w:lang w:val="sr-Cyrl-CS"/>
        </w:rPr>
        <w:t>0 одлука. (</w:t>
      </w:r>
      <w:r w:rsidRPr="00D90E52">
        <w:rPr>
          <w:rFonts w:ascii="Verdana" w:eastAsia="Calibri" w:hAnsi="Verdana" w:cs="Times New Roman"/>
          <w:i/>
          <w:sz w:val="20"/>
          <w:szCs w:val="20"/>
          <w:lang w:val="sr-Cyrl-CS"/>
        </w:rPr>
        <w:t>табела 1)</w:t>
      </w:r>
    </w:p>
    <w:p w:rsidR="001E52D5" w:rsidRPr="001E52D5" w:rsidRDefault="001E52D5" w:rsidP="001E52D5">
      <w:pPr>
        <w:tabs>
          <w:tab w:val="num" w:pos="720"/>
        </w:tabs>
        <w:spacing w:after="0" w:line="240" w:lineRule="auto"/>
        <w:jc w:val="both"/>
        <w:rPr>
          <w:rFonts w:ascii="Verdana" w:eastAsia="Calibri" w:hAnsi="Verdana" w:cs="Times New Roman"/>
          <w:i/>
          <w:sz w:val="20"/>
          <w:szCs w:val="20"/>
          <w:lang w:val="sr-Cyrl-CS"/>
        </w:rPr>
      </w:pPr>
    </w:p>
    <w:p w:rsidR="001E52D5" w:rsidRPr="001E52D5" w:rsidRDefault="001E52D5" w:rsidP="001E52D5">
      <w:pPr>
        <w:tabs>
          <w:tab w:val="num" w:pos="720"/>
        </w:tabs>
        <w:spacing w:after="0" w:line="240" w:lineRule="auto"/>
        <w:jc w:val="both"/>
        <w:rPr>
          <w:rFonts w:ascii="Verdana" w:eastAsia="Calibri" w:hAnsi="Verdana" w:cs="Verdana"/>
          <w:sz w:val="20"/>
          <w:szCs w:val="20"/>
          <w:lang w:val="sr-Cyrl-CS"/>
        </w:rPr>
      </w:pPr>
      <w:r w:rsidRPr="001E52D5">
        <w:rPr>
          <w:rFonts w:ascii="Verdana" w:eastAsia="Calibri" w:hAnsi="Verdana" w:cs="Times New Roman"/>
          <w:sz w:val="20"/>
          <w:szCs w:val="20"/>
          <w:lang w:val="sr-Cyrl-CS"/>
        </w:rPr>
        <w:tab/>
        <w:t xml:space="preserve">Одредбом члана 18. Пословника уређено је и формирање и начин рада </w:t>
      </w:r>
      <w:r w:rsidRPr="001E52D5">
        <w:rPr>
          <w:rFonts w:ascii="Verdana" w:eastAsia="Calibri" w:hAnsi="Verdana" w:cs="Times New Roman"/>
          <w:b/>
          <w:i/>
          <w:sz w:val="20"/>
          <w:szCs w:val="20"/>
          <w:lang w:val="sr-Cyrl-CS"/>
        </w:rPr>
        <w:t>Комисије за претходна питања стручних већа</w:t>
      </w:r>
      <w:r w:rsidRPr="001E52D5">
        <w:rPr>
          <w:rFonts w:ascii="Verdana" w:eastAsia="Calibri" w:hAnsi="Verdana" w:cs="Times New Roman"/>
          <w:sz w:val="20"/>
          <w:szCs w:val="20"/>
          <w:lang w:val="sr-Cyrl-CS"/>
        </w:rPr>
        <w:t xml:space="preserve"> као </w:t>
      </w:r>
      <w:r w:rsidRPr="001E52D5">
        <w:rPr>
          <w:rFonts w:ascii="Verdana" w:eastAsia="Calibri" w:hAnsi="Verdana" w:cs="Verdana"/>
          <w:sz w:val="20"/>
          <w:szCs w:val="20"/>
          <w:lang w:val="sr-Cyrl-CS"/>
        </w:rPr>
        <w:t xml:space="preserve">заједничког сталног радног тела свих стручних већа. Комисија има пет чланова, по једног члана из сваког научног поља за које су образована стручна већа, које именује ректор Универзитета, из реда сарадника и наставника Универзитета, по прибављеном мишљењу Колегијума Универзитета. Задатак Комисије је да олакша рад стручних већа тако што проверава да ли су пристигли материјали упућени надлежном стручном већу, потпуност и валидност документације у складу са законским и подзаконским актима и актима Универзитета, техничку усаглашеност документације и друга процедурална питања. </w:t>
      </w:r>
    </w:p>
    <w:p w:rsidR="001E52D5" w:rsidRPr="001E52D5" w:rsidRDefault="001E52D5" w:rsidP="001E52D5">
      <w:pPr>
        <w:tabs>
          <w:tab w:val="num" w:pos="720"/>
        </w:tabs>
        <w:spacing w:after="0" w:line="240" w:lineRule="auto"/>
        <w:jc w:val="both"/>
        <w:rPr>
          <w:rFonts w:ascii="Verdana" w:eastAsia="Calibri" w:hAnsi="Verdana" w:cs="Verdana"/>
          <w:sz w:val="20"/>
          <w:szCs w:val="20"/>
          <w:lang w:val="sr-Cyrl-CS"/>
        </w:rPr>
      </w:pPr>
    </w:p>
    <w:p w:rsidR="001E52D5" w:rsidRPr="00A30017" w:rsidRDefault="001E52D5" w:rsidP="001E52D5">
      <w:pPr>
        <w:tabs>
          <w:tab w:val="num" w:pos="720"/>
        </w:tabs>
        <w:spacing w:after="0" w:line="240" w:lineRule="auto"/>
        <w:jc w:val="both"/>
        <w:rPr>
          <w:rFonts w:ascii="Verdana" w:eastAsia="Calibri" w:hAnsi="Verdana" w:cs="Times New Roman"/>
          <w:sz w:val="20"/>
          <w:szCs w:val="20"/>
          <w:lang w:val="sr-Cyrl-CS"/>
        </w:rPr>
      </w:pPr>
      <w:r w:rsidRPr="001E52D5">
        <w:rPr>
          <w:rFonts w:ascii="Verdana" w:eastAsia="Calibri" w:hAnsi="Verdana" w:cs="Verdana"/>
          <w:sz w:val="20"/>
          <w:szCs w:val="20"/>
          <w:lang w:val="sr-Cyrl-CS"/>
        </w:rPr>
        <w:tab/>
      </w:r>
      <w:r w:rsidRPr="001E52D5">
        <w:rPr>
          <w:rFonts w:ascii="Verdana" w:eastAsia="Calibri" w:hAnsi="Verdana" w:cs="Times New Roman"/>
          <w:sz w:val="20"/>
          <w:szCs w:val="20"/>
          <w:lang w:val="sr-Cyrl-CS"/>
        </w:rPr>
        <w:t>Пословником о раду стручних већа, утврђен је и редован термин одржавања седница Комисије и то сваког првог уторка у месецу. Комисија за претходна питања је у 2012. годин</w:t>
      </w:r>
      <w:r w:rsidR="00001CF7" w:rsidRPr="00D90E52">
        <w:rPr>
          <w:rFonts w:ascii="Verdana" w:eastAsia="Calibri" w:hAnsi="Verdana" w:cs="Times New Roman"/>
          <w:sz w:val="20"/>
          <w:szCs w:val="20"/>
          <w:lang w:val="sr-Cyrl-CS"/>
        </w:rPr>
        <w:t>и</w:t>
      </w:r>
      <w:r w:rsidRPr="001E52D5">
        <w:rPr>
          <w:rFonts w:ascii="Verdana" w:eastAsia="Calibri" w:hAnsi="Verdana" w:cs="Times New Roman"/>
          <w:sz w:val="20"/>
          <w:szCs w:val="20"/>
          <w:lang w:val="sr-Cyrl-CS"/>
        </w:rPr>
        <w:t xml:space="preserve"> одржала </w:t>
      </w:r>
      <w:r w:rsidR="00A30017" w:rsidRPr="00E21584">
        <w:rPr>
          <w:rFonts w:ascii="Verdana" w:eastAsia="Calibri" w:hAnsi="Verdana" w:cs="Times New Roman"/>
          <w:sz w:val="20"/>
          <w:szCs w:val="20"/>
          <w:lang w:val="sr-Cyrl-CS"/>
        </w:rPr>
        <w:t>21</w:t>
      </w:r>
      <w:r w:rsidRPr="00A30017">
        <w:rPr>
          <w:rFonts w:ascii="Verdana" w:eastAsia="Calibri" w:hAnsi="Verdana" w:cs="Times New Roman"/>
          <w:sz w:val="20"/>
          <w:szCs w:val="20"/>
          <w:lang w:val="sr-Cyrl-CS"/>
        </w:rPr>
        <w:t xml:space="preserve"> седница.</w:t>
      </w:r>
    </w:p>
    <w:p w:rsidR="001E52D5" w:rsidRPr="001E52D5" w:rsidRDefault="001E52D5" w:rsidP="001E52D5">
      <w:pPr>
        <w:jc w:val="both"/>
        <w:rPr>
          <w:rFonts w:ascii="Verdana" w:eastAsia="Calibri" w:hAnsi="Verdana" w:cs="Times New Roman"/>
          <w:i/>
          <w:sz w:val="20"/>
          <w:szCs w:val="20"/>
          <w:lang w:val="sr-Cyrl-CS"/>
        </w:rPr>
      </w:pPr>
    </w:p>
    <w:p w:rsidR="001E52D5" w:rsidRPr="001E52D5" w:rsidRDefault="001E52D5" w:rsidP="001E52D5">
      <w:pPr>
        <w:spacing w:after="0" w:line="240" w:lineRule="auto"/>
        <w:jc w:val="both"/>
        <w:rPr>
          <w:rFonts w:ascii="Verdana" w:eastAsia="Calibri" w:hAnsi="Verdana" w:cs="Times New Roman"/>
          <w:b/>
          <w:i/>
          <w:sz w:val="20"/>
          <w:szCs w:val="20"/>
          <w:lang w:val="sr-Cyrl-CS"/>
        </w:rPr>
      </w:pPr>
      <w:r w:rsidRPr="001E52D5">
        <w:rPr>
          <w:rFonts w:ascii="Verdana" w:eastAsia="Calibri" w:hAnsi="Verdana" w:cs="Times New Roman"/>
          <w:i/>
          <w:sz w:val="20"/>
          <w:szCs w:val="20"/>
          <w:lang w:val="sr-Cyrl-CS"/>
        </w:rPr>
        <w:t xml:space="preserve">Табеларни приказ одржаних седница стручних већа Универзитета у Крагујевцу и најчешћих тачака дневног реда </w:t>
      </w:r>
      <w:r w:rsidRPr="001E52D5">
        <w:rPr>
          <w:rFonts w:ascii="Verdana" w:eastAsia="Calibri" w:hAnsi="Verdana" w:cs="Times New Roman"/>
          <w:b/>
          <w:i/>
          <w:sz w:val="20"/>
          <w:szCs w:val="20"/>
          <w:lang w:val="sr-Cyrl-CS"/>
        </w:rPr>
        <w:t>(табела 1.)</w:t>
      </w:r>
    </w:p>
    <w:p w:rsidR="001E52D5" w:rsidRPr="001E52D5" w:rsidRDefault="001E52D5" w:rsidP="001E52D5">
      <w:pPr>
        <w:jc w:val="both"/>
        <w:rPr>
          <w:rFonts w:ascii="Verdana" w:eastAsia="Calibri" w:hAnsi="Verdana" w:cs="Times New Roman"/>
          <w:b/>
          <w:i/>
          <w:sz w:val="20"/>
          <w:szCs w:val="20"/>
          <w:lang w:val="sr-Cyrl-CS"/>
        </w:rPr>
      </w:pPr>
    </w:p>
    <w:tbl>
      <w:tblPr>
        <w:tblW w:w="97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992"/>
        <w:gridCol w:w="1276"/>
        <w:gridCol w:w="1276"/>
        <w:gridCol w:w="1276"/>
        <w:gridCol w:w="1275"/>
        <w:gridCol w:w="1275"/>
      </w:tblGrid>
      <w:tr w:rsidR="00A30017" w:rsidRPr="00DE4A47" w:rsidTr="00A13F7A">
        <w:tc>
          <w:tcPr>
            <w:tcW w:w="2410" w:type="dxa"/>
            <w:vMerge w:val="restart"/>
            <w:shd w:val="clear" w:color="auto" w:fill="E6E6E6"/>
          </w:tcPr>
          <w:p w:rsidR="00A30017" w:rsidRPr="00A30017" w:rsidRDefault="00A30017" w:rsidP="001E52D5">
            <w:pPr>
              <w:spacing w:after="0" w:line="240" w:lineRule="auto"/>
              <w:rPr>
                <w:rFonts w:ascii="Verdana" w:eastAsia="Calibri" w:hAnsi="Verdana" w:cs="Times New Roman"/>
                <w:sz w:val="20"/>
                <w:szCs w:val="20"/>
                <w:lang w:val="sr-Cyrl-CS"/>
              </w:rPr>
            </w:pPr>
            <w:r w:rsidRPr="00A30017">
              <w:rPr>
                <w:rFonts w:ascii="Verdana" w:eastAsia="Calibri" w:hAnsi="Verdana" w:cs="Times New Roman"/>
                <w:sz w:val="20"/>
                <w:szCs w:val="20"/>
                <w:lang w:val="sr-Cyrl-CS"/>
              </w:rPr>
              <w:t>Назив стручног већа</w:t>
            </w:r>
          </w:p>
          <w:p w:rsidR="00A30017" w:rsidRPr="00A30017" w:rsidRDefault="00A30017" w:rsidP="001E52D5">
            <w:pPr>
              <w:spacing w:after="0" w:line="240" w:lineRule="auto"/>
              <w:rPr>
                <w:rFonts w:ascii="Verdana" w:eastAsia="Calibri" w:hAnsi="Verdana" w:cs="Times New Roman"/>
                <w:sz w:val="20"/>
                <w:szCs w:val="20"/>
                <w:lang w:val="sr-Cyrl-CS"/>
              </w:rPr>
            </w:pPr>
            <w:r w:rsidRPr="00A30017">
              <w:rPr>
                <w:rFonts w:ascii="Verdana" w:eastAsia="Calibri" w:hAnsi="Verdana" w:cs="Times New Roman"/>
                <w:sz w:val="20"/>
                <w:szCs w:val="20"/>
                <w:lang w:val="sr-Cyrl-CS"/>
              </w:rPr>
              <w:t>(научна поља)</w:t>
            </w:r>
          </w:p>
        </w:tc>
        <w:tc>
          <w:tcPr>
            <w:tcW w:w="992" w:type="dxa"/>
            <w:vMerge w:val="restart"/>
            <w:shd w:val="clear" w:color="auto" w:fill="E6E6E6"/>
          </w:tcPr>
          <w:p w:rsidR="00A30017" w:rsidRPr="00A30017" w:rsidRDefault="00A30017" w:rsidP="001E52D5">
            <w:pPr>
              <w:spacing w:after="0" w:line="240" w:lineRule="auto"/>
              <w:rPr>
                <w:rFonts w:ascii="Verdana" w:eastAsia="Calibri" w:hAnsi="Verdana" w:cs="Times New Roman"/>
                <w:sz w:val="16"/>
                <w:szCs w:val="16"/>
              </w:rPr>
            </w:pPr>
            <w:r w:rsidRPr="00A30017">
              <w:rPr>
                <w:rFonts w:ascii="Verdana" w:eastAsia="Calibri" w:hAnsi="Verdana" w:cs="Times New Roman"/>
                <w:sz w:val="16"/>
                <w:szCs w:val="16"/>
                <w:lang w:val="sr-Cyrl-CS"/>
              </w:rPr>
              <w:t xml:space="preserve">Број </w:t>
            </w:r>
          </w:p>
          <w:p w:rsidR="00A30017" w:rsidRPr="00A30017" w:rsidRDefault="00A30017" w:rsidP="001E52D5">
            <w:pPr>
              <w:spacing w:after="0" w:line="240" w:lineRule="auto"/>
              <w:rPr>
                <w:rFonts w:ascii="Verdana" w:eastAsia="Calibri" w:hAnsi="Verdana" w:cs="Times New Roman"/>
                <w:sz w:val="20"/>
                <w:szCs w:val="20"/>
                <w:lang w:val="sr-Cyrl-CS"/>
              </w:rPr>
            </w:pPr>
            <w:r w:rsidRPr="00A30017">
              <w:rPr>
                <w:rFonts w:ascii="Verdana" w:eastAsia="Calibri" w:hAnsi="Verdana" w:cs="Times New Roman"/>
                <w:sz w:val="16"/>
                <w:szCs w:val="16"/>
                <w:lang w:val="sr-Cyrl-CS"/>
              </w:rPr>
              <w:t>седница</w:t>
            </w:r>
          </w:p>
        </w:tc>
        <w:tc>
          <w:tcPr>
            <w:tcW w:w="6378" w:type="dxa"/>
            <w:gridSpan w:val="5"/>
            <w:shd w:val="clear" w:color="auto" w:fill="E6E6E6"/>
          </w:tcPr>
          <w:p w:rsidR="00A30017" w:rsidRPr="00A30017" w:rsidRDefault="00A30017" w:rsidP="001E52D5">
            <w:pPr>
              <w:spacing w:after="0" w:line="240" w:lineRule="auto"/>
              <w:jc w:val="center"/>
              <w:rPr>
                <w:rFonts w:ascii="Verdana" w:eastAsia="Calibri" w:hAnsi="Verdana" w:cs="Times New Roman"/>
                <w:sz w:val="20"/>
                <w:szCs w:val="20"/>
                <w:lang w:val="sr-Cyrl-CS"/>
              </w:rPr>
            </w:pPr>
            <w:r w:rsidRPr="00A30017">
              <w:rPr>
                <w:rFonts w:ascii="Verdana" w:eastAsia="Calibri" w:hAnsi="Verdana" w:cs="Times New Roman"/>
                <w:sz w:val="20"/>
                <w:szCs w:val="20"/>
                <w:lang w:val="sr-Cyrl-CS"/>
              </w:rPr>
              <w:t>Предмет разматрања (дат у бројкама)</w:t>
            </w:r>
          </w:p>
        </w:tc>
      </w:tr>
      <w:tr w:rsidR="00A30017" w:rsidRPr="00A30017" w:rsidTr="00A30017">
        <w:trPr>
          <w:trHeight w:val="510"/>
        </w:trPr>
        <w:tc>
          <w:tcPr>
            <w:tcW w:w="2410" w:type="dxa"/>
            <w:vMerge/>
            <w:shd w:val="clear" w:color="auto" w:fill="E6E6E6"/>
          </w:tcPr>
          <w:p w:rsidR="00A30017" w:rsidRPr="00A30017" w:rsidRDefault="00A30017" w:rsidP="001E52D5">
            <w:pPr>
              <w:spacing w:after="0" w:line="240" w:lineRule="auto"/>
              <w:rPr>
                <w:rFonts w:ascii="Verdana" w:eastAsia="Calibri" w:hAnsi="Verdana" w:cs="Times New Roman"/>
                <w:sz w:val="20"/>
                <w:szCs w:val="20"/>
                <w:lang w:val="sr-Cyrl-CS"/>
              </w:rPr>
            </w:pPr>
          </w:p>
        </w:tc>
        <w:tc>
          <w:tcPr>
            <w:tcW w:w="992" w:type="dxa"/>
            <w:vMerge/>
            <w:shd w:val="clear" w:color="auto" w:fill="E6E6E6"/>
          </w:tcPr>
          <w:p w:rsidR="00A30017" w:rsidRPr="00A30017" w:rsidRDefault="00A30017" w:rsidP="001E52D5">
            <w:pPr>
              <w:spacing w:after="0" w:line="240" w:lineRule="auto"/>
              <w:rPr>
                <w:rFonts w:ascii="Verdana" w:eastAsia="Calibri" w:hAnsi="Verdana" w:cs="Times New Roman"/>
                <w:sz w:val="20"/>
                <w:szCs w:val="20"/>
                <w:lang w:val="sr-Cyrl-CS"/>
              </w:rPr>
            </w:pPr>
          </w:p>
        </w:tc>
        <w:tc>
          <w:tcPr>
            <w:tcW w:w="1276" w:type="dxa"/>
            <w:shd w:val="clear" w:color="auto" w:fill="E6E6E6"/>
          </w:tcPr>
          <w:p w:rsidR="00A30017" w:rsidRPr="00A30017" w:rsidRDefault="00A30017" w:rsidP="001E52D5">
            <w:pPr>
              <w:spacing w:after="0" w:line="240" w:lineRule="auto"/>
              <w:jc w:val="center"/>
              <w:rPr>
                <w:rFonts w:ascii="Verdana" w:eastAsia="Calibri" w:hAnsi="Verdana" w:cs="Times New Roman"/>
                <w:sz w:val="18"/>
                <w:szCs w:val="18"/>
                <w:lang w:val="sr-Cyrl-CS"/>
              </w:rPr>
            </w:pPr>
            <w:r w:rsidRPr="00A30017">
              <w:rPr>
                <w:rFonts w:ascii="Verdana" w:eastAsia="Calibri" w:hAnsi="Verdana" w:cs="Times New Roman"/>
                <w:sz w:val="18"/>
                <w:szCs w:val="18"/>
                <w:lang w:val="sr-Cyrl-CS"/>
              </w:rPr>
              <w:t>избор</w:t>
            </w:r>
            <w:r w:rsidRPr="00A30017">
              <w:rPr>
                <w:rFonts w:ascii="Verdana" w:eastAsia="Calibri" w:hAnsi="Verdana" w:cs="Times New Roman"/>
                <w:sz w:val="18"/>
                <w:szCs w:val="18"/>
              </w:rPr>
              <w:t>и у звање</w:t>
            </w:r>
            <w:r w:rsidRPr="00A30017">
              <w:rPr>
                <w:rFonts w:ascii="Verdana" w:eastAsia="Calibri" w:hAnsi="Verdana" w:cs="Times New Roman"/>
                <w:sz w:val="18"/>
                <w:szCs w:val="18"/>
                <w:lang w:val="sr-Cyrl-CS"/>
              </w:rPr>
              <w:t xml:space="preserve"> наставника</w:t>
            </w:r>
          </w:p>
        </w:tc>
        <w:tc>
          <w:tcPr>
            <w:tcW w:w="1276" w:type="dxa"/>
            <w:shd w:val="clear" w:color="auto" w:fill="E6E6E6"/>
          </w:tcPr>
          <w:p w:rsidR="00A30017" w:rsidRPr="00A30017" w:rsidRDefault="00A30017" w:rsidP="001E52D5">
            <w:pPr>
              <w:spacing w:after="0" w:line="240" w:lineRule="auto"/>
              <w:jc w:val="center"/>
              <w:rPr>
                <w:rFonts w:ascii="Verdana" w:eastAsia="Calibri" w:hAnsi="Verdana" w:cs="Times New Roman"/>
                <w:sz w:val="18"/>
                <w:szCs w:val="18"/>
                <w:lang w:val="sr-Cyrl-CS"/>
              </w:rPr>
            </w:pPr>
            <w:r w:rsidRPr="00A30017">
              <w:rPr>
                <w:rFonts w:ascii="Verdana" w:eastAsia="Calibri" w:hAnsi="Verdana" w:cs="Times New Roman"/>
                <w:sz w:val="18"/>
                <w:szCs w:val="18"/>
                <w:lang w:val="sr-Cyrl-CS"/>
              </w:rPr>
              <w:t>урађени докторати</w:t>
            </w:r>
          </w:p>
        </w:tc>
        <w:tc>
          <w:tcPr>
            <w:tcW w:w="1276" w:type="dxa"/>
            <w:shd w:val="clear" w:color="auto" w:fill="E6E6E6"/>
          </w:tcPr>
          <w:p w:rsidR="00A30017" w:rsidRPr="00A30017" w:rsidRDefault="00A30017" w:rsidP="001E52D5">
            <w:pPr>
              <w:spacing w:after="0" w:line="240" w:lineRule="auto"/>
              <w:jc w:val="center"/>
              <w:rPr>
                <w:rFonts w:ascii="Verdana" w:eastAsia="Calibri" w:hAnsi="Verdana" w:cs="Times New Roman"/>
                <w:sz w:val="18"/>
                <w:szCs w:val="18"/>
                <w:lang w:val="sr-Cyrl-CS"/>
              </w:rPr>
            </w:pPr>
            <w:r w:rsidRPr="00A30017">
              <w:rPr>
                <w:rFonts w:ascii="Verdana" w:eastAsia="Calibri" w:hAnsi="Verdana" w:cs="Times New Roman"/>
                <w:sz w:val="18"/>
                <w:szCs w:val="18"/>
                <w:lang w:val="sr-Cyrl-CS"/>
              </w:rPr>
              <w:t xml:space="preserve">теме докторске </w:t>
            </w:r>
          </w:p>
        </w:tc>
        <w:tc>
          <w:tcPr>
            <w:tcW w:w="1275" w:type="dxa"/>
            <w:shd w:val="clear" w:color="auto" w:fill="E6E6E6"/>
          </w:tcPr>
          <w:p w:rsidR="00A30017" w:rsidRPr="00A30017" w:rsidRDefault="00A30017" w:rsidP="001E52D5">
            <w:pPr>
              <w:spacing w:after="0" w:line="240" w:lineRule="auto"/>
              <w:jc w:val="center"/>
              <w:rPr>
                <w:rFonts w:ascii="Verdana" w:eastAsia="Calibri" w:hAnsi="Verdana" w:cs="Times New Roman"/>
                <w:sz w:val="16"/>
                <w:szCs w:val="16"/>
              </w:rPr>
            </w:pPr>
            <w:r w:rsidRPr="00A30017">
              <w:rPr>
                <w:rFonts w:ascii="Verdana" w:eastAsia="Calibri" w:hAnsi="Verdana" w:cs="Times New Roman"/>
                <w:sz w:val="16"/>
                <w:szCs w:val="16"/>
              </w:rPr>
              <w:t xml:space="preserve">формирање </w:t>
            </w:r>
            <w:r w:rsidRPr="00A30017">
              <w:rPr>
                <w:rFonts w:ascii="Verdana" w:eastAsia="Calibri" w:hAnsi="Verdana" w:cs="Times New Roman"/>
                <w:sz w:val="16"/>
                <w:szCs w:val="16"/>
                <w:lang w:val="sr-Cyrl-CS"/>
              </w:rPr>
              <w:t>комисиј</w:t>
            </w:r>
            <w:r w:rsidRPr="00A30017">
              <w:rPr>
                <w:rFonts w:ascii="Verdana" w:eastAsia="Calibri" w:hAnsi="Verdana" w:cs="Times New Roman"/>
                <w:sz w:val="16"/>
                <w:szCs w:val="16"/>
              </w:rPr>
              <w:t>а</w:t>
            </w:r>
          </w:p>
        </w:tc>
        <w:tc>
          <w:tcPr>
            <w:tcW w:w="1275" w:type="dxa"/>
            <w:shd w:val="clear" w:color="auto" w:fill="E6E6E6"/>
          </w:tcPr>
          <w:p w:rsidR="00A30017" w:rsidRPr="00A30017" w:rsidRDefault="00A30017" w:rsidP="001E52D5">
            <w:pPr>
              <w:spacing w:after="0" w:line="240" w:lineRule="auto"/>
              <w:jc w:val="center"/>
              <w:rPr>
                <w:rFonts w:ascii="Verdana" w:eastAsia="Calibri" w:hAnsi="Verdana" w:cs="Times New Roman"/>
                <w:sz w:val="18"/>
                <w:szCs w:val="18"/>
              </w:rPr>
            </w:pPr>
            <w:r w:rsidRPr="00A30017">
              <w:rPr>
                <w:rFonts w:ascii="Verdana" w:eastAsia="Calibri" w:hAnsi="Verdana" w:cs="Times New Roman"/>
                <w:sz w:val="18"/>
                <w:szCs w:val="18"/>
              </w:rPr>
              <w:t>Студијски програми</w:t>
            </w:r>
          </w:p>
        </w:tc>
      </w:tr>
      <w:tr w:rsidR="00A30017" w:rsidRPr="00A30017" w:rsidTr="00A30017">
        <w:tc>
          <w:tcPr>
            <w:tcW w:w="2410" w:type="dxa"/>
          </w:tcPr>
          <w:p w:rsidR="00A30017" w:rsidRPr="00A30017" w:rsidRDefault="00A30017" w:rsidP="001E52D5">
            <w:pPr>
              <w:spacing w:after="0" w:line="240" w:lineRule="auto"/>
              <w:rPr>
                <w:rFonts w:ascii="Verdana" w:eastAsia="Calibri" w:hAnsi="Verdana" w:cs="Times New Roman"/>
                <w:sz w:val="18"/>
                <w:szCs w:val="18"/>
                <w:lang w:val="sr-Cyrl-CS"/>
              </w:rPr>
            </w:pPr>
            <w:r w:rsidRPr="00A30017">
              <w:rPr>
                <w:rFonts w:ascii="Verdana" w:eastAsia="Calibri" w:hAnsi="Verdana" w:cs="Times New Roman"/>
                <w:sz w:val="18"/>
                <w:szCs w:val="18"/>
                <w:lang w:val="sr-Cyrl-CS"/>
              </w:rPr>
              <w:t xml:space="preserve">Техничко-технолошке  </w:t>
            </w:r>
            <w:r w:rsidRPr="00A30017">
              <w:rPr>
                <w:rFonts w:ascii="Verdana" w:eastAsia="Calibri" w:hAnsi="Verdana" w:cs="Times New Roman"/>
                <w:sz w:val="18"/>
                <w:szCs w:val="18"/>
              </w:rPr>
              <w:t xml:space="preserve">            </w:t>
            </w:r>
            <w:r w:rsidRPr="00A30017">
              <w:rPr>
                <w:rFonts w:ascii="Verdana" w:eastAsia="Calibri" w:hAnsi="Verdana" w:cs="Times New Roman"/>
                <w:sz w:val="18"/>
                <w:szCs w:val="18"/>
                <w:lang w:val="sr-Cyrl-CS"/>
              </w:rPr>
              <w:t>науке</w:t>
            </w:r>
          </w:p>
        </w:tc>
        <w:tc>
          <w:tcPr>
            <w:tcW w:w="992" w:type="dxa"/>
            <w:shd w:val="clear" w:color="auto" w:fill="FBD4B4"/>
          </w:tcPr>
          <w:p w:rsidR="00A30017" w:rsidRPr="00A30017" w:rsidRDefault="00A30017" w:rsidP="001E52D5">
            <w:pPr>
              <w:spacing w:after="0" w:line="240" w:lineRule="auto"/>
              <w:jc w:val="center"/>
              <w:rPr>
                <w:rFonts w:ascii="Verdana" w:eastAsia="Calibri" w:hAnsi="Verdana" w:cs="Times New Roman"/>
                <w:sz w:val="20"/>
                <w:szCs w:val="20"/>
              </w:rPr>
            </w:pPr>
            <w:r w:rsidRPr="00A30017">
              <w:rPr>
                <w:rFonts w:ascii="Verdana" w:eastAsia="Calibri" w:hAnsi="Verdana" w:cs="Times New Roman"/>
                <w:sz w:val="20"/>
                <w:szCs w:val="20"/>
              </w:rPr>
              <w:t>11</w:t>
            </w:r>
          </w:p>
        </w:tc>
        <w:tc>
          <w:tcPr>
            <w:tcW w:w="1276" w:type="dxa"/>
          </w:tcPr>
          <w:p w:rsidR="00A30017" w:rsidRPr="00A30017" w:rsidRDefault="00A30017" w:rsidP="001E52D5">
            <w:pPr>
              <w:spacing w:after="0" w:line="240" w:lineRule="auto"/>
              <w:jc w:val="center"/>
              <w:rPr>
                <w:rFonts w:ascii="Verdana" w:eastAsia="Calibri" w:hAnsi="Verdana" w:cs="Times New Roman"/>
                <w:sz w:val="20"/>
                <w:szCs w:val="20"/>
              </w:rPr>
            </w:pPr>
            <w:r w:rsidRPr="00A30017">
              <w:rPr>
                <w:rFonts w:ascii="Verdana" w:eastAsia="Calibri" w:hAnsi="Verdana" w:cs="Times New Roman"/>
                <w:sz w:val="20"/>
                <w:szCs w:val="20"/>
              </w:rPr>
              <w:t>32</w:t>
            </w:r>
          </w:p>
        </w:tc>
        <w:tc>
          <w:tcPr>
            <w:tcW w:w="1276" w:type="dxa"/>
          </w:tcPr>
          <w:p w:rsidR="00A30017" w:rsidRPr="00A30017" w:rsidRDefault="00A30017" w:rsidP="001E52D5">
            <w:pPr>
              <w:spacing w:after="0" w:line="240" w:lineRule="auto"/>
              <w:jc w:val="center"/>
              <w:rPr>
                <w:rFonts w:ascii="Verdana" w:eastAsia="Calibri" w:hAnsi="Verdana" w:cs="Times New Roman"/>
                <w:sz w:val="20"/>
                <w:szCs w:val="20"/>
              </w:rPr>
            </w:pPr>
            <w:r w:rsidRPr="00A30017">
              <w:rPr>
                <w:rFonts w:ascii="Verdana" w:eastAsia="Calibri" w:hAnsi="Verdana" w:cs="Times New Roman"/>
                <w:sz w:val="20"/>
                <w:szCs w:val="20"/>
              </w:rPr>
              <w:t>11</w:t>
            </w:r>
          </w:p>
        </w:tc>
        <w:tc>
          <w:tcPr>
            <w:tcW w:w="1276" w:type="dxa"/>
          </w:tcPr>
          <w:p w:rsidR="00A30017" w:rsidRPr="00A30017" w:rsidRDefault="00A30017" w:rsidP="001E52D5">
            <w:pPr>
              <w:spacing w:after="0" w:line="240" w:lineRule="auto"/>
              <w:jc w:val="center"/>
              <w:rPr>
                <w:rFonts w:ascii="Verdana" w:eastAsia="Calibri" w:hAnsi="Verdana" w:cs="Times New Roman"/>
                <w:sz w:val="20"/>
                <w:szCs w:val="20"/>
              </w:rPr>
            </w:pPr>
            <w:r w:rsidRPr="00A30017">
              <w:rPr>
                <w:rFonts w:ascii="Verdana" w:eastAsia="Calibri" w:hAnsi="Verdana" w:cs="Times New Roman"/>
                <w:sz w:val="20"/>
                <w:szCs w:val="20"/>
              </w:rPr>
              <w:t>29</w:t>
            </w:r>
          </w:p>
        </w:tc>
        <w:tc>
          <w:tcPr>
            <w:tcW w:w="1275" w:type="dxa"/>
          </w:tcPr>
          <w:p w:rsidR="00A30017" w:rsidRPr="00A30017" w:rsidRDefault="00A30017" w:rsidP="001E52D5">
            <w:pPr>
              <w:spacing w:after="0" w:line="240" w:lineRule="auto"/>
              <w:jc w:val="center"/>
              <w:rPr>
                <w:rFonts w:ascii="Verdana" w:eastAsia="Calibri" w:hAnsi="Verdana" w:cs="Times New Roman"/>
                <w:sz w:val="20"/>
                <w:szCs w:val="20"/>
              </w:rPr>
            </w:pPr>
            <w:r w:rsidRPr="00A30017">
              <w:rPr>
                <w:rFonts w:ascii="Verdana" w:eastAsia="Calibri" w:hAnsi="Verdana" w:cs="Times New Roman"/>
                <w:sz w:val="20"/>
                <w:szCs w:val="20"/>
              </w:rPr>
              <w:t>67</w:t>
            </w:r>
          </w:p>
        </w:tc>
        <w:tc>
          <w:tcPr>
            <w:tcW w:w="1275" w:type="dxa"/>
          </w:tcPr>
          <w:p w:rsidR="00A30017" w:rsidRPr="00A30017" w:rsidRDefault="00A30017" w:rsidP="001E52D5">
            <w:pPr>
              <w:spacing w:after="0" w:line="240" w:lineRule="auto"/>
              <w:jc w:val="center"/>
              <w:rPr>
                <w:rFonts w:ascii="Verdana" w:eastAsia="Calibri" w:hAnsi="Verdana" w:cs="Times New Roman"/>
                <w:sz w:val="20"/>
                <w:szCs w:val="20"/>
              </w:rPr>
            </w:pPr>
            <w:r>
              <w:rPr>
                <w:rFonts w:ascii="Verdana" w:eastAsia="Calibri" w:hAnsi="Verdana" w:cs="Times New Roman"/>
                <w:sz w:val="20"/>
                <w:szCs w:val="20"/>
              </w:rPr>
              <w:t>1</w:t>
            </w:r>
          </w:p>
        </w:tc>
      </w:tr>
      <w:tr w:rsidR="00A30017" w:rsidRPr="00A30017" w:rsidTr="00A30017">
        <w:tc>
          <w:tcPr>
            <w:tcW w:w="2410" w:type="dxa"/>
          </w:tcPr>
          <w:p w:rsidR="00A30017" w:rsidRPr="00A30017" w:rsidRDefault="00A30017" w:rsidP="001E52D5">
            <w:pPr>
              <w:spacing w:after="0" w:line="240" w:lineRule="auto"/>
              <w:rPr>
                <w:rFonts w:ascii="Verdana" w:eastAsia="Calibri" w:hAnsi="Verdana" w:cs="Times New Roman"/>
                <w:sz w:val="18"/>
                <w:szCs w:val="18"/>
                <w:lang w:val="sr-Cyrl-CS"/>
              </w:rPr>
            </w:pPr>
            <w:r w:rsidRPr="00A30017">
              <w:rPr>
                <w:rFonts w:ascii="Verdana" w:eastAsia="Calibri" w:hAnsi="Verdana" w:cs="Times New Roman"/>
                <w:sz w:val="18"/>
                <w:szCs w:val="18"/>
                <w:lang w:val="sr-Cyrl-CS"/>
              </w:rPr>
              <w:t>Медицинске науке</w:t>
            </w:r>
          </w:p>
          <w:p w:rsidR="00A30017" w:rsidRPr="00A30017" w:rsidRDefault="00A30017" w:rsidP="001E52D5">
            <w:pPr>
              <w:spacing w:after="0" w:line="240" w:lineRule="auto"/>
              <w:rPr>
                <w:rFonts w:ascii="Verdana" w:eastAsia="Calibri" w:hAnsi="Verdana" w:cs="Times New Roman"/>
                <w:sz w:val="18"/>
                <w:szCs w:val="18"/>
                <w:lang w:val="sr-Cyrl-CS"/>
              </w:rPr>
            </w:pPr>
          </w:p>
        </w:tc>
        <w:tc>
          <w:tcPr>
            <w:tcW w:w="992" w:type="dxa"/>
            <w:shd w:val="clear" w:color="auto" w:fill="FBD4B4"/>
          </w:tcPr>
          <w:p w:rsidR="00A30017" w:rsidRPr="00A30017" w:rsidRDefault="00A30017" w:rsidP="001E52D5">
            <w:pPr>
              <w:spacing w:after="0" w:line="240" w:lineRule="auto"/>
              <w:jc w:val="center"/>
              <w:rPr>
                <w:rFonts w:ascii="Verdana" w:eastAsia="Calibri" w:hAnsi="Verdana" w:cs="Times New Roman"/>
                <w:sz w:val="20"/>
                <w:szCs w:val="20"/>
              </w:rPr>
            </w:pPr>
            <w:r w:rsidRPr="00A30017">
              <w:rPr>
                <w:rFonts w:ascii="Verdana" w:eastAsia="Calibri" w:hAnsi="Verdana" w:cs="Times New Roman"/>
                <w:sz w:val="20"/>
                <w:szCs w:val="20"/>
              </w:rPr>
              <w:t>11</w:t>
            </w:r>
          </w:p>
        </w:tc>
        <w:tc>
          <w:tcPr>
            <w:tcW w:w="1276" w:type="dxa"/>
          </w:tcPr>
          <w:p w:rsidR="00A30017" w:rsidRPr="00A30017" w:rsidRDefault="00A30017" w:rsidP="001E52D5">
            <w:pPr>
              <w:spacing w:after="0" w:line="240" w:lineRule="auto"/>
              <w:jc w:val="center"/>
              <w:rPr>
                <w:rFonts w:ascii="Verdana" w:eastAsia="Calibri" w:hAnsi="Verdana" w:cs="Times New Roman"/>
                <w:sz w:val="20"/>
                <w:szCs w:val="20"/>
              </w:rPr>
            </w:pPr>
            <w:r w:rsidRPr="00A30017">
              <w:rPr>
                <w:rFonts w:ascii="Verdana" w:eastAsia="Calibri" w:hAnsi="Verdana" w:cs="Times New Roman"/>
                <w:sz w:val="20"/>
                <w:szCs w:val="20"/>
              </w:rPr>
              <w:t>44</w:t>
            </w:r>
          </w:p>
        </w:tc>
        <w:tc>
          <w:tcPr>
            <w:tcW w:w="1276" w:type="dxa"/>
          </w:tcPr>
          <w:p w:rsidR="00A30017" w:rsidRPr="00A30017" w:rsidRDefault="00A30017" w:rsidP="001E52D5">
            <w:pPr>
              <w:spacing w:after="0" w:line="240" w:lineRule="auto"/>
              <w:jc w:val="center"/>
              <w:rPr>
                <w:rFonts w:ascii="Verdana" w:eastAsia="Calibri" w:hAnsi="Verdana" w:cs="Times New Roman"/>
                <w:sz w:val="20"/>
                <w:szCs w:val="20"/>
              </w:rPr>
            </w:pPr>
            <w:r w:rsidRPr="00A30017">
              <w:rPr>
                <w:rFonts w:ascii="Verdana" w:eastAsia="Calibri" w:hAnsi="Verdana" w:cs="Times New Roman"/>
                <w:sz w:val="20"/>
                <w:szCs w:val="20"/>
              </w:rPr>
              <w:t>43</w:t>
            </w:r>
          </w:p>
        </w:tc>
        <w:tc>
          <w:tcPr>
            <w:tcW w:w="1276" w:type="dxa"/>
          </w:tcPr>
          <w:p w:rsidR="00A30017" w:rsidRPr="00A30017" w:rsidRDefault="00A30017" w:rsidP="001E52D5">
            <w:pPr>
              <w:spacing w:after="0" w:line="240" w:lineRule="auto"/>
              <w:jc w:val="center"/>
              <w:rPr>
                <w:rFonts w:ascii="Verdana" w:eastAsia="Calibri" w:hAnsi="Verdana" w:cs="Times New Roman"/>
                <w:sz w:val="20"/>
                <w:szCs w:val="20"/>
              </w:rPr>
            </w:pPr>
            <w:r w:rsidRPr="00A30017">
              <w:rPr>
                <w:rFonts w:ascii="Verdana" w:eastAsia="Calibri" w:hAnsi="Verdana" w:cs="Times New Roman"/>
                <w:sz w:val="20"/>
                <w:szCs w:val="20"/>
              </w:rPr>
              <w:t>63</w:t>
            </w:r>
          </w:p>
        </w:tc>
        <w:tc>
          <w:tcPr>
            <w:tcW w:w="1275" w:type="dxa"/>
          </w:tcPr>
          <w:p w:rsidR="00A30017" w:rsidRPr="00A30017" w:rsidRDefault="00A30017" w:rsidP="00A30017">
            <w:pPr>
              <w:spacing w:after="0" w:line="240" w:lineRule="auto"/>
              <w:jc w:val="center"/>
              <w:rPr>
                <w:rFonts w:ascii="Verdana" w:eastAsia="Calibri" w:hAnsi="Verdana" w:cs="Times New Roman"/>
                <w:sz w:val="20"/>
                <w:szCs w:val="20"/>
              </w:rPr>
            </w:pPr>
            <w:r w:rsidRPr="00A30017">
              <w:rPr>
                <w:rFonts w:ascii="Verdana" w:eastAsia="Calibri" w:hAnsi="Verdana" w:cs="Times New Roman"/>
                <w:sz w:val="20"/>
                <w:szCs w:val="20"/>
              </w:rPr>
              <w:t>46</w:t>
            </w:r>
          </w:p>
        </w:tc>
        <w:tc>
          <w:tcPr>
            <w:tcW w:w="1275" w:type="dxa"/>
          </w:tcPr>
          <w:p w:rsidR="00A30017" w:rsidRPr="00A30017" w:rsidRDefault="00A30017" w:rsidP="001E52D5">
            <w:pPr>
              <w:spacing w:after="0" w:line="240" w:lineRule="auto"/>
              <w:jc w:val="center"/>
              <w:rPr>
                <w:rFonts w:ascii="Verdana" w:eastAsia="Calibri" w:hAnsi="Verdana" w:cs="Times New Roman"/>
                <w:sz w:val="20"/>
                <w:szCs w:val="20"/>
              </w:rPr>
            </w:pPr>
            <w:r>
              <w:rPr>
                <w:rFonts w:ascii="Verdana" w:eastAsia="Calibri" w:hAnsi="Verdana" w:cs="Times New Roman"/>
                <w:sz w:val="20"/>
                <w:szCs w:val="20"/>
              </w:rPr>
              <w:t>6</w:t>
            </w:r>
          </w:p>
        </w:tc>
      </w:tr>
      <w:tr w:rsidR="00A30017" w:rsidRPr="00A30017" w:rsidTr="00A30017">
        <w:tc>
          <w:tcPr>
            <w:tcW w:w="2410" w:type="dxa"/>
          </w:tcPr>
          <w:p w:rsidR="00A30017" w:rsidRPr="00A30017" w:rsidRDefault="00A30017" w:rsidP="001E52D5">
            <w:pPr>
              <w:spacing w:after="0" w:line="240" w:lineRule="auto"/>
              <w:rPr>
                <w:rFonts w:ascii="Verdana" w:eastAsia="Calibri" w:hAnsi="Verdana" w:cs="Times New Roman"/>
                <w:sz w:val="18"/>
                <w:szCs w:val="18"/>
                <w:lang w:val="sr-Cyrl-CS"/>
              </w:rPr>
            </w:pPr>
            <w:r w:rsidRPr="00A30017">
              <w:rPr>
                <w:rFonts w:ascii="Verdana" w:eastAsia="Calibri" w:hAnsi="Verdana" w:cs="Times New Roman"/>
                <w:sz w:val="18"/>
                <w:szCs w:val="18"/>
                <w:lang w:val="sr-Cyrl-CS"/>
              </w:rPr>
              <w:t>Друштвено- хуманистичке науке</w:t>
            </w:r>
          </w:p>
        </w:tc>
        <w:tc>
          <w:tcPr>
            <w:tcW w:w="992" w:type="dxa"/>
            <w:shd w:val="clear" w:color="auto" w:fill="FBD4B4"/>
          </w:tcPr>
          <w:p w:rsidR="00A30017" w:rsidRPr="00A30017" w:rsidRDefault="00A30017" w:rsidP="001E52D5">
            <w:pPr>
              <w:spacing w:after="0" w:line="240" w:lineRule="auto"/>
              <w:jc w:val="center"/>
              <w:rPr>
                <w:rFonts w:ascii="Verdana" w:eastAsia="Calibri" w:hAnsi="Verdana" w:cs="Times New Roman"/>
                <w:sz w:val="20"/>
                <w:szCs w:val="20"/>
              </w:rPr>
            </w:pPr>
            <w:r w:rsidRPr="00A30017">
              <w:rPr>
                <w:rFonts w:ascii="Verdana" w:eastAsia="Calibri" w:hAnsi="Verdana" w:cs="Times New Roman"/>
                <w:sz w:val="20"/>
                <w:szCs w:val="20"/>
              </w:rPr>
              <w:t>11</w:t>
            </w:r>
          </w:p>
        </w:tc>
        <w:tc>
          <w:tcPr>
            <w:tcW w:w="1276" w:type="dxa"/>
          </w:tcPr>
          <w:p w:rsidR="00A30017" w:rsidRPr="00A30017" w:rsidRDefault="00A30017" w:rsidP="00A30017">
            <w:pPr>
              <w:spacing w:after="0" w:line="240" w:lineRule="auto"/>
              <w:jc w:val="center"/>
              <w:rPr>
                <w:rFonts w:ascii="Verdana" w:eastAsia="Calibri" w:hAnsi="Verdana" w:cs="Times New Roman"/>
                <w:sz w:val="20"/>
                <w:szCs w:val="20"/>
              </w:rPr>
            </w:pPr>
            <w:r w:rsidRPr="00A30017">
              <w:rPr>
                <w:rFonts w:ascii="Verdana" w:eastAsia="Calibri" w:hAnsi="Verdana" w:cs="Times New Roman"/>
                <w:sz w:val="20"/>
                <w:szCs w:val="20"/>
              </w:rPr>
              <w:t>50</w:t>
            </w:r>
          </w:p>
        </w:tc>
        <w:tc>
          <w:tcPr>
            <w:tcW w:w="1276" w:type="dxa"/>
          </w:tcPr>
          <w:p w:rsidR="00A30017" w:rsidRPr="00A30017" w:rsidRDefault="00A30017" w:rsidP="00A30017">
            <w:pPr>
              <w:spacing w:after="0" w:line="240" w:lineRule="auto"/>
              <w:jc w:val="center"/>
              <w:rPr>
                <w:rFonts w:ascii="Verdana" w:eastAsia="Calibri" w:hAnsi="Verdana" w:cs="Times New Roman"/>
                <w:sz w:val="20"/>
                <w:szCs w:val="20"/>
              </w:rPr>
            </w:pPr>
            <w:r w:rsidRPr="00A30017">
              <w:rPr>
                <w:rFonts w:ascii="Verdana" w:eastAsia="Calibri" w:hAnsi="Verdana" w:cs="Times New Roman"/>
                <w:sz w:val="20"/>
                <w:szCs w:val="20"/>
              </w:rPr>
              <w:t>17</w:t>
            </w:r>
          </w:p>
        </w:tc>
        <w:tc>
          <w:tcPr>
            <w:tcW w:w="1276" w:type="dxa"/>
          </w:tcPr>
          <w:p w:rsidR="00A30017" w:rsidRPr="00A30017" w:rsidRDefault="00A30017" w:rsidP="001E52D5">
            <w:pPr>
              <w:spacing w:after="0" w:line="240" w:lineRule="auto"/>
              <w:jc w:val="center"/>
              <w:rPr>
                <w:rFonts w:ascii="Verdana" w:eastAsia="Calibri" w:hAnsi="Verdana" w:cs="Times New Roman"/>
                <w:sz w:val="20"/>
                <w:szCs w:val="20"/>
              </w:rPr>
            </w:pPr>
            <w:r w:rsidRPr="00A30017">
              <w:rPr>
                <w:rFonts w:ascii="Verdana" w:eastAsia="Calibri" w:hAnsi="Verdana" w:cs="Times New Roman"/>
                <w:sz w:val="20"/>
                <w:szCs w:val="20"/>
              </w:rPr>
              <w:t>67</w:t>
            </w:r>
          </w:p>
        </w:tc>
        <w:tc>
          <w:tcPr>
            <w:tcW w:w="1275" w:type="dxa"/>
          </w:tcPr>
          <w:p w:rsidR="00A30017" w:rsidRPr="00A30017" w:rsidRDefault="00A30017" w:rsidP="001E52D5">
            <w:pPr>
              <w:spacing w:after="0" w:line="240" w:lineRule="auto"/>
              <w:jc w:val="center"/>
              <w:rPr>
                <w:rFonts w:ascii="Verdana" w:eastAsia="Calibri" w:hAnsi="Verdana" w:cs="Times New Roman"/>
                <w:sz w:val="20"/>
                <w:szCs w:val="20"/>
              </w:rPr>
            </w:pPr>
            <w:r w:rsidRPr="00A30017">
              <w:rPr>
                <w:rFonts w:ascii="Verdana" w:eastAsia="Calibri" w:hAnsi="Verdana" w:cs="Times New Roman"/>
                <w:sz w:val="20"/>
                <w:szCs w:val="20"/>
              </w:rPr>
              <w:t>116</w:t>
            </w:r>
          </w:p>
        </w:tc>
        <w:tc>
          <w:tcPr>
            <w:tcW w:w="1275" w:type="dxa"/>
          </w:tcPr>
          <w:p w:rsidR="00A30017" w:rsidRPr="00A30017" w:rsidRDefault="00A30017" w:rsidP="001E52D5">
            <w:pPr>
              <w:spacing w:after="0" w:line="240" w:lineRule="auto"/>
              <w:jc w:val="center"/>
              <w:rPr>
                <w:rFonts w:ascii="Verdana" w:eastAsia="Calibri" w:hAnsi="Verdana" w:cs="Times New Roman"/>
                <w:sz w:val="20"/>
                <w:szCs w:val="20"/>
              </w:rPr>
            </w:pPr>
            <w:r>
              <w:rPr>
                <w:rFonts w:ascii="Verdana" w:eastAsia="Calibri" w:hAnsi="Verdana" w:cs="Times New Roman"/>
                <w:sz w:val="20"/>
                <w:szCs w:val="20"/>
              </w:rPr>
              <w:t>4</w:t>
            </w:r>
          </w:p>
        </w:tc>
      </w:tr>
      <w:tr w:rsidR="00A30017" w:rsidRPr="00A30017" w:rsidTr="00A30017">
        <w:tc>
          <w:tcPr>
            <w:tcW w:w="2410" w:type="dxa"/>
          </w:tcPr>
          <w:p w:rsidR="00A30017" w:rsidRPr="00A30017" w:rsidRDefault="00A30017" w:rsidP="001E52D5">
            <w:pPr>
              <w:spacing w:after="0" w:line="240" w:lineRule="auto"/>
              <w:rPr>
                <w:rFonts w:ascii="Verdana" w:eastAsia="Calibri" w:hAnsi="Verdana" w:cs="Times New Roman"/>
                <w:sz w:val="18"/>
                <w:szCs w:val="18"/>
              </w:rPr>
            </w:pPr>
            <w:r w:rsidRPr="00A30017">
              <w:rPr>
                <w:rFonts w:ascii="Verdana" w:eastAsia="Calibri" w:hAnsi="Verdana" w:cs="Times New Roman"/>
                <w:sz w:val="18"/>
                <w:szCs w:val="18"/>
                <w:lang w:val="sr-Cyrl-CS"/>
              </w:rPr>
              <w:t>Природно-математичке</w:t>
            </w:r>
          </w:p>
          <w:p w:rsidR="00A30017" w:rsidRPr="00A30017" w:rsidRDefault="00A30017" w:rsidP="001E52D5">
            <w:pPr>
              <w:spacing w:after="0" w:line="240" w:lineRule="auto"/>
              <w:rPr>
                <w:rFonts w:ascii="Verdana" w:eastAsia="Calibri" w:hAnsi="Verdana" w:cs="Times New Roman"/>
                <w:sz w:val="18"/>
                <w:szCs w:val="18"/>
                <w:lang w:val="sr-Cyrl-CS"/>
              </w:rPr>
            </w:pPr>
            <w:r w:rsidRPr="00A30017">
              <w:rPr>
                <w:rFonts w:ascii="Verdana" w:eastAsia="Calibri" w:hAnsi="Verdana" w:cs="Times New Roman"/>
                <w:sz w:val="18"/>
                <w:szCs w:val="18"/>
                <w:lang w:val="sr-Cyrl-CS"/>
              </w:rPr>
              <w:t xml:space="preserve"> науке</w:t>
            </w:r>
          </w:p>
        </w:tc>
        <w:tc>
          <w:tcPr>
            <w:tcW w:w="992" w:type="dxa"/>
            <w:shd w:val="clear" w:color="auto" w:fill="FBD4B4"/>
          </w:tcPr>
          <w:p w:rsidR="00A30017" w:rsidRPr="00A30017" w:rsidRDefault="00A30017" w:rsidP="001E52D5">
            <w:pPr>
              <w:spacing w:after="0" w:line="240" w:lineRule="auto"/>
              <w:jc w:val="center"/>
              <w:rPr>
                <w:rFonts w:ascii="Verdana" w:eastAsia="Calibri" w:hAnsi="Verdana" w:cs="Times New Roman"/>
                <w:sz w:val="20"/>
                <w:szCs w:val="20"/>
              </w:rPr>
            </w:pPr>
            <w:r w:rsidRPr="00A30017">
              <w:rPr>
                <w:rFonts w:ascii="Verdana" w:eastAsia="Calibri" w:hAnsi="Verdana" w:cs="Times New Roman"/>
                <w:sz w:val="20"/>
                <w:szCs w:val="20"/>
              </w:rPr>
              <w:t>11</w:t>
            </w:r>
          </w:p>
        </w:tc>
        <w:tc>
          <w:tcPr>
            <w:tcW w:w="1276" w:type="dxa"/>
          </w:tcPr>
          <w:p w:rsidR="00A30017" w:rsidRPr="00A30017" w:rsidRDefault="00A30017" w:rsidP="00A30017">
            <w:pPr>
              <w:spacing w:after="0" w:line="240" w:lineRule="auto"/>
              <w:jc w:val="center"/>
              <w:rPr>
                <w:rFonts w:ascii="Verdana" w:eastAsia="Calibri" w:hAnsi="Verdana" w:cs="Times New Roman"/>
                <w:sz w:val="20"/>
                <w:szCs w:val="20"/>
              </w:rPr>
            </w:pPr>
            <w:r w:rsidRPr="00A30017">
              <w:rPr>
                <w:rFonts w:ascii="Verdana" w:eastAsia="Calibri" w:hAnsi="Verdana" w:cs="Times New Roman"/>
                <w:sz w:val="20"/>
                <w:szCs w:val="20"/>
              </w:rPr>
              <w:t>23</w:t>
            </w:r>
          </w:p>
        </w:tc>
        <w:tc>
          <w:tcPr>
            <w:tcW w:w="1276" w:type="dxa"/>
          </w:tcPr>
          <w:p w:rsidR="00A30017" w:rsidRPr="00A30017" w:rsidRDefault="00A30017" w:rsidP="001E52D5">
            <w:pPr>
              <w:spacing w:after="0" w:line="240" w:lineRule="auto"/>
              <w:jc w:val="center"/>
              <w:rPr>
                <w:rFonts w:ascii="Verdana" w:eastAsia="Calibri" w:hAnsi="Verdana" w:cs="Times New Roman"/>
                <w:sz w:val="20"/>
                <w:szCs w:val="20"/>
              </w:rPr>
            </w:pPr>
            <w:r w:rsidRPr="00A30017">
              <w:rPr>
                <w:rFonts w:ascii="Verdana" w:eastAsia="Calibri" w:hAnsi="Verdana" w:cs="Times New Roman"/>
                <w:sz w:val="20"/>
                <w:szCs w:val="20"/>
              </w:rPr>
              <w:t>14</w:t>
            </w:r>
          </w:p>
        </w:tc>
        <w:tc>
          <w:tcPr>
            <w:tcW w:w="1276" w:type="dxa"/>
          </w:tcPr>
          <w:p w:rsidR="00A30017" w:rsidRPr="00A30017" w:rsidRDefault="00A30017" w:rsidP="00A30017">
            <w:pPr>
              <w:spacing w:after="0" w:line="240" w:lineRule="auto"/>
              <w:jc w:val="center"/>
              <w:rPr>
                <w:rFonts w:ascii="Verdana" w:eastAsia="Calibri" w:hAnsi="Verdana" w:cs="Times New Roman"/>
                <w:sz w:val="20"/>
                <w:szCs w:val="20"/>
              </w:rPr>
            </w:pPr>
            <w:r w:rsidRPr="00A30017">
              <w:rPr>
                <w:rFonts w:ascii="Verdana" w:eastAsia="Calibri" w:hAnsi="Verdana" w:cs="Times New Roman"/>
                <w:sz w:val="20"/>
                <w:szCs w:val="20"/>
              </w:rPr>
              <w:t>18</w:t>
            </w:r>
          </w:p>
        </w:tc>
        <w:tc>
          <w:tcPr>
            <w:tcW w:w="1275" w:type="dxa"/>
          </w:tcPr>
          <w:p w:rsidR="00A30017" w:rsidRPr="00A30017" w:rsidRDefault="00A30017" w:rsidP="001E52D5">
            <w:pPr>
              <w:spacing w:after="0" w:line="240" w:lineRule="auto"/>
              <w:jc w:val="center"/>
              <w:rPr>
                <w:rFonts w:ascii="Verdana" w:eastAsia="Calibri" w:hAnsi="Verdana" w:cs="Times New Roman"/>
                <w:sz w:val="20"/>
                <w:szCs w:val="20"/>
              </w:rPr>
            </w:pPr>
            <w:r w:rsidRPr="00A30017">
              <w:rPr>
                <w:rFonts w:ascii="Verdana" w:eastAsia="Calibri" w:hAnsi="Verdana" w:cs="Times New Roman"/>
                <w:sz w:val="20"/>
                <w:szCs w:val="20"/>
              </w:rPr>
              <w:t>62</w:t>
            </w:r>
          </w:p>
        </w:tc>
        <w:tc>
          <w:tcPr>
            <w:tcW w:w="1275" w:type="dxa"/>
          </w:tcPr>
          <w:p w:rsidR="00A30017" w:rsidRPr="00A30017" w:rsidRDefault="00A30017" w:rsidP="001E52D5">
            <w:pPr>
              <w:spacing w:after="0" w:line="240" w:lineRule="auto"/>
              <w:jc w:val="center"/>
              <w:rPr>
                <w:rFonts w:ascii="Verdana" w:eastAsia="Calibri" w:hAnsi="Verdana" w:cs="Times New Roman"/>
                <w:sz w:val="20"/>
                <w:szCs w:val="20"/>
              </w:rPr>
            </w:pPr>
            <w:r>
              <w:rPr>
                <w:rFonts w:ascii="Verdana" w:eastAsia="Calibri" w:hAnsi="Verdana" w:cs="Times New Roman"/>
                <w:sz w:val="20"/>
                <w:szCs w:val="20"/>
              </w:rPr>
              <w:t>/</w:t>
            </w:r>
          </w:p>
        </w:tc>
      </w:tr>
      <w:tr w:rsidR="00A30017" w:rsidRPr="00A30017" w:rsidTr="00A30017">
        <w:trPr>
          <w:trHeight w:val="552"/>
        </w:trPr>
        <w:tc>
          <w:tcPr>
            <w:tcW w:w="2410" w:type="dxa"/>
          </w:tcPr>
          <w:p w:rsidR="00A30017" w:rsidRPr="00A30017" w:rsidRDefault="00A30017" w:rsidP="001E52D5">
            <w:pPr>
              <w:spacing w:after="0" w:line="240" w:lineRule="auto"/>
              <w:rPr>
                <w:rFonts w:ascii="Verdana" w:eastAsia="Calibri" w:hAnsi="Verdana" w:cs="Times New Roman"/>
                <w:sz w:val="18"/>
                <w:szCs w:val="18"/>
                <w:lang w:val="sr-Cyrl-CS"/>
              </w:rPr>
            </w:pPr>
            <w:r w:rsidRPr="00A30017">
              <w:rPr>
                <w:rFonts w:ascii="Verdana" w:eastAsia="Calibri" w:hAnsi="Verdana" w:cs="Times New Roman"/>
                <w:sz w:val="18"/>
                <w:szCs w:val="18"/>
                <w:lang w:val="sr-Cyrl-CS"/>
              </w:rPr>
              <w:t>Уметн</w:t>
            </w:r>
            <w:r w:rsidRPr="00A30017">
              <w:rPr>
                <w:rFonts w:ascii="Verdana" w:eastAsia="Calibri" w:hAnsi="Verdana" w:cs="Times New Roman"/>
                <w:sz w:val="18"/>
                <w:szCs w:val="18"/>
              </w:rPr>
              <w:t>ичко поље</w:t>
            </w:r>
          </w:p>
        </w:tc>
        <w:tc>
          <w:tcPr>
            <w:tcW w:w="992" w:type="dxa"/>
            <w:shd w:val="clear" w:color="auto" w:fill="FBD4B4"/>
          </w:tcPr>
          <w:p w:rsidR="00A30017" w:rsidRPr="00A30017" w:rsidRDefault="00A30017" w:rsidP="001E52D5">
            <w:pPr>
              <w:spacing w:after="0" w:line="240" w:lineRule="auto"/>
              <w:jc w:val="center"/>
              <w:rPr>
                <w:rFonts w:ascii="Verdana" w:eastAsia="Calibri" w:hAnsi="Verdana" w:cs="Times New Roman"/>
                <w:sz w:val="20"/>
                <w:szCs w:val="20"/>
              </w:rPr>
            </w:pPr>
            <w:r w:rsidRPr="00A30017">
              <w:rPr>
                <w:rFonts w:ascii="Verdana" w:eastAsia="Calibri" w:hAnsi="Verdana" w:cs="Times New Roman"/>
                <w:sz w:val="20"/>
                <w:szCs w:val="20"/>
              </w:rPr>
              <w:t>11</w:t>
            </w:r>
          </w:p>
        </w:tc>
        <w:tc>
          <w:tcPr>
            <w:tcW w:w="1276" w:type="dxa"/>
          </w:tcPr>
          <w:p w:rsidR="00A30017" w:rsidRPr="00A30017" w:rsidRDefault="00A30017" w:rsidP="00A30017">
            <w:pPr>
              <w:spacing w:after="0" w:line="240" w:lineRule="auto"/>
              <w:jc w:val="center"/>
              <w:rPr>
                <w:rFonts w:ascii="Verdana" w:eastAsia="Calibri" w:hAnsi="Verdana" w:cs="Times New Roman"/>
                <w:sz w:val="20"/>
                <w:szCs w:val="20"/>
              </w:rPr>
            </w:pPr>
            <w:r w:rsidRPr="00A30017">
              <w:rPr>
                <w:rFonts w:ascii="Verdana" w:eastAsia="Calibri" w:hAnsi="Verdana" w:cs="Times New Roman"/>
                <w:sz w:val="20"/>
                <w:szCs w:val="20"/>
              </w:rPr>
              <w:t>29</w:t>
            </w:r>
          </w:p>
        </w:tc>
        <w:tc>
          <w:tcPr>
            <w:tcW w:w="1276" w:type="dxa"/>
          </w:tcPr>
          <w:p w:rsidR="00A30017" w:rsidRPr="00A30017" w:rsidRDefault="00A30017" w:rsidP="001E52D5">
            <w:pPr>
              <w:spacing w:after="0" w:line="240" w:lineRule="auto"/>
              <w:jc w:val="center"/>
              <w:rPr>
                <w:rFonts w:ascii="Verdana" w:eastAsia="Calibri" w:hAnsi="Verdana" w:cs="Times New Roman"/>
                <w:sz w:val="20"/>
                <w:szCs w:val="20"/>
              </w:rPr>
            </w:pPr>
            <w:r w:rsidRPr="00A30017">
              <w:rPr>
                <w:rFonts w:ascii="Verdana" w:eastAsia="Calibri" w:hAnsi="Verdana" w:cs="Times New Roman"/>
                <w:sz w:val="20"/>
                <w:szCs w:val="20"/>
              </w:rPr>
              <w:t>/</w:t>
            </w:r>
          </w:p>
        </w:tc>
        <w:tc>
          <w:tcPr>
            <w:tcW w:w="1276" w:type="dxa"/>
          </w:tcPr>
          <w:p w:rsidR="00A30017" w:rsidRPr="00A30017" w:rsidRDefault="00A30017" w:rsidP="001E52D5">
            <w:pPr>
              <w:spacing w:after="0" w:line="240" w:lineRule="auto"/>
              <w:jc w:val="center"/>
              <w:rPr>
                <w:rFonts w:ascii="Verdana" w:eastAsia="Calibri" w:hAnsi="Verdana" w:cs="Times New Roman"/>
                <w:sz w:val="20"/>
                <w:szCs w:val="20"/>
              </w:rPr>
            </w:pPr>
            <w:r w:rsidRPr="00A30017">
              <w:rPr>
                <w:rFonts w:ascii="Verdana" w:eastAsia="Calibri" w:hAnsi="Verdana" w:cs="Times New Roman"/>
                <w:sz w:val="20"/>
                <w:szCs w:val="20"/>
              </w:rPr>
              <w:t>/</w:t>
            </w:r>
          </w:p>
        </w:tc>
        <w:tc>
          <w:tcPr>
            <w:tcW w:w="1275" w:type="dxa"/>
          </w:tcPr>
          <w:p w:rsidR="00A30017" w:rsidRPr="00A30017" w:rsidRDefault="00A30017" w:rsidP="00A30017">
            <w:pPr>
              <w:spacing w:after="0" w:line="240" w:lineRule="auto"/>
              <w:jc w:val="center"/>
              <w:rPr>
                <w:rFonts w:ascii="Verdana" w:eastAsia="Calibri" w:hAnsi="Verdana" w:cs="Times New Roman"/>
                <w:sz w:val="20"/>
                <w:szCs w:val="20"/>
              </w:rPr>
            </w:pPr>
            <w:r w:rsidRPr="00A30017">
              <w:rPr>
                <w:rFonts w:ascii="Verdana" w:eastAsia="Calibri" w:hAnsi="Verdana" w:cs="Times New Roman"/>
                <w:sz w:val="20"/>
                <w:szCs w:val="20"/>
              </w:rPr>
              <w:t>37</w:t>
            </w:r>
          </w:p>
        </w:tc>
        <w:tc>
          <w:tcPr>
            <w:tcW w:w="1275" w:type="dxa"/>
          </w:tcPr>
          <w:p w:rsidR="00A30017" w:rsidRPr="00A30017" w:rsidRDefault="00A30017" w:rsidP="001E52D5">
            <w:pPr>
              <w:spacing w:after="0" w:line="240" w:lineRule="auto"/>
              <w:jc w:val="center"/>
              <w:rPr>
                <w:rFonts w:ascii="Verdana" w:eastAsia="Calibri" w:hAnsi="Verdana" w:cs="Times New Roman"/>
                <w:sz w:val="20"/>
                <w:szCs w:val="20"/>
              </w:rPr>
            </w:pPr>
            <w:r>
              <w:rPr>
                <w:rFonts w:ascii="Verdana" w:eastAsia="Calibri" w:hAnsi="Verdana" w:cs="Times New Roman"/>
                <w:sz w:val="20"/>
                <w:szCs w:val="20"/>
              </w:rPr>
              <w:t>1</w:t>
            </w:r>
          </w:p>
        </w:tc>
      </w:tr>
      <w:tr w:rsidR="00A30017" w:rsidRPr="00A30017" w:rsidTr="00A30017">
        <w:tc>
          <w:tcPr>
            <w:tcW w:w="2410" w:type="dxa"/>
            <w:shd w:val="clear" w:color="auto" w:fill="E6E6E6"/>
          </w:tcPr>
          <w:p w:rsidR="00A30017" w:rsidRPr="00A30017" w:rsidRDefault="00A30017" w:rsidP="001E52D5">
            <w:pPr>
              <w:spacing w:after="0" w:line="240" w:lineRule="auto"/>
              <w:jc w:val="right"/>
              <w:rPr>
                <w:rFonts w:ascii="Verdana" w:eastAsia="Calibri" w:hAnsi="Verdana" w:cs="Times New Roman"/>
                <w:b/>
                <w:sz w:val="20"/>
                <w:szCs w:val="20"/>
                <w:lang w:val="sr-Cyrl-CS"/>
              </w:rPr>
            </w:pPr>
            <w:r w:rsidRPr="00A30017">
              <w:rPr>
                <w:rFonts w:ascii="Verdana" w:eastAsia="Calibri" w:hAnsi="Verdana" w:cs="Times New Roman"/>
                <w:b/>
                <w:sz w:val="20"/>
                <w:szCs w:val="20"/>
                <w:lang w:val="sr-Cyrl-CS"/>
              </w:rPr>
              <w:t>УКУПНО</w:t>
            </w:r>
          </w:p>
        </w:tc>
        <w:tc>
          <w:tcPr>
            <w:tcW w:w="992" w:type="dxa"/>
            <w:shd w:val="clear" w:color="auto" w:fill="E6E6E6"/>
          </w:tcPr>
          <w:p w:rsidR="00A30017" w:rsidRPr="00A30017" w:rsidRDefault="00A30017" w:rsidP="001E52D5">
            <w:pPr>
              <w:spacing w:after="0" w:line="240" w:lineRule="auto"/>
              <w:jc w:val="center"/>
              <w:rPr>
                <w:rFonts w:ascii="Verdana" w:eastAsia="Calibri" w:hAnsi="Verdana" w:cs="Times New Roman"/>
                <w:b/>
                <w:sz w:val="20"/>
                <w:szCs w:val="20"/>
              </w:rPr>
            </w:pPr>
            <w:r w:rsidRPr="00A30017">
              <w:rPr>
                <w:rFonts w:ascii="Verdana" w:eastAsia="Calibri" w:hAnsi="Verdana" w:cs="Times New Roman"/>
                <w:b/>
                <w:sz w:val="20"/>
                <w:szCs w:val="20"/>
              </w:rPr>
              <w:t>55</w:t>
            </w:r>
          </w:p>
        </w:tc>
        <w:tc>
          <w:tcPr>
            <w:tcW w:w="1276" w:type="dxa"/>
            <w:shd w:val="clear" w:color="auto" w:fill="E6E6E6"/>
          </w:tcPr>
          <w:p w:rsidR="00A30017" w:rsidRPr="00A30017" w:rsidRDefault="00A30017" w:rsidP="00A30017">
            <w:pPr>
              <w:spacing w:after="0" w:line="240" w:lineRule="auto"/>
              <w:jc w:val="center"/>
              <w:rPr>
                <w:rFonts w:ascii="Verdana" w:eastAsia="Calibri" w:hAnsi="Verdana" w:cs="Times New Roman"/>
                <w:b/>
                <w:sz w:val="20"/>
                <w:szCs w:val="20"/>
              </w:rPr>
            </w:pPr>
            <w:r w:rsidRPr="00A30017">
              <w:rPr>
                <w:rFonts w:ascii="Verdana" w:eastAsia="Calibri" w:hAnsi="Verdana" w:cs="Times New Roman"/>
                <w:b/>
                <w:sz w:val="20"/>
                <w:szCs w:val="20"/>
              </w:rPr>
              <w:t>178</w:t>
            </w:r>
          </w:p>
        </w:tc>
        <w:tc>
          <w:tcPr>
            <w:tcW w:w="1276" w:type="dxa"/>
            <w:shd w:val="clear" w:color="auto" w:fill="E6E6E6"/>
          </w:tcPr>
          <w:p w:rsidR="00A30017" w:rsidRPr="00A30017" w:rsidRDefault="00A30017" w:rsidP="001E52D5">
            <w:pPr>
              <w:spacing w:after="0" w:line="240" w:lineRule="auto"/>
              <w:jc w:val="center"/>
              <w:rPr>
                <w:rFonts w:ascii="Verdana" w:eastAsia="Calibri" w:hAnsi="Verdana" w:cs="Times New Roman"/>
                <w:b/>
                <w:sz w:val="20"/>
                <w:szCs w:val="20"/>
              </w:rPr>
            </w:pPr>
            <w:r w:rsidRPr="00A30017">
              <w:rPr>
                <w:rFonts w:ascii="Verdana" w:eastAsia="Calibri" w:hAnsi="Verdana" w:cs="Times New Roman"/>
                <w:b/>
                <w:sz w:val="20"/>
                <w:szCs w:val="20"/>
              </w:rPr>
              <w:t>85</w:t>
            </w:r>
          </w:p>
        </w:tc>
        <w:tc>
          <w:tcPr>
            <w:tcW w:w="1276" w:type="dxa"/>
            <w:shd w:val="clear" w:color="auto" w:fill="E6E6E6"/>
          </w:tcPr>
          <w:p w:rsidR="00A30017" w:rsidRPr="00A30017" w:rsidRDefault="00A30017" w:rsidP="00A30017">
            <w:pPr>
              <w:spacing w:after="0" w:line="240" w:lineRule="auto"/>
              <w:jc w:val="center"/>
              <w:rPr>
                <w:rFonts w:ascii="Verdana" w:eastAsia="Calibri" w:hAnsi="Verdana" w:cs="Times New Roman"/>
                <w:b/>
                <w:sz w:val="20"/>
                <w:szCs w:val="20"/>
              </w:rPr>
            </w:pPr>
            <w:r w:rsidRPr="00A30017">
              <w:rPr>
                <w:rFonts w:ascii="Verdana" w:eastAsia="Calibri" w:hAnsi="Verdana" w:cs="Times New Roman"/>
                <w:b/>
                <w:sz w:val="20"/>
                <w:szCs w:val="20"/>
              </w:rPr>
              <w:t>177</w:t>
            </w:r>
          </w:p>
        </w:tc>
        <w:tc>
          <w:tcPr>
            <w:tcW w:w="1275" w:type="dxa"/>
            <w:shd w:val="clear" w:color="auto" w:fill="E6E6E6"/>
          </w:tcPr>
          <w:p w:rsidR="00A30017" w:rsidRPr="00A30017" w:rsidRDefault="00A30017" w:rsidP="001E52D5">
            <w:pPr>
              <w:spacing w:after="0" w:line="240" w:lineRule="auto"/>
              <w:jc w:val="center"/>
              <w:rPr>
                <w:rFonts w:ascii="Verdana" w:eastAsia="Calibri" w:hAnsi="Verdana" w:cs="Times New Roman"/>
                <w:b/>
                <w:sz w:val="20"/>
                <w:szCs w:val="20"/>
              </w:rPr>
            </w:pPr>
            <w:r w:rsidRPr="00A30017">
              <w:rPr>
                <w:rFonts w:ascii="Verdana" w:eastAsia="Calibri" w:hAnsi="Verdana" w:cs="Times New Roman"/>
                <w:b/>
                <w:sz w:val="20"/>
                <w:szCs w:val="20"/>
              </w:rPr>
              <w:t>328</w:t>
            </w:r>
          </w:p>
        </w:tc>
        <w:tc>
          <w:tcPr>
            <w:tcW w:w="1275" w:type="dxa"/>
            <w:shd w:val="clear" w:color="auto" w:fill="E6E6E6"/>
          </w:tcPr>
          <w:p w:rsidR="00A30017" w:rsidRPr="00A30017" w:rsidRDefault="00A30017" w:rsidP="001E52D5">
            <w:pPr>
              <w:spacing w:after="0" w:line="240" w:lineRule="auto"/>
              <w:jc w:val="center"/>
              <w:rPr>
                <w:rFonts w:ascii="Verdana" w:eastAsia="Calibri" w:hAnsi="Verdana" w:cs="Times New Roman"/>
                <w:b/>
                <w:sz w:val="20"/>
                <w:szCs w:val="20"/>
              </w:rPr>
            </w:pPr>
            <w:r w:rsidRPr="00A30017">
              <w:rPr>
                <w:rFonts w:ascii="Verdana" w:eastAsia="Calibri" w:hAnsi="Verdana" w:cs="Times New Roman"/>
                <w:b/>
                <w:sz w:val="20"/>
                <w:szCs w:val="20"/>
              </w:rPr>
              <w:t>12</w:t>
            </w:r>
          </w:p>
        </w:tc>
      </w:tr>
    </w:tbl>
    <w:p w:rsidR="001E52D5" w:rsidRPr="00001CF7" w:rsidRDefault="001E52D5" w:rsidP="001E52D5">
      <w:pPr>
        <w:ind w:left="360"/>
        <w:rPr>
          <w:rFonts w:ascii="Verdana" w:eastAsia="Calibri" w:hAnsi="Verdana" w:cs="Times New Roman"/>
          <w:color w:val="FF0000"/>
          <w:sz w:val="20"/>
          <w:szCs w:val="20"/>
        </w:rPr>
      </w:pPr>
    </w:p>
    <w:p w:rsidR="001E52D5" w:rsidRPr="001E52D5" w:rsidRDefault="001E52D5" w:rsidP="001E52D5">
      <w:pPr>
        <w:spacing w:after="0" w:line="240" w:lineRule="auto"/>
        <w:ind w:firstLine="720"/>
        <w:jc w:val="both"/>
        <w:rPr>
          <w:rFonts w:ascii="Verdana" w:eastAsia="Calibri" w:hAnsi="Verdana" w:cs="Times New Roman"/>
          <w:sz w:val="20"/>
          <w:szCs w:val="20"/>
        </w:rPr>
      </w:pPr>
      <w:proofErr w:type="gramStart"/>
      <w:r w:rsidRPr="001E52D5">
        <w:rPr>
          <w:rFonts w:ascii="Verdana" w:eastAsia="Calibri" w:hAnsi="Verdana" w:cs="Times New Roman"/>
          <w:sz w:val="20"/>
          <w:szCs w:val="20"/>
        </w:rPr>
        <w:t xml:space="preserve">Из табеларног приказа </w:t>
      </w:r>
      <w:r w:rsidRPr="001E52D5">
        <w:rPr>
          <w:rFonts w:ascii="Verdana" w:eastAsia="Calibri" w:hAnsi="Verdana" w:cs="Times New Roman"/>
          <w:sz w:val="20"/>
          <w:szCs w:val="20"/>
          <w:lang w:val="sr-Cyrl-CS"/>
        </w:rPr>
        <w:t>одржаних седница стручних већа</w:t>
      </w:r>
      <w:r w:rsidRPr="001E52D5">
        <w:rPr>
          <w:rFonts w:ascii="Verdana" w:eastAsia="Calibri" w:hAnsi="Verdana" w:cs="Times New Roman"/>
          <w:sz w:val="20"/>
          <w:szCs w:val="20"/>
        </w:rPr>
        <w:t xml:space="preserve"> Универзитета у Крагујевцу може се видети које </w:t>
      </w:r>
      <w:r w:rsidR="00E21584" w:rsidRPr="001E52D5">
        <w:rPr>
          <w:rFonts w:ascii="Verdana" w:eastAsia="Calibri" w:hAnsi="Verdana" w:cs="Times New Roman"/>
          <w:sz w:val="20"/>
          <w:szCs w:val="20"/>
        </w:rPr>
        <w:t xml:space="preserve">тачке дневног реда </w:t>
      </w:r>
      <w:r w:rsidRPr="001E52D5">
        <w:rPr>
          <w:rFonts w:ascii="Verdana" w:eastAsia="Calibri" w:hAnsi="Verdana" w:cs="Times New Roman"/>
          <w:sz w:val="20"/>
          <w:szCs w:val="20"/>
        </w:rPr>
        <w:t xml:space="preserve">су биле најчешће, као и које су </w:t>
      </w:r>
      <w:r w:rsidR="00E21584" w:rsidRPr="001E52D5">
        <w:rPr>
          <w:rFonts w:ascii="Verdana" w:eastAsia="Calibri" w:hAnsi="Verdana" w:cs="Times New Roman"/>
          <w:sz w:val="20"/>
          <w:szCs w:val="20"/>
        </w:rPr>
        <w:t xml:space="preserve">одлуке </w:t>
      </w:r>
      <w:r w:rsidRPr="001E52D5">
        <w:rPr>
          <w:rFonts w:ascii="Verdana" w:eastAsia="Calibri" w:hAnsi="Verdana" w:cs="Times New Roman"/>
          <w:sz w:val="20"/>
          <w:szCs w:val="20"/>
        </w:rPr>
        <w:t>биле најзаступљеније.</w:t>
      </w:r>
      <w:proofErr w:type="gramEnd"/>
    </w:p>
    <w:p w:rsidR="001E52D5" w:rsidRPr="001E52D5" w:rsidRDefault="001E52D5" w:rsidP="001E52D5">
      <w:pPr>
        <w:spacing w:after="0" w:line="240" w:lineRule="auto"/>
        <w:ind w:firstLine="720"/>
        <w:jc w:val="both"/>
        <w:rPr>
          <w:rFonts w:ascii="Verdana" w:eastAsia="Calibri" w:hAnsi="Verdana" w:cs="Times New Roman"/>
          <w:sz w:val="20"/>
          <w:szCs w:val="20"/>
        </w:rPr>
      </w:pPr>
    </w:p>
    <w:p w:rsidR="001E52D5" w:rsidRPr="001E52D5" w:rsidRDefault="001E52D5" w:rsidP="001E52D5">
      <w:pPr>
        <w:spacing w:after="0" w:line="240" w:lineRule="auto"/>
        <w:ind w:firstLine="720"/>
        <w:jc w:val="both"/>
        <w:rPr>
          <w:rFonts w:ascii="Verdana" w:eastAsia="Calibri" w:hAnsi="Verdana" w:cs="Times New Roman"/>
          <w:sz w:val="20"/>
          <w:szCs w:val="20"/>
          <w:lang w:val="sr-Cyrl-CS"/>
        </w:rPr>
      </w:pPr>
    </w:p>
    <w:p w:rsidR="001E52D5" w:rsidRPr="00003C9E" w:rsidRDefault="00003C9E" w:rsidP="00505AD8">
      <w:pPr>
        <w:tabs>
          <w:tab w:val="num" w:pos="426"/>
        </w:tabs>
        <w:spacing w:after="0" w:line="240" w:lineRule="auto"/>
        <w:ind w:left="360" w:hanging="360"/>
        <w:jc w:val="both"/>
        <w:rPr>
          <w:rFonts w:ascii="Verdana" w:eastAsia="Calibri" w:hAnsi="Verdana"/>
          <w:b/>
          <w:i/>
          <w:sz w:val="20"/>
          <w:szCs w:val="20"/>
          <w:lang w:val="sr-Cyrl-CS"/>
        </w:rPr>
      </w:pPr>
      <w:r w:rsidRPr="00E21584">
        <w:rPr>
          <w:rFonts w:ascii="Verdana" w:eastAsia="Calibri" w:hAnsi="Verdana"/>
          <w:b/>
          <w:i/>
          <w:sz w:val="20"/>
          <w:szCs w:val="20"/>
          <w:lang w:val="sr-Cyrl-CS"/>
        </w:rPr>
        <w:t>2.</w:t>
      </w:r>
      <w:r w:rsidR="001E52D5" w:rsidRPr="00003C9E">
        <w:rPr>
          <w:rFonts w:ascii="Verdana" w:eastAsia="Calibri" w:hAnsi="Verdana"/>
          <w:b/>
          <w:i/>
          <w:sz w:val="20"/>
          <w:szCs w:val="20"/>
          <w:lang w:val="sr-Cyrl-CS"/>
        </w:rPr>
        <w:t xml:space="preserve">Активности на спровођењу  уписа студената </w:t>
      </w:r>
    </w:p>
    <w:p w:rsidR="001E52D5" w:rsidRPr="00E21584" w:rsidRDefault="001E52D5" w:rsidP="00505AD8">
      <w:pPr>
        <w:spacing w:after="0" w:line="240" w:lineRule="auto"/>
        <w:jc w:val="both"/>
        <w:rPr>
          <w:rFonts w:ascii="Verdana" w:eastAsia="Calibri" w:hAnsi="Verdana" w:cs="Times New Roman"/>
          <w:b/>
          <w:i/>
          <w:sz w:val="20"/>
          <w:szCs w:val="20"/>
          <w:lang w:val="sr-Cyrl-CS"/>
        </w:rPr>
      </w:pPr>
      <w:r w:rsidRPr="001E52D5">
        <w:rPr>
          <w:rFonts w:ascii="Verdana" w:eastAsia="Calibri" w:hAnsi="Verdana" w:cs="Times New Roman"/>
          <w:b/>
          <w:i/>
          <w:sz w:val="20"/>
          <w:szCs w:val="20"/>
          <w:lang w:val="sr-Cyrl-CS"/>
        </w:rPr>
        <w:t xml:space="preserve">на све врсте и нивое студија у школској 2012/2013. </w:t>
      </w:r>
      <w:r w:rsidR="00505AD8" w:rsidRPr="001E52D5">
        <w:rPr>
          <w:rFonts w:ascii="Verdana" w:eastAsia="Calibri" w:hAnsi="Verdana" w:cs="Times New Roman"/>
          <w:b/>
          <w:i/>
          <w:sz w:val="20"/>
          <w:szCs w:val="20"/>
          <w:lang w:val="sr-Cyrl-CS"/>
        </w:rPr>
        <w:t>Г</w:t>
      </w:r>
      <w:r w:rsidRPr="001E52D5">
        <w:rPr>
          <w:rFonts w:ascii="Verdana" w:eastAsia="Calibri" w:hAnsi="Verdana" w:cs="Times New Roman"/>
          <w:b/>
          <w:i/>
          <w:sz w:val="20"/>
          <w:szCs w:val="20"/>
          <w:lang w:val="sr-Cyrl-CS"/>
        </w:rPr>
        <w:t>одини</w:t>
      </w:r>
    </w:p>
    <w:p w:rsidR="00505AD8" w:rsidRPr="00E21584" w:rsidRDefault="00505AD8" w:rsidP="00505AD8">
      <w:pPr>
        <w:spacing w:after="0" w:line="240" w:lineRule="auto"/>
        <w:jc w:val="both"/>
        <w:rPr>
          <w:rFonts w:ascii="Verdana" w:eastAsia="Calibri" w:hAnsi="Verdana" w:cs="Times New Roman"/>
          <w:b/>
          <w:i/>
          <w:sz w:val="20"/>
          <w:szCs w:val="20"/>
          <w:lang w:val="sr-Cyrl-CS"/>
        </w:rPr>
      </w:pPr>
    </w:p>
    <w:p w:rsidR="001E52D5" w:rsidRPr="001E52D5" w:rsidRDefault="000F4A8C" w:rsidP="001E52D5">
      <w:pPr>
        <w:rPr>
          <w:rFonts w:ascii="Verdana" w:eastAsia="Calibri" w:hAnsi="Verdana" w:cs="Times New Roman"/>
          <w:b/>
          <w:i/>
          <w:sz w:val="20"/>
          <w:szCs w:val="20"/>
          <w:lang w:val="sr-Cyrl-CS"/>
        </w:rPr>
      </w:pPr>
      <w:r w:rsidRPr="000F4A8C">
        <w:rPr>
          <w:rFonts w:ascii="Verdana" w:eastAsia="Calibri" w:hAnsi="Verdana" w:cs="Times New Roman"/>
          <w:b/>
          <w:i/>
          <w:sz w:val="20"/>
          <w:szCs w:val="20"/>
          <w:lang w:val="sr-Cyrl-CS"/>
        </w:rPr>
        <w:lastRenderedPageBreak/>
        <w:t>2</w:t>
      </w:r>
      <w:r w:rsidR="001E52D5" w:rsidRPr="001E52D5">
        <w:rPr>
          <w:rFonts w:ascii="Verdana" w:eastAsia="Calibri" w:hAnsi="Verdana" w:cs="Times New Roman"/>
          <w:b/>
          <w:i/>
          <w:sz w:val="20"/>
          <w:szCs w:val="20"/>
          <w:lang w:val="sr-Cyrl-CS"/>
        </w:rPr>
        <w:t>.1 Упис на основне академске, интегрисане академске и основне струковне студије</w:t>
      </w:r>
    </w:p>
    <w:p w:rsidR="001E52D5" w:rsidRPr="001E52D5" w:rsidRDefault="001E52D5" w:rsidP="001E52D5">
      <w:pPr>
        <w:spacing w:after="0" w:line="240" w:lineRule="auto"/>
        <w:ind w:firstLine="720"/>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 xml:space="preserve">На предлог факултета у саставу Универзитета у Крагујевцу, </w:t>
      </w:r>
      <w:r w:rsidRPr="001E52D5">
        <w:rPr>
          <w:rFonts w:ascii="Verdana" w:eastAsia="Calibri" w:hAnsi="Verdana" w:cs="Times New Roman"/>
          <w:sz w:val="20"/>
          <w:szCs w:val="20"/>
          <w:lang w:val="ru-RU"/>
        </w:rPr>
        <w:t xml:space="preserve">Сенат </w:t>
      </w:r>
      <w:r w:rsidRPr="001E52D5">
        <w:rPr>
          <w:rFonts w:ascii="Verdana" w:eastAsia="Calibri" w:hAnsi="Verdana" w:cs="Times New Roman"/>
          <w:sz w:val="20"/>
          <w:szCs w:val="20"/>
          <w:lang w:val="sr-Cyrl-CS"/>
        </w:rPr>
        <w:t xml:space="preserve">Универзитета </w:t>
      </w:r>
      <w:r w:rsidRPr="001E52D5">
        <w:rPr>
          <w:rFonts w:ascii="Verdana" w:eastAsia="Calibri" w:hAnsi="Verdana" w:cs="Times New Roman"/>
          <w:sz w:val="20"/>
          <w:szCs w:val="20"/>
          <w:lang w:val="ru-RU"/>
        </w:rPr>
        <w:t xml:space="preserve">је </w:t>
      </w:r>
      <w:r w:rsidRPr="001E52D5">
        <w:rPr>
          <w:rFonts w:ascii="Verdana" w:eastAsia="Calibri" w:hAnsi="Verdana" w:cs="Times New Roman"/>
          <w:sz w:val="20"/>
          <w:szCs w:val="20"/>
          <w:lang w:val="sr-Cyrl-CS"/>
        </w:rPr>
        <w:t xml:space="preserve">на седници одржаној 01. марта 2012. године,  </w:t>
      </w:r>
      <w:r w:rsidRPr="001E52D5">
        <w:rPr>
          <w:rFonts w:ascii="Verdana" w:eastAsia="Calibri" w:hAnsi="Verdana" w:cs="Times New Roman"/>
          <w:sz w:val="20"/>
          <w:szCs w:val="20"/>
          <w:lang w:val="ru-RU"/>
        </w:rPr>
        <w:t xml:space="preserve">донео </w:t>
      </w:r>
      <w:r w:rsidRPr="001E52D5">
        <w:rPr>
          <w:rFonts w:ascii="Verdana" w:eastAsia="Calibri" w:hAnsi="Verdana" w:cs="Times New Roman"/>
          <w:sz w:val="20"/>
          <w:szCs w:val="20"/>
          <w:lang w:val="sr-Cyrl-CS"/>
        </w:rPr>
        <w:t>О</w:t>
      </w:r>
      <w:r w:rsidRPr="001E52D5">
        <w:rPr>
          <w:rFonts w:ascii="Verdana" w:eastAsia="Calibri" w:hAnsi="Verdana" w:cs="Times New Roman"/>
          <w:sz w:val="20"/>
          <w:szCs w:val="20"/>
          <w:lang w:val="ru-RU"/>
        </w:rPr>
        <w:t xml:space="preserve">длуку о </w:t>
      </w:r>
      <w:r w:rsidRPr="001E52D5">
        <w:rPr>
          <w:rFonts w:ascii="Verdana" w:eastAsia="Calibri" w:hAnsi="Verdana" w:cs="Times New Roman"/>
          <w:sz w:val="20"/>
          <w:szCs w:val="20"/>
          <w:lang w:val="sr-Cyrl-CS"/>
        </w:rPr>
        <w:t xml:space="preserve">утврђивању </w:t>
      </w:r>
      <w:r w:rsidRPr="001E52D5">
        <w:rPr>
          <w:rFonts w:ascii="Verdana" w:eastAsia="Calibri" w:hAnsi="Verdana" w:cs="Times New Roman"/>
          <w:sz w:val="20"/>
          <w:szCs w:val="20"/>
          <w:lang w:val="ru-RU"/>
        </w:rPr>
        <w:t>број</w:t>
      </w:r>
      <w:r w:rsidRPr="001E52D5">
        <w:rPr>
          <w:rFonts w:ascii="Verdana" w:eastAsia="Calibri" w:hAnsi="Verdana" w:cs="Times New Roman"/>
          <w:sz w:val="20"/>
          <w:szCs w:val="20"/>
          <w:lang w:val="sr-Cyrl-CS"/>
        </w:rPr>
        <w:t>а</w:t>
      </w:r>
      <w:r w:rsidRPr="001E52D5">
        <w:rPr>
          <w:rFonts w:ascii="Verdana" w:eastAsia="Calibri" w:hAnsi="Verdana" w:cs="Times New Roman"/>
          <w:sz w:val="20"/>
          <w:szCs w:val="20"/>
          <w:lang w:val="ru-RU"/>
        </w:rPr>
        <w:t xml:space="preserve"> студената</w:t>
      </w:r>
      <w:r w:rsidRPr="001E52D5">
        <w:rPr>
          <w:rFonts w:ascii="Verdana" w:eastAsia="Calibri" w:hAnsi="Verdana" w:cs="Times New Roman"/>
          <w:sz w:val="20"/>
          <w:szCs w:val="20"/>
          <w:lang w:val="sr-Cyrl-CS"/>
        </w:rPr>
        <w:t xml:space="preserve"> за упис у прву годину свих врста и нивоа студија на акредитоване студијске програме који се реализују на факултетима Универзитета у Крагујевцу за школску 2012/2013. годину. У складу са донетом Одлуком, Универзитет у Крагујевцу је за упис у прву годину основних академских студија утврдио укупан број студената: </w:t>
      </w:r>
      <w:r w:rsidRPr="001E52D5">
        <w:rPr>
          <w:rFonts w:ascii="Verdana" w:eastAsia="MS Mincho" w:hAnsi="Verdana" w:cs="Times New Roman"/>
          <w:b/>
          <w:sz w:val="20"/>
          <w:szCs w:val="20"/>
          <w:lang w:val="sr-Cyrl-CS"/>
        </w:rPr>
        <w:t xml:space="preserve">2180 </w:t>
      </w:r>
      <w:r w:rsidRPr="001E52D5">
        <w:rPr>
          <w:rFonts w:ascii="Verdana" w:eastAsia="Calibri" w:hAnsi="Verdana" w:cs="Times New Roman"/>
          <w:sz w:val="20"/>
          <w:szCs w:val="20"/>
          <w:lang w:val="sr-Cyrl-CS"/>
        </w:rPr>
        <w:t xml:space="preserve">места за студенте чије се студије финансирају из буџета </w:t>
      </w:r>
      <w:r w:rsidRPr="001E52D5">
        <w:rPr>
          <w:rFonts w:ascii="Verdana" w:eastAsia="MS Mincho" w:hAnsi="Verdana" w:cs="Times New Roman"/>
          <w:b/>
          <w:sz w:val="20"/>
          <w:szCs w:val="20"/>
          <w:lang w:val="sr-Cyrl-CS"/>
        </w:rPr>
        <w:t xml:space="preserve">+ 84* </w:t>
      </w:r>
      <w:r w:rsidRPr="001E52D5">
        <w:rPr>
          <w:rFonts w:ascii="Verdana" w:eastAsia="MS Mincho" w:hAnsi="Verdana" w:cs="Times New Roman"/>
          <w:sz w:val="20"/>
          <w:szCs w:val="20"/>
          <w:lang w:val="sr-Cyrl-CS"/>
        </w:rPr>
        <w:t>места за студијске програме који су у поступку акредитације,</w:t>
      </w:r>
      <w:r w:rsidRPr="001E52D5">
        <w:rPr>
          <w:rFonts w:ascii="Verdana" w:eastAsia="MS Mincho" w:hAnsi="Verdana" w:cs="Times New Roman"/>
          <w:b/>
          <w:sz w:val="20"/>
          <w:szCs w:val="20"/>
          <w:lang w:val="sr-Cyrl-CS"/>
        </w:rPr>
        <w:t xml:space="preserve"> </w:t>
      </w:r>
      <w:r w:rsidRPr="001E52D5">
        <w:rPr>
          <w:rFonts w:ascii="Verdana" w:eastAsia="MS Mincho" w:hAnsi="Verdana" w:cs="Times New Roman"/>
          <w:sz w:val="20"/>
          <w:szCs w:val="20"/>
          <w:lang w:val="sr-Cyrl-CS"/>
        </w:rPr>
        <w:t xml:space="preserve">као </w:t>
      </w:r>
      <w:r w:rsidRPr="001E52D5">
        <w:rPr>
          <w:rFonts w:ascii="Verdana" w:eastAsia="Calibri" w:hAnsi="Verdana" w:cs="Times New Roman"/>
          <w:sz w:val="20"/>
          <w:szCs w:val="20"/>
          <w:lang w:val="sr-Cyrl-CS"/>
        </w:rPr>
        <w:t xml:space="preserve">и </w:t>
      </w:r>
      <w:r w:rsidRPr="001E52D5">
        <w:rPr>
          <w:rFonts w:ascii="Verdana" w:eastAsia="MS Mincho" w:hAnsi="Verdana" w:cs="Times New Roman"/>
          <w:b/>
          <w:sz w:val="20"/>
          <w:szCs w:val="20"/>
          <w:lang w:val="sr-Cyrl-CS"/>
        </w:rPr>
        <w:t xml:space="preserve">1065 </w:t>
      </w:r>
      <w:r w:rsidRPr="001E52D5">
        <w:rPr>
          <w:rFonts w:ascii="Verdana" w:eastAsia="Calibri" w:hAnsi="Verdana" w:cs="Times New Roman"/>
          <w:sz w:val="20"/>
          <w:szCs w:val="20"/>
          <w:lang w:val="sr-Cyrl-CS"/>
        </w:rPr>
        <w:t xml:space="preserve">места за студенте који сами финансирају студије </w:t>
      </w:r>
      <w:r w:rsidRPr="001E52D5">
        <w:rPr>
          <w:rFonts w:ascii="Verdana" w:eastAsia="MS Mincho" w:hAnsi="Verdana" w:cs="Times New Roman"/>
          <w:b/>
          <w:sz w:val="20"/>
          <w:szCs w:val="20"/>
          <w:lang w:val="sr-Cyrl-CS"/>
        </w:rPr>
        <w:t xml:space="preserve">+ 6* </w:t>
      </w:r>
      <w:r w:rsidRPr="001E52D5">
        <w:rPr>
          <w:rFonts w:ascii="Verdana" w:eastAsia="MS Mincho" w:hAnsi="Verdana" w:cs="Times New Roman"/>
          <w:sz w:val="20"/>
          <w:szCs w:val="20"/>
          <w:lang w:val="sr-Cyrl-CS"/>
        </w:rPr>
        <w:t>места за студијске програме који су у поступку акредитације</w:t>
      </w:r>
      <w:r w:rsidRPr="001E52D5">
        <w:rPr>
          <w:rFonts w:ascii="Verdana" w:eastAsia="Calibri" w:hAnsi="Verdana" w:cs="Times New Roman"/>
          <w:sz w:val="20"/>
          <w:szCs w:val="20"/>
          <w:lang w:val="sr-Cyrl-CS"/>
        </w:rPr>
        <w:t xml:space="preserve">, а за упис на основне струковне студије утврдио укупан број студената: </w:t>
      </w:r>
      <w:r w:rsidRPr="001E52D5">
        <w:rPr>
          <w:rFonts w:ascii="Verdana" w:eastAsia="MS Mincho" w:hAnsi="Verdana" w:cs="Times New Roman"/>
          <w:b/>
          <w:sz w:val="20"/>
          <w:szCs w:val="20"/>
          <w:lang w:val="sr-Cyrl-CS"/>
        </w:rPr>
        <w:t xml:space="preserve">20 </w:t>
      </w:r>
      <w:r w:rsidRPr="001E52D5">
        <w:rPr>
          <w:rFonts w:ascii="Verdana" w:eastAsia="Calibri" w:hAnsi="Verdana" w:cs="Times New Roman"/>
          <w:sz w:val="20"/>
          <w:szCs w:val="20"/>
          <w:lang w:val="sr-Cyrl-CS"/>
        </w:rPr>
        <w:t xml:space="preserve">места за студенте чије се студије финансирају из буџета и </w:t>
      </w:r>
      <w:r w:rsidRPr="001E52D5">
        <w:rPr>
          <w:rFonts w:ascii="Verdana" w:eastAsia="MS Mincho" w:hAnsi="Verdana" w:cs="Times New Roman"/>
          <w:b/>
          <w:sz w:val="20"/>
          <w:szCs w:val="20"/>
          <w:lang w:val="sr-Cyrl-CS"/>
        </w:rPr>
        <w:t xml:space="preserve">68 </w:t>
      </w:r>
      <w:r w:rsidRPr="001E52D5">
        <w:rPr>
          <w:rFonts w:ascii="Verdana" w:eastAsia="Calibri" w:hAnsi="Verdana" w:cs="Times New Roman"/>
          <w:sz w:val="20"/>
          <w:szCs w:val="20"/>
          <w:lang w:val="sr-Cyrl-CS"/>
        </w:rPr>
        <w:t>места за студенте који сами финансирају студије.</w:t>
      </w:r>
      <w:r w:rsidRPr="001E52D5">
        <w:rPr>
          <w:rFonts w:ascii="Verdana" w:eastAsia="Calibri" w:hAnsi="Verdana" w:cs="Times New Roman"/>
          <w:sz w:val="20"/>
          <w:szCs w:val="20"/>
          <w:lang w:val="ru-RU"/>
        </w:rPr>
        <w:t xml:space="preserve"> </w:t>
      </w:r>
    </w:p>
    <w:p w:rsidR="00505AD8" w:rsidRPr="00E21584" w:rsidRDefault="00505AD8" w:rsidP="001E52D5">
      <w:pPr>
        <w:spacing w:after="0" w:line="240" w:lineRule="auto"/>
        <w:ind w:firstLine="720"/>
        <w:jc w:val="both"/>
        <w:rPr>
          <w:rFonts w:ascii="Verdana" w:eastAsia="Calibri" w:hAnsi="Verdana" w:cs="Times New Roman"/>
          <w:sz w:val="20"/>
          <w:szCs w:val="20"/>
          <w:lang w:val="sr-Cyrl-CS"/>
        </w:rPr>
      </w:pPr>
    </w:p>
    <w:p w:rsidR="001E52D5" w:rsidRPr="00E21584" w:rsidRDefault="001E52D5" w:rsidP="001E52D5">
      <w:pPr>
        <w:spacing w:after="0" w:line="240" w:lineRule="auto"/>
        <w:ind w:firstLine="720"/>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На основу члана 84. став 3, а у вези са чланом 84. став 1. и чланом 116. ст. 1. и 2. Закона о високом образовању</w:t>
      </w:r>
      <w:r w:rsidRPr="001E52D5">
        <w:rPr>
          <w:rFonts w:ascii="Verdana" w:eastAsia="Calibri" w:hAnsi="Verdana" w:cs="Times New Roman"/>
          <w:sz w:val="20"/>
          <w:szCs w:val="20"/>
          <w:lang w:val="ru-RU"/>
        </w:rPr>
        <w:t xml:space="preserve">, </w:t>
      </w:r>
      <w:r w:rsidRPr="001E52D5">
        <w:rPr>
          <w:rFonts w:ascii="Verdana" w:eastAsia="Calibri" w:hAnsi="Verdana" w:cs="Times New Roman"/>
          <w:sz w:val="20"/>
          <w:szCs w:val="20"/>
          <w:lang w:val="sr-Cyrl-CS"/>
        </w:rPr>
        <w:t xml:space="preserve">Влада Републике Србије донела је Одлуку о броју студената за упис у прву годину студијских програма основних академских студија које се финансирају из буџета за универзитете и факултете чији је оснивач Република Србија за школску 2012/2013. годину </w:t>
      </w:r>
      <w:r w:rsidRPr="001E52D5">
        <w:rPr>
          <w:rFonts w:ascii="Verdana" w:eastAsia="Calibri" w:hAnsi="Verdana" w:cs="Times New Roman"/>
          <w:bCs/>
          <w:sz w:val="20"/>
          <w:szCs w:val="20"/>
          <w:lang w:val="sr-Cyrl-CS"/>
        </w:rPr>
        <w:t xml:space="preserve">("Сл. гласник РС", бр. 54/2012). На основу донете Одлуке </w:t>
      </w:r>
      <w:r w:rsidRPr="001E52D5">
        <w:rPr>
          <w:rFonts w:ascii="Verdana" w:eastAsia="Calibri" w:hAnsi="Verdana" w:cs="Times New Roman"/>
          <w:sz w:val="20"/>
          <w:szCs w:val="20"/>
          <w:lang w:val="sr-Cyrl-CS"/>
        </w:rPr>
        <w:t xml:space="preserve"> Универзитету у Крагујевцу је одобрено </w:t>
      </w:r>
      <w:r w:rsidRPr="001E52D5">
        <w:rPr>
          <w:rFonts w:ascii="Verdana" w:eastAsia="Calibri" w:hAnsi="Verdana" w:cs="Times New Roman"/>
          <w:b/>
          <w:sz w:val="20"/>
          <w:szCs w:val="20"/>
          <w:lang w:val="sr-Cyrl-CS"/>
        </w:rPr>
        <w:t xml:space="preserve">2200 </w:t>
      </w:r>
      <w:r w:rsidRPr="001E52D5">
        <w:rPr>
          <w:rFonts w:ascii="Verdana" w:eastAsia="Calibri" w:hAnsi="Verdana" w:cs="Times New Roman"/>
          <w:sz w:val="20"/>
          <w:szCs w:val="20"/>
          <w:lang w:val="sr-Cyrl-CS"/>
        </w:rPr>
        <w:t xml:space="preserve">места. </w:t>
      </w:r>
    </w:p>
    <w:p w:rsidR="00A06137" w:rsidRPr="00E21584" w:rsidRDefault="00A06137" w:rsidP="001E52D5">
      <w:pPr>
        <w:spacing w:after="0" w:line="240" w:lineRule="auto"/>
        <w:ind w:firstLine="720"/>
        <w:jc w:val="both"/>
        <w:rPr>
          <w:rFonts w:ascii="Verdana" w:eastAsia="Calibri" w:hAnsi="Verdana" w:cs="Times New Roman"/>
          <w:sz w:val="20"/>
          <w:szCs w:val="20"/>
          <w:lang w:val="sr-Cyrl-CS"/>
        </w:rPr>
      </w:pPr>
    </w:p>
    <w:p w:rsidR="00505AD8" w:rsidRPr="00E21584" w:rsidRDefault="00505AD8" w:rsidP="001E52D5">
      <w:pPr>
        <w:spacing w:after="0" w:line="240" w:lineRule="auto"/>
        <w:ind w:firstLine="720"/>
        <w:jc w:val="both"/>
        <w:rPr>
          <w:rFonts w:ascii="Verdana" w:eastAsia="Calibri" w:hAnsi="Verdana" w:cs="Times New Roman"/>
          <w:sz w:val="20"/>
          <w:szCs w:val="20"/>
          <w:lang w:val="sr-Cyrl-CS"/>
        </w:rPr>
      </w:pPr>
    </w:p>
    <w:p w:rsidR="00505AD8" w:rsidRPr="00E21584" w:rsidRDefault="00505AD8" w:rsidP="001E52D5">
      <w:pPr>
        <w:spacing w:after="0" w:line="240" w:lineRule="auto"/>
        <w:ind w:firstLine="720"/>
        <w:jc w:val="both"/>
        <w:rPr>
          <w:rFonts w:ascii="Verdana" w:eastAsia="Calibri" w:hAnsi="Verdana" w:cs="Times New Roman"/>
          <w:sz w:val="20"/>
          <w:szCs w:val="20"/>
          <w:lang w:val="sr-Cyrl-CS"/>
        </w:rPr>
      </w:pPr>
    </w:p>
    <w:p w:rsidR="001E52D5" w:rsidRPr="001E52D5" w:rsidRDefault="001E52D5" w:rsidP="001E52D5">
      <w:pPr>
        <w:spacing w:after="0" w:line="240" w:lineRule="auto"/>
        <w:jc w:val="both"/>
        <w:rPr>
          <w:rFonts w:ascii="Verdana" w:eastAsia="Calibri" w:hAnsi="Verdana" w:cs="Times New Roman"/>
          <w:b/>
          <w:i/>
          <w:sz w:val="20"/>
          <w:szCs w:val="20"/>
          <w:lang w:val="sr-Cyrl-CS"/>
        </w:rPr>
      </w:pPr>
      <w:r w:rsidRPr="001E52D5">
        <w:rPr>
          <w:rFonts w:ascii="Verdana" w:eastAsia="Calibri" w:hAnsi="Verdana" w:cs="Times New Roman"/>
          <w:i/>
          <w:sz w:val="20"/>
          <w:szCs w:val="20"/>
          <w:lang w:val="sr-Cyrl-CS"/>
        </w:rPr>
        <w:t xml:space="preserve">Табеларни приказ траженог и одобреног броја студената за упис у прву годину студијских програма основних академских, интегрисаних академских и основних струковних студија које се финансирају из буџета, броја студената који сами финансирају студије и резултата уписа након првог и другог уписног рока на факултетима Универзитета у Крагујевцу за школску 2012/2013. годину </w:t>
      </w:r>
      <w:r w:rsidRPr="001E52D5">
        <w:rPr>
          <w:rFonts w:ascii="Verdana" w:eastAsia="Calibri" w:hAnsi="Verdana" w:cs="Times New Roman"/>
          <w:b/>
          <w:i/>
          <w:sz w:val="20"/>
          <w:szCs w:val="20"/>
          <w:lang w:val="sr-Cyrl-CS"/>
        </w:rPr>
        <w:t>(табела 2.)</w:t>
      </w:r>
    </w:p>
    <w:p w:rsidR="001E52D5" w:rsidRPr="001E52D5" w:rsidRDefault="001E52D5" w:rsidP="001E52D5">
      <w:pPr>
        <w:jc w:val="both"/>
        <w:rPr>
          <w:rFonts w:ascii="Verdana" w:eastAsia="Calibri" w:hAnsi="Verdana" w:cs="Times New Roman"/>
          <w:i/>
          <w:sz w:val="20"/>
          <w:szCs w:val="20"/>
          <w:lang w:val="sr-Cyrl-CS"/>
        </w:rPr>
      </w:pPr>
    </w:p>
    <w:tbl>
      <w:tblPr>
        <w:tblW w:w="94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4"/>
        <w:gridCol w:w="4790"/>
        <w:gridCol w:w="1074"/>
        <w:gridCol w:w="990"/>
        <w:gridCol w:w="986"/>
        <w:gridCol w:w="966"/>
      </w:tblGrid>
      <w:tr w:rsidR="001E52D5" w:rsidRPr="001E52D5" w:rsidTr="00F233FD">
        <w:trPr>
          <w:trHeight w:val="765"/>
        </w:trPr>
        <w:tc>
          <w:tcPr>
            <w:tcW w:w="5404" w:type="dxa"/>
            <w:gridSpan w:val="2"/>
            <w:vMerge w:val="restart"/>
            <w:shd w:val="clear" w:color="auto" w:fill="E0E0E0"/>
          </w:tcPr>
          <w:p w:rsidR="001E52D5" w:rsidRPr="001E52D5" w:rsidRDefault="001E52D5" w:rsidP="001E52D5">
            <w:pPr>
              <w:spacing w:after="0" w:line="240" w:lineRule="auto"/>
              <w:jc w:val="center"/>
              <w:rPr>
                <w:rFonts w:ascii="Verdana" w:eastAsia="MS Mincho" w:hAnsi="Verdana" w:cs="Times New Roman"/>
                <w:b/>
                <w:sz w:val="20"/>
                <w:szCs w:val="20"/>
                <w:lang w:val="sr-Cyrl-CS"/>
              </w:rPr>
            </w:pPr>
          </w:p>
          <w:p w:rsidR="001E52D5" w:rsidRPr="001E52D5" w:rsidRDefault="001E52D5" w:rsidP="001E52D5">
            <w:pPr>
              <w:spacing w:after="0" w:line="240" w:lineRule="auto"/>
              <w:jc w:val="center"/>
              <w:rPr>
                <w:rFonts w:ascii="Verdana" w:eastAsia="MS Mincho" w:hAnsi="Verdana" w:cs="Times New Roman"/>
                <w:b/>
                <w:sz w:val="20"/>
                <w:szCs w:val="20"/>
                <w:lang w:val="sr-Cyrl-CS"/>
              </w:rPr>
            </w:pPr>
          </w:p>
          <w:p w:rsidR="001E52D5" w:rsidRPr="001E52D5" w:rsidRDefault="001E52D5" w:rsidP="001E52D5">
            <w:pPr>
              <w:spacing w:after="0" w:line="240" w:lineRule="auto"/>
              <w:jc w:val="center"/>
              <w:rPr>
                <w:rFonts w:ascii="Verdana" w:eastAsia="MS Mincho" w:hAnsi="Verdana" w:cs="Times New Roman"/>
                <w:b/>
                <w:sz w:val="20"/>
                <w:szCs w:val="20"/>
                <w:lang w:val="sr-Cyrl-CS"/>
              </w:rPr>
            </w:pPr>
            <w:r w:rsidRPr="001E52D5">
              <w:rPr>
                <w:rFonts w:ascii="Verdana" w:eastAsia="MS Mincho" w:hAnsi="Verdana" w:cs="Times New Roman"/>
                <w:b/>
                <w:sz w:val="20"/>
                <w:szCs w:val="20"/>
                <w:lang w:val="sr-Cyrl-CS"/>
              </w:rPr>
              <w:t>Факултет</w:t>
            </w:r>
          </w:p>
          <w:p w:rsidR="001E52D5" w:rsidRPr="001E52D5" w:rsidRDefault="001E52D5" w:rsidP="001E52D5">
            <w:pPr>
              <w:spacing w:after="0" w:line="240" w:lineRule="auto"/>
              <w:jc w:val="center"/>
              <w:rPr>
                <w:rFonts w:ascii="Verdana" w:eastAsia="MS Mincho" w:hAnsi="Verdana" w:cs="Times New Roman"/>
                <w:b/>
                <w:sz w:val="20"/>
                <w:szCs w:val="20"/>
              </w:rPr>
            </w:pPr>
          </w:p>
        </w:tc>
        <w:tc>
          <w:tcPr>
            <w:tcW w:w="4016" w:type="dxa"/>
            <w:gridSpan w:val="4"/>
            <w:shd w:val="clear" w:color="auto" w:fill="E0E0E0"/>
          </w:tcPr>
          <w:p w:rsidR="001E52D5" w:rsidRPr="001E52D5" w:rsidRDefault="001E52D5" w:rsidP="001E52D5">
            <w:pPr>
              <w:spacing w:after="0" w:line="240" w:lineRule="auto"/>
              <w:jc w:val="center"/>
              <w:rPr>
                <w:rFonts w:ascii="Verdana" w:eastAsia="MS Mincho" w:hAnsi="Verdana" w:cs="Times New Roman"/>
                <w:b/>
                <w:sz w:val="18"/>
                <w:szCs w:val="18"/>
              </w:rPr>
            </w:pPr>
            <w:r w:rsidRPr="001E52D5">
              <w:rPr>
                <w:rFonts w:ascii="Verdana" w:eastAsia="MS Mincho" w:hAnsi="Verdana" w:cs="Times New Roman"/>
                <w:b/>
                <w:sz w:val="18"/>
                <w:szCs w:val="18"/>
                <w:lang w:val="sr-Cyrl-CS"/>
              </w:rPr>
              <w:t>Основне акад</w:t>
            </w:r>
            <w:r w:rsidRPr="001E52D5">
              <w:rPr>
                <w:rFonts w:ascii="Verdana" w:eastAsia="MS Mincho" w:hAnsi="Verdana" w:cs="Times New Roman"/>
                <w:b/>
                <w:sz w:val="18"/>
                <w:szCs w:val="18"/>
              </w:rPr>
              <w:t xml:space="preserve">емске </w:t>
            </w:r>
            <w:r w:rsidRPr="001E52D5">
              <w:rPr>
                <w:rFonts w:ascii="Verdana" w:eastAsia="MS Mincho" w:hAnsi="Verdana" w:cs="Times New Roman"/>
                <w:b/>
                <w:sz w:val="18"/>
                <w:szCs w:val="18"/>
                <w:lang w:val="sr-Cyrl-CS"/>
              </w:rPr>
              <w:t>студије</w:t>
            </w:r>
          </w:p>
          <w:p w:rsidR="001E52D5" w:rsidRPr="001E52D5" w:rsidRDefault="001E52D5" w:rsidP="001E52D5">
            <w:pPr>
              <w:spacing w:after="0" w:line="240" w:lineRule="auto"/>
              <w:jc w:val="center"/>
              <w:rPr>
                <w:rFonts w:ascii="Verdana" w:eastAsia="MS Mincho" w:hAnsi="Verdana" w:cs="Times New Roman"/>
                <w:b/>
                <w:sz w:val="18"/>
                <w:szCs w:val="18"/>
              </w:rPr>
            </w:pPr>
            <w:r w:rsidRPr="001E52D5">
              <w:rPr>
                <w:rFonts w:ascii="Verdana" w:eastAsia="MS Mincho" w:hAnsi="Verdana" w:cs="Times New Roman"/>
                <w:b/>
                <w:sz w:val="18"/>
                <w:szCs w:val="18"/>
              </w:rPr>
              <w:t>Интегрисане академске студије</w:t>
            </w:r>
          </w:p>
          <w:p w:rsidR="001E52D5" w:rsidRPr="001E52D5" w:rsidRDefault="001E52D5" w:rsidP="001E52D5">
            <w:pPr>
              <w:spacing w:after="0" w:line="240" w:lineRule="auto"/>
              <w:jc w:val="center"/>
              <w:rPr>
                <w:rFonts w:ascii="Verdana" w:eastAsia="MS Mincho" w:hAnsi="Verdana" w:cs="Times New Roman"/>
                <w:b/>
                <w:sz w:val="18"/>
                <w:szCs w:val="18"/>
                <w:lang w:val="sr-Cyrl-CS"/>
              </w:rPr>
            </w:pPr>
            <w:r w:rsidRPr="001E52D5">
              <w:rPr>
                <w:rFonts w:ascii="Verdana" w:eastAsia="MS Mincho" w:hAnsi="Verdana" w:cs="Times New Roman"/>
                <w:b/>
                <w:sz w:val="18"/>
                <w:szCs w:val="18"/>
              </w:rPr>
              <w:t>Основне струковне студије</w:t>
            </w:r>
          </w:p>
        </w:tc>
      </w:tr>
      <w:tr w:rsidR="001E52D5" w:rsidRPr="001E52D5" w:rsidTr="00F233FD">
        <w:trPr>
          <w:trHeight w:val="435"/>
        </w:trPr>
        <w:tc>
          <w:tcPr>
            <w:tcW w:w="5404" w:type="dxa"/>
            <w:gridSpan w:val="2"/>
            <w:vMerge/>
            <w:shd w:val="clear" w:color="auto" w:fill="E0E0E0"/>
          </w:tcPr>
          <w:p w:rsidR="001E52D5" w:rsidRPr="001E52D5" w:rsidRDefault="001E52D5" w:rsidP="001E52D5">
            <w:pPr>
              <w:spacing w:after="0" w:line="240" w:lineRule="auto"/>
              <w:jc w:val="center"/>
              <w:rPr>
                <w:rFonts w:ascii="Verdana" w:eastAsia="MS Mincho" w:hAnsi="Verdana" w:cs="Times New Roman"/>
                <w:b/>
                <w:sz w:val="20"/>
                <w:szCs w:val="20"/>
                <w:lang w:val="sr-Cyrl-CS"/>
              </w:rPr>
            </w:pPr>
          </w:p>
        </w:tc>
        <w:tc>
          <w:tcPr>
            <w:tcW w:w="2064" w:type="dxa"/>
            <w:gridSpan w:val="2"/>
            <w:shd w:val="clear" w:color="auto" w:fill="E0E0E0"/>
          </w:tcPr>
          <w:p w:rsidR="001E52D5" w:rsidRPr="001E52D5" w:rsidRDefault="001E52D5" w:rsidP="001E52D5">
            <w:pPr>
              <w:spacing w:after="0" w:line="240" w:lineRule="auto"/>
              <w:rPr>
                <w:rFonts w:ascii="Verdana" w:eastAsia="MS Mincho" w:hAnsi="Verdana" w:cs="Times New Roman"/>
                <w:b/>
                <w:sz w:val="18"/>
                <w:szCs w:val="18"/>
              </w:rPr>
            </w:pPr>
            <w:r w:rsidRPr="001E52D5">
              <w:rPr>
                <w:rFonts w:ascii="Verdana" w:eastAsia="MS Mincho" w:hAnsi="Verdana" w:cs="Times New Roman"/>
                <w:b/>
                <w:sz w:val="18"/>
                <w:szCs w:val="18"/>
              </w:rPr>
              <w:t>број одобрених места</w:t>
            </w:r>
          </w:p>
        </w:tc>
        <w:tc>
          <w:tcPr>
            <w:tcW w:w="1952" w:type="dxa"/>
            <w:gridSpan w:val="2"/>
            <w:shd w:val="clear" w:color="auto" w:fill="E0E0E0"/>
          </w:tcPr>
          <w:p w:rsidR="001E52D5" w:rsidRPr="001E52D5" w:rsidRDefault="001E52D5" w:rsidP="001E52D5">
            <w:pPr>
              <w:spacing w:after="0" w:line="240" w:lineRule="auto"/>
              <w:rPr>
                <w:rFonts w:ascii="Verdana" w:eastAsia="MS Mincho" w:hAnsi="Verdana" w:cs="Times New Roman"/>
                <w:b/>
                <w:sz w:val="18"/>
                <w:szCs w:val="18"/>
              </w:rPr>
            </w:pPr>
            <w:r w:rsidRPr="001E52D5">
              <w:rPr>
                <w:rFonts w:ascii="Verdana" w:eastAsia="MS Mincho" w:hAnsi="Verdana" w:cs="Times New Roman"/>
                <w:b/>
                <w:sz w:val="18"/>
                <w:szCs w:val="18"/>
              </w:rPr>
              <w:t>резултати уписа</w:t>
            </w:r>
          </w:p>
          <w:p w:rsidR="001E52D5" w:rsidRPr="001E52D5" w:rsidRDefault="001E52D5" w:rsidP="001E52D5">
            <w:pPr>
              <w:spacing w:after="0" w:line="240" w:lineRule="auto"/>
              <w:rPr>
                <w:rFonts w:ascii="Verdana" w:eastAsia="MS Mincho" w:hAnsi="Verdana" w:cs="Times New Roman"/>
                <w:b/>
                <w:sz w:val="18"/>
                <w:szCs w:val="18"/>
              </w:rPr>
            </w:pPr>
            <w:r w:rsidRPr="001E52D5">
              <w:rPr>
                <w:rFonts w:ascii="Verdana" w:eastAsia="MS Mincho" w:hAnsi="Verdana" w:cs="Times New Roman"/>
                <w:b/>
                <w:sz w:val="18"/>
                <w:szCs w:val="18"/>
              </w:rPr>
              <w:t>(I и II  уписни рок)</w:t>
            </w:r>
          </w:p>
        </w:tc>
      </w:tr>
      <w:tr w:rsidR="001E52D5" w:rsidRPr="001E52D5" w:rsidTr="00F233FD">
        <w:trPr>
          <w:trHeight w:val="154"/>
        </w:trPr>
        <w:tc>
          <w:tcPr>
            <w:tcW w:w="5404" w:type="dxa"/>
            <w:gridSpan w:val="2"/>
            <w:vMerge/>
            <w:shd w:val="clear" w:color="auto" w:fill="E0E0E0"/>
          </w:tcPr>
          <w:p w:rsidR="001E52D5" w:rsidRPr="001E52D5" w:rsidRDefault="001E52D5" w:rsidP="001E52D5">
            <w:pPr>
              <w:spacing w:after="0" w:line="240" w:lineRule="auto"/>
              <w:jc w:val="center"/>
              <w:rPr>
                <w:rFonts w:ascii="Verdana" w:eastAsia="MS Mincho" w:hAnsi="Verdana" w:cs="Times New Roman"/>
                <w:sz w:val="20"/>
                <w:szCs w:val="20"/>
                <w:lang w:val="sr-Cyrl-CS"/>
              </w:rPr>
            </w:pPr>
          </w:p>
        </w:tc>
        <w:tc>
          <w:tcPr>
            <w:tcW w:w="1074" w:type="dxa"/>
            <w:shd w:val="clear" w:color="auto" w:fill="FBD4B4"/>
          </w:tcPr>
          <w:p w:rsidR="001E52D5" w:rsidRPr="001E52D5" w:rsidRDefault="001E52D5" w:rsidP="001E52D5">
            <w:pPr>
              <w:spacing w:after="0" w:line="240" w:lineRule="auto"/>
              <w:jc w:val="center"/>
              <w:rPr>
                <w:rFonts w:ascii="Verdana" w:eastAsia="MS Mincho" w:hAnsi="Verdana" w:cs="Times New Roman"/>
                <w:b/>
                <w:sz w:val="18"/>
                <w:szCs w:val="18"/>
                <w:lang w:val="sr-Cyrl-CS"/>
              </w:rPr>
            </w:pPr>
            <w:r w:rsidRPr="001E52D5">
              <w:rPr>
                <w:rFonts w:ascii="Verdana" w:eastAsia="MS Mincho" w:hAnsi="Verdana" w:cs="Times New Roman"/>
                <w:b/>
                <w:sz w:val="18"/>
                <w:szCs w:val="18"/>
                <w:lang w:val="sr-Cyrl-CS"/>
              </w:rPr>
              <w:t>буџ.</w:t>
            </w:r>
          </w:p>
        </w:tc>
        <w:tc>
          <w:tcPr>
            <w:tcW w:w="990" w:type="dxa"/>
            <w:shd w:val="clear" w:color="auto" w:fill="FBD4B4"/>
          </w:tcPr>
          <w:p w:rsidR="001E52D5" w:rsidRPr="001E52D5" w:rsidRDefault="001E52D5" w:rsidP="001E52D5">
            <w:pPr>
              <w:spacing w:after="0" w:line="240" w:lineRule="auto"/>
              <w:jc w:val="center"/>
              <w:rPr>
                <w:rFonts w:ascii="Verdana" w:eastAsia="MS Mincho" w:hAnsi="Verdana" w:cs="Times New Roman"/>
                <w:b/>
                <w:sz w:val="18"/>
                <w:szCs w:val="18"/>
                <w:lang w:val="sr-Cyrl-CS"/>
              </w:rPr>
            </w:pPr>
            <w:r w:rsidRPr="001E52D5">
              <w:rPr>
                <w:rFonts w:ascii="Verdana" w:eastAsia="MS Mincho" w:hAnsi="Verdana" w:cs="Times New Roman"/>
                <w:b/>
                <w:sz w:val="18"/>
                <w:szCs w:val="18"/>
                <w:lang w:val="sr-Cyrl-CS"/>
              </w:rPr>
              <w:t>самоф</w:t>
            </w:r>
          </w:p>
        </w:tc>
        <w:tc>
          <w:tcPr>
            <w:tcW w:w="986" w:type="dxa"/>
            <w:tcBorders>
              <w:top w:val="nil"/>
              <w:bottom w:val="nil"/>
            </w:tcBorders>
            <w:shd w:val="clear" w:color="auto" w:fill="FBD4B4"/>
          </w:tcPr>
          <w:p w:rsidR="001E52D5" w:rsidRPr="001E52D5" w:rsidRDefault="001E52D5" w:rsidP="001E52D5">
            <w:pPr>
              <w:spacing w:after="0" w:line="240" w:lineRule="auto"/>
              <w:jc w:val="center"/>
              <w:rPr>
                <w:rFonts w:ascii="Verdana" w:eastAsia="MS Mincho" w:hAnsi="Verdana" w:cs="Times New Roman"/>
                <w:b/>
                <w:sz w:val="18"/>
                <w:szCs w:val="18"/>
                <w:lang w:val="sr-Cyrl-CS"/>
              </w:rPr>
            </w:pPr>
            <w:r w:rsidRPr="001E52D5">
              <w:rPr>
                <w:rFonts w:ascii="Verdana" w:eastAsia="MS Mincho" w:hAnsi="Verdana" w:cs="Times New Roman"/>
                <w:b/>
                <w:sz w:val="18"/>
                <w:szCs w:val="18"/>
                <w:lang w:val="sr-Cyrl-CS"/>
              </w:rPr>
              <w:t>буџ.</w:t>
            </w:r>
          </w:p>
        </w:tc>
        <w:tc>
          <w:tcPr>
            <w:tcW w:w="966" w:type="dxa"/>
            <w:tcBorders>
              <w:top w:val="nil"/>
              <w:bottom w:val="nil"/>
            </w:tcBorders>
            <w:shd w:val="clear" w:color="auto" w:fill="FBD4B4"/>
          </w:tcPr>
          <w:p w:rsidR="001E52D5" w:rsidRPr="001E52D5" w:rsidRDefault="001E52D5" w:rsidP="001E52D5">
            <w:pPr>
              <w:spacing w:after="0" w:line="240" w:lineRule="auto"/>
              <w:jc w:val="center"/>
              <w:rPr>
                <w:rFonts w:ascii="Verdana" w:eastAsia="MS Mincho" w:hAnsi="Verdana" w:cs="Times New Roman"/>
                <w:b/>
                <w:sz w:val="18"/>
                <w:szCs w:val="18"/>
                <w:lang w:val="sr-Cyrl-CS"/>
              </w:rPr>
            </w:pPr>
            <w:r w:rsidRPr="001E52D5">
              <w:rPr>
                <w:rFonts w:ascii="Verdana" w:eastAsia="MS Mincho" w:hAnsi="Verdana" w:cs="Times New Roman"/>
                <w:b/>
                <w:sz w:val="18"/>
                <w:szCs w:val="18"/>
                <w:lang w:val="sr-Cyrl-CS"/>
              </w:rPr>
              <w:t>самоф</w:t>
            </w:r>
          </w:p>
        </w:tc>
      </w:tr>
      <w:tr w:rsidR="001E52D5" w:rsidRPr="001E52D5" w:rsidTr="00F233FD">
        <w:trPr>
          <w:trHeight w:val="353"/>
        </w:trPr>
        <w:tc>
          <w:tcPr>
            <w:tcW w:w="614" w:type="dxa"/>
            <w:shd w:val="clear" w:color="auto" w:fill="E6E6E6"/>
          </w:tcPr>
          <w:p w:rsidR="001E52D5" w:rsidRPr="001E52D5" w:rsidRDefault="001E52D5" w:rsidP="001E52D5">
            <w:pPr>
              <w:spacing w:after="0" w:line="240" w:lineRule="auto"/>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1.</w:t>
            </w:r>
          </w:p>
        </w:tc>
        <w:tc>
          <w:tcPr>
            <w:tcW w:w="4790" w:type="dxa"/>
            <w:shd w:val="clear" w:color="auto" w:fill="E6E6E6"/>
          </w:tcPr>
          <w:p w:rsidR="001E52D5" w:rsidRPr="001E52D5" w:rsidRDefault="001E52D5" w:rsidP="001E52D5">
            <w:pPr>
              <w:spacing w:after="0" w:line="240" w:lineRule="auto"/>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Агрономски</w:t>
            </w: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 xml:space="preserve"> факултет у </w:t>
            </w: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Чачак</w:t>
            </w: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у</w:t>
            </w:r>
          </w:p>
        </w:tc>
        <w:tc>
          <w:tcPr>
            <w:tcW w:w="1074"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120</w:t>
            </w:r>
          </w:p>
        </w:tc>
        <w:tc>
          <w:tcPr>
            <w:tcW w:w="990"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w:t>
            </w:r>
          </w:p>
        </w:tc>
        <w:tc>
          <w:tcPr>
            <w:tcW w:w="986"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1</w:t>
            </w: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20</w:t>
            </w:r>
          </w:p>
        </w:tc>
        <w:tc>
          <w:tcPr>
            <w:tcW w:w="966"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w:t>
            </w:r>
          </w:p>
        </w:tc>
      </w:tr>
      <w:tr w:rsidR="001E52D5" w:rsidRPr="001E52D5" w:rsidTr="00F233FD">
        <w:trPr>
          <w:trHeight w:val="181"/>
        </w:trPr>
        <w:tc>
          <w:tcPr>
            <w:tcW w:w="614" w:type="dxa"/>
          </w:tcPr>
          <w:p w:rsidR="001E52D5" w:rsidRPr="001E52D5" w:rsidRDefault="001E52D5" w:rsidP="001E52D5">
            <w:pPr>
              <w:spacing w:after="0" w:line="240" w:lineRule="auto"/>
              <w:ind w:left="292" w:hanging="292"/>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а)</w:t>
            </w:r>
          </w:p>
        </w:tc>
        <w:tc>
          <w:tcPr>
            <w:tcW w:w="4790" w:type="dxa"/>
          </w:tcPr>
          <w:p w:rsidR="001E52D5" w:rsidRPr="001E52D5" w:rsidRDefault="001E52D5" w:rsidP="001E52D5">
            <w:pPr>
              <w:spacing w:after="0" w:line="240" w:lineRule="auto"/>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Општа агрономија</w:t>
            </w:r>
          </w:p>
        </w:tc>
        <w:tc>
          <w:tcPr>
            <w:tcW w:w="1074"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40</w:t>
            </w:r>
          </w:p>
        </w:tc>
        <w:tc>
          <w:tcPr>
            <w:tcW w:w="990"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w:t>
            </w:r>
          </w:p>
        </w:tc>
        <w:tc>
          <w:tcPr>
            <w:tcW w:w="986"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40</w:t>
            </w:r>
          </w:p>
        </w:tc>
        <w:tc>
          <w:tcPr>
            <w:tcW w:w="966"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w:t>
            </w:r>
          </w:p>
        </w:tc>
      </w:tr>
      <w:tr w:rsidR="001E52D5" w:rsidRPr="001E52D5" w:rsidTr="00F233FD">
        <w:trPr>
          <w:trHeight w:val="121"/>
        </w:trPr>
        <w:tc>
          <w:tcPr>
            <w:tcW w:w="614" w:type="dxa"/>
          </w:tcPr>
          <w:p w:rsidR="001E52D5" w:rsidRPr="001E52D5" w:rsidRDefault="001E52D5" w:rsidP="001E52D5">
            <w:pPr>
              <w:spacing w:after="0" w:line="240" w:lineRule="auto"/>
              <w:ind w:left="292" w:hanging="292"/>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б)</w:t>
            </w:r>
          </w:p>
        </w:tc>
        <w:tc>
          <w:tcPr>
            <w:tcW w:w="4790" w:type="dxa"/>
          </w:tcPr>
          <w:p w:rsidR="001E52D5" w:rsidRPr="001E52D5" w:rsidRDefault="001E52D5" w:rsidP="001E52D5">
            <w:pPr>
              <w:spacing w:after="0" w:line="240" w:lineRule="auto"/>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Прехрамбена технологија</w:t>
            </w:r>
          </w:p>
        </w:tc>
        <w:tc>
          <w:tcPr>
            <w:tcW w:w="1074"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40</w:t>
            </w:r>
          </w:p>
        </w:tc>
        <w:tc>
          <w:tcPr>
            <w:tcW w:w="990"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w:t>
            </w:r>
          </w:p>
        </w:tc>
        <w:tc>
          <w:tcPr>
            <w:tcW w:w="986" w:type="dxa"/>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40</w:t>
            </w:r>
          </w:p>
        </w:tc>
        <w:tc>
          <w:tcPr>
            <w:tcW w:w="966"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w:t>
            </w:r>
          </w:p>
        </w:tc>
      </w:tr>
      <w:tr w:rsidR="001E52D5" w:rsidRPr="001E52D5" w:rsidTr="00F233FD">
        <w:trPr>
          <w:trHeight w:val="62"/>
        </w:trPr>
        <w:tc>
          <w:tcPr>
            <w:tcW w:w="614" w:type="dxa"/>
          </w:tcPr>
          <w:p w:rsidR="001E52D5" w:rsidRPr="001E52D5" w:rsidRDefault="001E52D5" w:rsidP="001E52D5">
            <w:pPr>
              <w:spacing w:after="0" w:line="240" w:lineRule="auto"/>
              <w:ind w:left="292" w:hanging="292"/>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в)</w:t>
            </w:r>
          </w:p>
        </w:tc>
        <w:tc>
          <w:tcPr>
            <w:tcW w:w="4790" w:type="dxa"/>
          </w:tcPr>
          <w:p w:rsidR="001E52D5" w:rsidRPr="001E52D5" w:rsidRDefault="001E52D5" w:rsidP="001E52D5">
            <w:pPr>
              <w:spacing w:after="0" w:line="240" w:lineRule="auto"/>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Воћарство и виноградарство</w:t>
            </w:r>
          </w:p>
        </w:tc>
        <w:tc>
          <w:tcPr>
            <w:tcW w:w="1074"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rPr>
              <w:t>2</w:t>
            </w:r>
            <w:r w:rsidRPr="001E52D5">
              <w:rPr>
                <w:rFonts w:ascii="Verdana" w:eastAsia="MS Mincho" w:hAnsi="Verdana" w:cs="Times New Roman"/>
                <w:i/>
                <w:sz w:val="20"/>
                <w:szCs w:val="20"/>
                <w:lang w:val="sr-Cyrl-CS"/>
              </w:rPr>
              <w:t>0</w:t>
            </w:r>
          </w:p>
        </w:tc>
        <w:tc>
          <w:tcPr>
            <w:tcW w:w="990"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w:t>
            </w:r>
          </w:p>
        </w:tc>
        <w:tc>
          <w:tcPr>
            <w:tcW w:w="986"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20</w:t>
            </w:r>
          </w:p>
        </w:tc>
        <w:tc>
          <w:tcPr>
            <w:tcW w:w="966"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w:t>
            </w:r>
          </w:p>
        </w:tc>
      </w:tr>
      <w:tr w:rsidR="001E52D5" w:rsidRPr="001E52D5" w:rsidTr="00F233FD">
        <w:tc>
          <w:tcPr>
            <w:tcW w:w="614" w:type="dxa"/>
          </w:tcPr>
          <w:p w:rsidR="001E52D5" w:rsidRPr="001E52D5" w:rsidRDefault="001E52D5" w:rsidP="001E52D5">
            <w:pPr>
              <w:spacing w:after="0" w:line="240" w:lineRule="auto"/>
              <w:ind w:left="292" w:hanging="292"/>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г)</w:t>
            </w:r>
          </w:p>
        </w:tc>
        <w:tc>
          <w:tcPr>
            <w:tcW w:w="4790" w:type="dxa"/>
          </w:tcPr>
          <w:p w:rsidR="001E52D5" w:rsidRPr="001E52D5" w:rsidRDefault="001E52D5" w:rsidP="001E52D5">
            <w:pPr>
              <w:spacing w:after="0" w:line="240" w:lineRule="auto"/>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Зоотехника</w:t>
            </w:r>
          </w:p>
        </w:tc>
        <w:tc>
          <w:tcPr>
            <w:tcW w:w="1074"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20</w:t>
            </w:r>
          </w:p>
        </w:tc>
        <w:tc>
          <w:tcPr>
            <w:tcW w:w="990"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w:t>
            </w:r>
          </w:p>
        </w:tc>
        <w:tc>
          <w:tcPr>
            <w:tcW w:w="986"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20</w:t>
            </w:r>
          </w:p>
        </w:tc>
        <w:tc>
          <w:tcPr>
            <w:tcW w:w="966"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w:t>
            </w:r>
          </w:p>
        </w:tc>
      </w:tr>
      <w:tr w:rsidR="001E52D5" w:rsidRPr="001E52D5" w:rsidTr="00F233FD">
        <w:trPr>
          <w:trHeight w:val="139"/>
        </w:trPr>
        <w:tc>
          <w:tcPr>
            <w:tcW w:w="614" w:type="dxa"/>
            <w:shd w:val="clear" w:color="auto" w:fill="E6E6E6"/>
          </w:tcPr>
          <w:p w:rsidR="001E52D5" w:rsidRPr="001E52D5" w:rsidRDefault="001E52D5" w:rsidP="001E52D5">
            <w:pPr>
              <w:spacing w:after="0" w:line="240" w:lineRule="auto"/>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2.</w:t>
            </w:r>
          </w:p>
        </w:tc>
        <w:tc>
          <w:tcPr>
            <w:tcW w:w="4790" w:type="dxa"/>
            <w:shd w:val="clear" w:color="auto" w:fill="E6E6E6"/>
          </w:tcPr>
          <w:p w:rsidR="001E52D5" w:rsidRPr="001E52D5" w:rsidRDefault="001E52D5" w:rsidP="001E52D5">
            <w:pPr>
              <w:spacing w:after="0" w:line="240" w:lineRule="auto"/>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Економски</w:t>
            </w: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 xml:space="preserve"> факултет у </w:t>
            </w: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Крагујевц</w:t>
            </w: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у</w:t>
            </w:r>
          </w:p>
        </w:tc>
        <w:tc>
          <w:tcPr>
            <w:tcW w:w="1074"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250</w:t>
            </w:r>
          </w:p>
        </w:tc>
        <w:tc>
          <w:tcPr>
            <w:tcW w:w="990"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350</w:t>
            </w:r>
          </w:p>
        </w:tc>
        <w:tc>
          <w:tcPr>
            <w:tcW w:w="986"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25</w:t>
            </w: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1</w:t>
            </w:r>
          </w:p>
        </w:tc>
        <w:tc>
          <w:tcPr>
            <w:tcW w:w="966" w:type="dxa"/>
            <w:shd w:val="clear" w:color="auto" w:fill="FBD4B4"/>
          </w:tcPr>
          <w:p w:rsidR="001E52D5" w:rsidRPr="001E52D5" w:rsidRDefault="001E52D5" w:rsidP="001E52D5">
            <w:pPr>
              <w:spacing w:after="0" w:line="240" w:lineRule="auto"/>
              <w:jc w:val="right"/>
              <w:rPr>
                <w:rFonts w:ascii="Verdana" w:eastAsia="MS Mincho" w:hAnsi="Verdana" w:cs="Times New Roman"/>
                <w:b/>
                <w:color w:val="000000"/>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color w:val="000000"/>
                <w:sz w:val="20"/>
                <w:szCs w:val="20"/>
                <w14:shadow w14:blurRad="50800" w14:dist="38100" w14:dir="2700000" w14:sx="100000" w14:sy="100000" w14:kx="0" w14:ky="0" w14:algn="tl">
                  <w14:srgbClr w14:val="000000">
                    <w14:alpha w14:val="60000"/>
                  </w14:srgbClr>
                </w14:shadow>
              </w:rPr>
              <w:t>291</w:t>
            </w:r>
          </w:p>
        </w:tc>
      </w:tr>
      <w:tr w:rsidR="001E52D5" w:rsidRPr="001E52D5" w:rsidTr="00F233FD">
        <w:trPr>
          <w:trHeight w:val="206"/>
        </w:trPr>
        <w:tc>
          <w:tcPr>
            <w:tcW w:w="614" w:type="dxa"/>
          </w:tcPr>
          <w:p w:rsidR="001E52D5" w:rsidRPr="001E52D5" w:rsidRDefault="001E52D5" w:rsidP="001E52D5">
            <w:pPr>
              <w:spacing w:after="0" w:line="240" w:lineRule="auto"/>
              <w:ind w:left="292" w:hanging="292"/>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а)</w:t>
            </w:r>
          </w:p>
        </w:tc>
        <w:tc>
          <w:tcPr>
            <w:tcW w:w="4790" w:type="dxa"/>
          </w:tcPr>
          <w:p w:rsidR="001E52D5" w:rsidRPr="001E52D5" w:rsidRDefault="001E52D5" w:rsidP="001E52D5">
            <w:pPr>
              <w:spacing w:after="0" w:line="240" w:lineRule="auto"/>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Економија</w:t>
            </w:r>
          </w:p>
        </w:tc>
        <w:tc>
          <w:tcPr>
            <w:tcW w:w="1074"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100</w:t>
            </w:r>
          </w:p>
        </w:tc>
        <w:tc>
          <w:tcPr>
            <w:tcW w:w="990"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150</w:t>
            </w:r>
          </w:p>
        </w:tc>
        <w:tc>
          <w:tcPr>
            <w:tcW w:w="986" w:type="dxa"/>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lang w:val="sr-Cyrl-CS"/>
              </w:rPr>
              <w:t>10</w:t>
            </w:r>
            <w:r w:rsidRPr="001E52D5">
              <w:rPr>
                <w:rFonts w:ascii="Verdana" w:eastAsia="MS Mincho" w:hAnsi="Verdana" w:cs="Times New Roman"/>
                <w:i/>
                <w:sz w:val="20"/>
                <w:szCs w:val="20"/>
              </w:rPr>
              <w:t>1</w:t>
            </w:r>
          </w:p>
        </w:tc>
        <w:tc>
          <w:tcPr>
            <w:tcW w:w="966" w:type="dxa"/>
          </w:tcPr>
          <w:p w:rsidR="001E52D5" w:rsidRPr="001E52D5" w:rsidRDefault="001E52D5" w:rsidP="001E52D5">
            <w:pPr>
              <w:spacing w:after="0" w:line="240" w:lineRule="auto"/>
              <w:jc w:val="right"/>
              <w:rPr>
                <w:rFonts w:ascii="Verdana" w:eastAsia="MS Mincho" w:hAnsi="Verdana" w:cs="Times New Roman"/>
                <w:i/>
                <w:color w:val="000000"/>
                <w:sz w:val="20"/>
                <w:szCs w:val="20"/>
              </w:rPr>
            </w:pPr>
            <w:r w:rsidRPr="001E52D5">
              <w:rPr>
                <w:rFonts w:ascii="Verdana" w:eastAsia="MS Mincho" w:hAnsi="Verdana" w:cs="Times New Roman"/>
                <w:i/>
                <w:color w:val="000000"/>
                <w:sz w:val="20"/>
                <w:szCs w:val="20"/>
              </w:rPr>
              <w:t>95</w:t>
            </w:r>
          </w:p>
        </w:tc>
      </w:tr>
      <w:tr w:rsidR="001E52D5" w:rsidRPr="001E52D5" w:rsidTr="00F233FD">
        <w:trPr>
          <w:trHeight w:val="146"/>
        </w:trPr>
        <w:tc>
          <w:tcPr>
            <w:tcW w:w="614" w:type="dxa"/>
          </w:tcPr>
          <w:p w:rsidR="001E52D5" w:rsidRPr="001E52D5" w:rsidRDefault="001E52D5" w:rsidP="001E52D5">
            <w:pPr>
              <w:spacing w:after="0" w:line="240" w:lineRule="auto"/>
              <w:ind w:left="292" w:hanging="292"/>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б)</w:t>
            </w:r>
          </w:p>
        </w:tc>
        <w:tc>
          <w:tcPr>
            <w:tcW w:w="4790" w:type="dxa"/>
          </w:tcPr>
          <w:p w:rsidR="001E52D5" w:rsidRPr="001E52D5" w:rsidRDefault="001E52D5" w:rsidP="001E52D5">
            <w:pPr>
              <w:spacing w:after="0" w:line="240" w:lineRule="auto"/>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Пословна економија и менаџмент</w:t>
            </w:r>
          </w:p>
        </w:tc>
        <w:tc>
          <w:tcPr>
            <w:tcW w:w="1074"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150</w:t>
            </w:r>
          </w:p>
        </w:tc>
        <w:tc>
          <w:tcPr>
            <w:tcW w:w="990"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200</w:t>
            </w:r>
          </w:p>
        </w:tc>
        <w:tc>
          <w:tcPr>
            <w:tcW w:w="986"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150</w:t>
            </w:r>
          </w:p>
        </w:tc>
        <w:tc>
          <w:tcPr>
            <w:tcW w:w="966" w:type="dxa"/>
          </w:tcPr>
          <w:p w:rsidR="001E52D5" w:rsidRPr="001E52D5" w:rsidRDefault="001E52D5" w:rsidP="001E52D5">
            <w:pPr>
              <w:spacing w:after="0" w:line="240" w:lineRule="auto"/>
              <w:jc w:val="right"/>
              <w:rPr>
                <w:rFonts w:ascii="Verdana" w:eastAsia="MS Mincho" w:hAnsi="Verdana" w:cs="Times New Roman"/>
                <w:i/>
                <w:color w:val="000000"/>
                <w:sz w:val="20"/>
                <w:szCs w:val="20"/>
                <w:lang w:val="sr-Cyrl-CS"/>
              </w:rPr>
            </w:pPr>
            <w:r w:rsidRPr="001E52D5">
              <w:rPr>
                <w:rFonts w:ascii="Verdana" w:eastAsia="MS Mincho" w:hAnsi="Verdana" w:cs="Times New Roman"/>
                <w:i/>
                <w:color w:val="000000"/>
                <w:sz w:val="20"/>
                <w:szCs w:val="20"/>
              </w:rPr>
              <w:t>196</w:t>
            </w:r>
          </w:p>
        </w:tc>
      </w:tr>
      <w:tr w:rsidR="001E52D5" w:rsidRPr="001E52D5" w:rsidTr="00F233FD">
        <w:trPr>
          <w:trHeight w:val="417"/>
        </w:trPr>
        <w:tc>
          <w:tcPr>
            <w:tcW w:w="614" w:type="dxa"/>
            <w:shd w:val="clear" w:color="auto" w:fill="E6E6E6"/>
          </w:tcPr>
          <w:p w:rsidR="001E52D5" w:rsidRPr="001E52D5" w:rsidRDefault="001E52D5" w:rsidP="001E52D5">
            <w:pPr>
              <w:spacing w:after="0" w:line="240" w:lineRule="auto"/>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3.</w:t>
            </w:r>
          </w:p>
        </w:tc>
        <w:tc>
          <w:tcPr>
            <w:tcW w:w="4790" w:type="dxa"/>
            <w:shd w:val="clear" w:color="auto" w:fill="E6E6E6"/>
          </w:tcPr>
          <w:p w:rsidR="001E52D5" w:rsidRPr="001E52D5" w:rsidRDefault="001E52D5" w:rsidP="001E52D5">
            <w:pPr>
              <w:spacing w:after="0" w:line="240" w:lineRule="auto"/>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Факултет инжењерских наука у</w:t>
            </w: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 xml:space="preserve"> Крагујевц</w:t>
            </w: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у</w:t>
            </w:r>
          </w:p>
        </w:tc>
        <w:tc>
          <w:tcPr>
            <w:tcW w:w="1074"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280</w:t>
            </w:r>
          </w:p>
        </w:tc>
        <w:tc>
          <w:tcPr>
            <w:tcW w:w="990"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w:t>
            </w:r>
          </w:p>
        </w:tc>
        <w:tc>
          <w:tcPr>
            <w:tcW w:w="986"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2</w:t>
            </w: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80</w:t>
            </w:r>
          </w:p>
        </w:tc>
        <w:tc>
          <w:tcPr>
            <w:tcW w:w="966"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12</w:t>
            </w:r>
          </w:p>
        </w:tc>
      </w:tr>
      <w:tr w:rsidR="001E52D5" w:rsidRPr="001E52D5" w:rsidTr="00F233FD">
        <w:trPr>
          <w:trHeight w:val="287"/>
        </w:trPr>
        <w:tc>
          <w:tcPr>
            <w:tcW w:w="614" w:type="dxa"/>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lang w:val="sr-Cyrl-CS"/>
                <w14:shadow w14:blurRad="50800" w14:dist="38100" w14:dir="2700000" w14:sx="100000" w14:sy="100000" w14:kx="0" w14:ky="0" w14:algn="tl">
                  <w14:srgbClr w14:val="000000">
                    <w14:alpha w14:val="60000"/>
                  </w14:srgbClr>
                </w14:shadow>
              </w:rPr>
            </w:pPr>
            <w:r w:rsidRPr="001E52D5">
              <w:rPr>
                <w:rFonts w:ascii="Verdana" w:eastAsia="MS Mincho" w:hAnsi="Verdana" w:cs="Times New Roman"/>
                <w:i/>
                <w:sz w:val="20"/>
                <w:szCs w:val="20"/>
                <w14:shadow w14:blurRad="50800" w14:dist="38100" w14:dir="2700000" w14:sx="100000" w14:sy="100000" w14:kx="0" w14:ky="0" w14:algn="tl">
                  <w14:srgbClr w14:val="000000">
                    <w14:alpha w14:val="60000"/>
                  </w14:srgbClr>
                </w14:shadow>
              </w:rPr>
              <w:t>а)</w:t>
            </w:r>
          </w:p>
        </w:tc>
        <w:tc>
          <w:tcPr>
            <w:tcW w:w="4790" w:type="dxa"/>
            <w:shd w:val="clear" w:color="auto" w:fill="auto"/>
          </w:tcPr>
          <w:p w:rsidR="001E52D5" w:rsidRPr="001E52D5" w:rsidRDefault="001E52D5" w:rsidP="001E52D5">
            <w:pPr>
              <w:spacing w:after="0" w:line="240" w:lineRule="auto"/>
              <w:rPr>
                <w:rFonts w:ascii="Verdana" w:eastAsia="MS Mincho" w:hAnsi="Verdana" w:cs="Times New Roman"/>
                <w:i/>
                <w:sz w:val="20"/>
                <w:szCs w:val="20"/>
                <w:lang w:val="sr-Cyrl-CS"/>
                <w14:shadow w14:blurRad="50800" w14:dist="38100" w14:dir="2700000" w14:sx="100000" w14:sy="100000" w14:kx="0" w14:ky="0" w14:algn="tl">
                  <w14:srgbClr w14:val="000000">
                    <w14:alpha w14:val="60000"/>
                  </w14:srgbClr>
                </w14:shadow>
              </w:rPr>
            </w:pPr>
            <w:r w:rsidRPr="001E52D5">
              <w:rPr>
                <w:rFonts w:ascii="Verdana" w:eastAsia="MS Mincho" w:hAnsi="Verdana" w:cs="Times New Roman"/>
                <w:i/>
                <w:sz w:val="20"/>
                <w:szCs w:val="20"/>
                <w:lang w:val="sr-Cyrl-CS"/>
                <w14:shadow w14:blurRad="50800" w14:dist="38100" w14:dir="2700000" w14:sx="100000" w14:sy="100000" w14:kx="0" w14:ky="0" w14:algn="tl">
                  <w14:srgbClr w14:val="000000">
                    <w14:alpha w14:val="60000"/>
                  </w14:srgbClr>
                </w14:shadow>
              </w:rPr>
              <w:t>Машинск</w:t>
            </w:r>
            <w:r w:rsidRPr="001E52D5">
              <w:rPr>
                <w:rFonts w:ascii="Verdana" w:eastAsia="MS Mincho" w:hAnsi="Verdana" w:cs="Times New Roman"/>
                <w:i/>
                <w:sz w:val="20"/>
                <w:szCs w:val="20"/>
                <w14:shadow w14:blurRad="50800" w14:dist="38100" w14:dir="2700000" w14:sx="100000" w14:sy="100000" w14:kx="0" w14:ky="0" w14:algn="tl">
                  <w14:srgbClr w14:val="000000">
                    <w14:alpha w14:val="60000"/>
                  </w14:srgbClr>
                </w14:shadow>
              </w:rPr>
              <w:t>о инжењерство</w:t>
            </w:r>
          </w:p>
        </w:tc>
        <w:tc>
          <w:tcPr>
            <w:tcW w:w="1074" w:type="dxa"/>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lang w:val="sr-Cyrl-CS"/>
                <w14:shadow w14:blurRad="50800" w14:dist="38100" w14:dir="2700000" w14:sx="100000" w14:sy="100000" w14:kx="0" w14:ky="0" w14:algn="tl">
                  <w14:srgbClr w14:val="000000">
                    <w14:alpha w14:val="60000"/>
                  </w14:srgbClr>
                </w14:shadow>
              </w:rPr>
            </w:pPr>
            <w:r w:rsidRPr="001E52D5">
              <w:rPr>
                <w:rFonts w:ascii="Verdana" w:eastAsia="MS Mincho" w:hAnsi="Verdana" w:cs="Times New Roman"/>
                <w:i/>
                <w:sz w:val="20"/>
                <w:szCs w:val="20"/>
                <w:lang w:val="sr-Cyrl-CS"/>
                <w14:shadow w14:blurRad="50800" w14:dist="38100" w14:dir="2700000" w14:sx="100000" w14:sy="100000" w14:kx="0" w14:ky="0" w14:algn="tl">
                  <w14:srgbClr w14:val="000000">
                    <w14:alpha w14:val="60000"/>
                  </w14:srgbClr>
                </w14:shadow>
              </w:rPr>
              <w:t>2</w:t>
            </w:r>
            <w:r w:rsidRPr="001E52D5">
              <w:rPr>
                <w:rFonts w:ascii="Verdana" w:eastAsia="MS Mincho" w:hAnsi="Verdana" w:cs="Times New Roman"/>
                <w:i/>
                <w:sz w:val="20"/>
                <w:szCs w:val="20"/>
                <w14:shadow w14:blurRad="50800" w14:dist="38100" w14:dir="2700000" w14:sx="100000" w14:sy="100000" w14:kx="0" w14:ky="0" w14:algn="tl">
                  <w14:srgbClr w14:val="000000">
                    <w14:alpha w14:val="60000"/>
                  </w14:srgbClr>
                </w14:shadow>
              </w:rPr>
              <w:t>4</w:t>
            </w:r>
            <w:r w:rsidRPr="001E52D5">
              <w:rPr>
                <w:rFonts w:ascii="Verdana" w:eastAsia="MS Mincho" w:hAnsi="Verdana" w:cs="Times New Roman"/>
                <w:i/>
                <w:sz w:val="20"/>
                <w:szCs w:val="20"/>
                <w:lang w:val="sr-Cyrl-CS"/>
                <w14:shadow w14:blurRad="50800" w14:dist="38100" w14:dir="2700000" w14:sx="100000" w14:sy="100000" w14:kx="0" w14:ky="0" w14:algn="tl">
                  <w14:srgbClr w14:val="000000">
                    <w14:alpha w14:val="60000"/>
                  </w14:srgbClr>
                </w14:shadow>
              </w:rPr>
              <w:t>0</w:t>
            </w:r>
          </w:p>
        </w:tc>
        <w:tc>
          <w:tcPr>
            <w:tcW w:w="990" w:type="dxa"/>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lang w:val="sr-Cyrl-CS"/>
                <w14:shadow w14:blurRad="50800" w14:dist="38100" w14:dir="2700000" w14:sx="100000" w14:sy="100000" w14:kx="0" w14:ky="0" w14:algn="tl">
                  <w14:srgbClr w14:val="000000">
                    <w14:alpha w14:val="60000"/>
                  </w14:srgbClr>
                </w14:shadow>
              </w:rPr>
            </w:pPr>
            <w:r w:rsidRPr="001E52D5">
              <w:rPr>
                <w:rFonts w:ascii="Verdana" w:eastAsia="MS Mincho" w:hAnsi="Verdana" w:cs="Times New Roman"/>
                <w:i/>
                <w:sz w:val="20"/>
                <w:szCs w:val="20"/>
                <w:lang w:val="sr-Cyrl-CS"/>
                <w14:shadow w14:blurRad="50800" w14:dist="38100" w14:dir="2700000" w14:sx="100000" w14:sy="100000" w14:kx="0" w14:ky="0" w14:algn="tl">
                  <w14:srgbClr w14:val="000000">
                    <w14:alpha w14:val="60000"/>
                  </w14:srgbClr>
                </w14:shadow>
              </w:rPr>
              <w:t>-</w:t>
            </w:r>
          </w:p>
        </w:tc>
        <w:tc>
          <w:tcPr>
            <w:tcW w:w="986" w:type="dxa"/>
          </w:tcPr>
          <w:p w:rsidR="001E52D5" w:rsidRPr="001E52D5" w:rsidRDefault="001E52D5" w:rsidP="001E52D5">
            <w:pPr>
              <w:spacing w:after="0" w:line="240" w:lineRule="auto"/>
              <w:jc w:val="right"/>
              <w:rPr>
                <w:rFonts w:ascii="Verdana" w:eastAsia="MS Mincho" w:hAnsi="Verdana" w:cs="Times New Roman"/>
                <w:i/>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i/>
                <w:sz w:val="20"/>
                <w:szCs w:val="20"/>
                <w:lang w:val="sr-Cyrl-CS"/>
                <w14:shadow w14:blurRad="50800" w14:dist="38100" w14:dir="2700000" w14:sx="100000" w14:sy="100000" w14:kx="0" w14:ky="0" w14:algn="tl">
                  <w14:srgbClr w14:val="000000">
                    <w14:alpha w14:val="60000"/>
                  </w14:srgbClr>
                </w14:shadow>
              </w:rPr>
              <w:t>2</w:t>
            </w:r>
            <w:r w:rsidRPr="001E52D5">
              <w:rPr>
                <w:rFonts w:ascii="Verdana" w:eastAsia="MS Mincho" w:hAnsi="Verdana" w:cs="Times New Roman"/>
                <w:i/>
                <w:sz w:val="20"/>
                <w:szCs w:val="20"/>
                <w14:shadow w14:blurRad="50800" w14:dist="38100" w14:dir="2700000" w14:sx="100000" w14:sy="100000" w14:kx="0" w14:ky="0" w14:algn="tl">
                  <w14:srgbClr w14:val="000000">
                    <w14:alpha w14:val="60000"/>
                  </w14:srgbClr>
                </w14:shadow>
              </w:rPr>
              <w:t>40</w:t>
            </w:r>
          </w:p>
        </w:tc>
        <w:tc>
          <w:tcPr>
            <w:tcW w:w="966" w:type="dxa"/>
          </w:tcPr>
          <w:p w:rsidR="001E52D5" w:rsidRPr="001E52D5" w:rsidRDefault="001E52D5" w:rsidP="001E52D5">
            <w:pPr>
              <w:spacing w:after="0" w:line="240" w:lineRule="auto"/>
              <w:jc w:val="right"/>
              <w:rPr>
                <w:rFonts w:ascii="Verdana" w:eastAsia="MS Mincho" w:hAnsi="Verdana" w:cs="Times New Roman"/>
                <w:i/>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i/>
                <w:sz w:val="20"/>
                <w:szCs w:val="20"/>
                <w14:shadow w14:blurRad="50800" w14:dist="38100" w14:dir="2700000" w14:sx="100000" w14:sy="100000" w14:kx="0" w14:ky="0" w14:algn="tl">
                  <w14:srgbClr w14:val="000000">
                    <w14:alpha w14:val="60000"/>
                  </w14:srgbClr>
                </w14:shadow>
              </w:rPr>
              <w:t>8</w:t>
            </w:r>
          </w:p>
        </w:tc>
      </w:tr>
      <w:tr w:rsidR="001E52D5" w:rsidRPr="001E52D5" w:rsidTr="00F233FD">
        <w:trPr>
          <w:trHeight w:val="242"/>
        </w:trPr>
        <w:tc>
          <w:tcPr>
            <w:tcW w:w="614" w:type="dxa"/>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i/>
                <w:sz w:val="20"/>
                <w:szCs w:val="20"/>
                <w14:shadow w14:blurRad="50800" w14:dist="38100" w14:dir="2700000" w14:sx="100000" w14:sy="100000" w14:kx="0" w14:ky="0" w14:algn="tl">
                  <w14:srgbClr w14:val="000000">
                    <w14:alpha w14:val="60000"/>
                  </w14:srgbClr>
                </w14:shadow>
              </w:rPr>
              <w:t>б)</w:t>
            </w:r>
          </w:p>
        </w:tc>
        <w:tc>
          <w:tcPr>
            <w:tcW w:w="4790" w:type="dxa"/>
            <w:shd w:val="clear" w:color="auto" w:fill="auto"/>
          </w:tcPr>
          <w:p w:rsidR="001E52D5" w:rsidRPr="001E52D5" w:rsidRDefault="001E52D5" w:rsidP="001E52D5">
            <w:pPr>
              <w:spacing w:after="0" w:line="240" w:lineRule="auto"/>
              <w:rPr>
                <w:rFonts w:ascii="Verdana" w:eastAsia="MS Mincho" w:hAnsi="Verdana" w:cs="Times New Roman"/>
                <w:i/>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i/>
                <w:sz w:val="20"/>
                <w:szCs w:val="20"/>
                <w14:shadow w14:blurRad="50800" w14:dist="38100" w14:dir="2700000" w14:sx="100000" w14:sy="100000" w14:kx="0" w14:ky="0" w14:algn="tl">
                  <w14:srgbClr w14:val="000000">
                    <w14:alpha w14:val="60000"/>
                  </w14:srgbClr>
                </w14:shadow>
              </w:rPr>
              <w:t>Војно-индустријско инжењерство</w:t>
            </w:r>
          </w:p>
        </w:tc>
        <w:tc>
          <w:tcPr>
            <w:tcW w:w="1074" w:type="dxa"/>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i/>
                <w:sz w:val="20"/>
                <w:szCs w:val="20"/>
                <w14:shadow w14:blurRad="50800" w14:dist="38100" w14:dir="2700000" w14:sx="100000" w14:sy="100000" w14:kx="0" w14:ky="0" w14:algn="tl">
                  <w14:srgbClr w14:val="000000">
                    <w14:alpha w14:val="60000"/>
                  </w14:srgbClr>
                </w14:shadow>
              </w:rPr>
              <w:t>40</w:t>
            </w:r>
          </w:p>
        </w:tc>
        <w:tc>
          <w:tcPr>
            <w:tcW w:w="990" w:type="dxa"/>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i/>
                <w:sz w:val="20"/>
                <w:szCs w:val="20"/>
                <w14:shadow w14:blurRad="50800" w14:dist="38100" w14:dir="2700000" w14:sx="100000" w14:sy="100000" w14:kx="0" w14:ky="0" w14:algn="tl">
                  <w14:srgbClr w14:val="000000">
                    <w14:alpha w14:val="60000"/>
                  </w14:srgbClr>
                </w14:shadow>
              </w:rPr>
              <w:t>-</w:t>
            </w:r>
          </w:p>
        </w:tc>
        <w:tc>
          <w:tcPr>
            <w:tcW w:w="986" w:type="dxa"/>
          </w:tcPr>
          <w:p w:rsidR="001E52D5" w:rsidRPr="001E52D5" w:rsidRDefault="001E52D5" w:rsidP="001E52D5">
            <w:pPr>
              <w:spacing w:after="0" w:line="240" w:lineRule="auto"/>
              <w:jc w:val="right"/>
              <w:rPr>
                <w:rFonts w:ascii="Verdana" w:eastAsia="MS Mincho" w:hAnsi="Verdana" w:cs="Times New Roman"/>
                <w:i/>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i/>
                <w:sz w:val="20"/>
                <w:szCs w:val="20"/>
                <w14:shadow w14:blurRad="50800" w14:dist="38100" w14:dir="2700000" w14:sx="100000" w14:sy="100000" w14:kx="0" w14:ky="0" w14:algn="tl">
                  <w14:srgbClr w14:val="000000">
                    <w14:alpha w14:val="60000"/>
                  </w14:srgbClr>
                </w14:shadow>
              </w:rPr>
              <w:t>40</w:t>
            </w:r>
          </w:p>
        </w:tc>
        <w:tc>
          <w:tcPr>
            <w:tcW w:w="966" w:type="dxa"/>
          </w:tcPr>
          <w:p w:rsidR="001E52D5" w:rsidRPr="001E52D5" w:rsidRDefault="001E52D5" w:rsidP="001E52D5">
            <w:pPr>
              <w:spacing w:after="0" w:line="240" w:lineRule="auto"/>
              <w:jc w:val="right"/>
              <w:rPr>
                <w:rFonts w:ascii="Verdana" w:eastAsia="MS Mincho" w:hAnsi="Verdana" w:cs="Times New Roman"/>
                <w:i/>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i/>
                <w:sz w:val="20"/>
                <w:szCs w:val="20"/>
                <w14:shadow w14:blurRad="50800" w14:dist="38100" w14:dir="2700000" w14:sx="100000" w14:sy="100000" w14:kx="0" w14:ky="0" w14:algn="tl">
                  <w14:srgbClr w14:val="000000">
                    <w14:alpha w14:val="60000"/>
                  </w14:srgbClr>
                </w14:shadow>
              </w:rPr>
              <w:t>4</w:t>
            </w:r>
          </w:p>
        </w:tc>
      </w:tr>
      <w:tr w:rsidR="001E52D5" w:rsidRPr="001E52D5" w:rsidTr="00F233FD">
        <w:trPr>
          <w:trHeight w:val="55"/>
        </w:trPr>
        <w:tc>
          <w:tcPr>
            <w:tcW w:w="614" w:type="dxa"/>
            <w:shd w:val="clear" w:color="auto" w:fill="E6E6E6"/>
          </w:tcPr>
          <w:p w:rsidR="001E52D5" w:rsidRPr="001E52D5" w:rsidRDefault="001E52D5" w:rsidP="001E52D5">
            <w:pPr>
              <w:spacing w:after="0" w:line="240" w:lineRule="auto"/>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lastRenderedPageBreak/>
              <w:t>4.</w:t>
            </w:r>
          </w:p>
        </w:tc>
        <w:tc>
          <w:tcPr>
            <w:tcW w:w="4790" w:type="dxa"/>
            <w:shd w:val="clear" w:color="auto" w:fill="E6E6E6"/>
          </w:tcPr>
          <w:p w:rsidR="001E52D5" w:rsidRPr="001E52D5" w:rsidRDefault="003F647F" w:rsidP="001E52D5">
            <w:pPr>
              <w:spacing w:after="0" w:line="240" w:lineRule="auto"/>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Ф</w:t>
            </w:r>
            <w:r w:rsidR="001E52D5"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акултет</w:t>
            </w: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 xml:space="preserve"> за машинство и грађевинарство</w:t>
            </w:r>
            <w:r w:rsidR="001E52D5"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 xml:space="preserve"> у </w:t>
            </w:r>
            <w:r w:rsidR="001E52D5"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Краљев</w:t>
            </w:r>
            <w:r w:rsidR="001E52D5"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у</w:t>
            </w:r>
          </w:p>
        </w:tc>
        <w:tc>
          <w:tcPr>
            <w:tcW w:w="1074"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100</w:t>
            </w:r>
          </w:p>
        </w:tc>
        <w:tc>
          <w:tcPr>
            <w:tcW w:w="990"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4</w:t>
            </w: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0</w:t>
            </w:r>
          </w:p>
        </w:tc>
        <w:tc>
          <w:tcPr>
            <w:tcW w:w="986" w:type="dxa"/>
            <w:shd w:val="clear" w:color="auto" w:fill="FBD4B4"/>
          </w:tcPr>
          <w:p w:rsidR="001E52D5" w:rsidRPr="001E52D5" w:rsidRDefault="001E52D5" w:rsidP="001E52D5">
            <w:pPr>
              <w:spacing w:after="0" w:line="240" w:lineRule="auto"/>
              <w:jc w:val="right"/>
              <w:rPr>
                <w:rFonts w:ascii="Verdana" w:eastAsia="MS Mincho" w:hAnsi="Verdana" w:cs="Times New Roman"/>
                <w:b/>
                <w:color w:val="000000"/>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color w:val="000000"/>
                <w:sz w:val="20"/>
                <w:szCs w:val="20"/>
                <w14:shadow w14:blurRad="50800" w14:dist="38100" w14:dir="2700000" w14:sx="100000" w14:sy="100000" w14:kx="0" w14:ky="0" w14:algn="tl">
                  <w14:srgbClr w14:val="000000">
                    <w14:alpha w14:val="60000"/>
                  </w14:srgbClr>
                </w14:shadow>
              </w:rPr>
              <w:t>100</w:t>
            </w:r>
          </w:p>
        </w:tc>
        <w:tc>
          <w:tcPr>
            <w:tcW w:w="966" w:type="dxa"/>
            <w:shd w:val="clear" w:color="auto" w:fill="FBD4B4"/>
          </w:tcPr>
          <w:p w:rsidR="001E52D5" w:rsidRPr="001E52D5" w:rsidRDefault="001E52D5" w:rsidP="001E52D5">
            <w:pPr>
              <w:spacing w:after="0" w:line="240" w:lineRule="auto"/>
              <w:jc w:val="right"/>
              <w:rPr>
                <w:rFonts w:ascii="Verdana" w:eastAsia="MS Mincho" w:hAnsi="Verdana" w:cs="Times New Roman"/>
                <w:b/>
                <w:color w:val="000000"/>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color w:val="000000"/>
                <w:sz w:val="20"/>
                <w:szCs w:val="20"/>
                <w14:shadow w14:blurRad="50800" w14:dist="38100" w14:dir="2700000" w14:sx="100000" w14:sy="100000" w14:kx="0" w14:ky="0" w14:algn="tl">
                  <w14:srgbClr w14:val="000000">
                    <w14:alpha w14:val="60000"/>
                  </w14:srgbClr>
                </w14:shadow>
              </w:rPr>
              <w:t>40</w:t>
            </w:r>
          </w:p>
        </w:tc>
      </w:tr>
      <w:tr w:rsidR="001E52D5" w:rsidRPr="001E52D5" w:rsidTr="00F233FD">
        <w:trPr>
          <w:trHeight w:val="55"/>
        </w:trPr>
        <w:tc>
          <w:tcPr>
            <w:tcW w:w="614" w:type="dxa"/>
            <w:shd w:val="clear" w:color="auto" w:fill="E6E6E6"/>
          </w:tcPr>
          <w:p w:rsidR="001E52D5" w:rsidRPr="001E52D5" w:rsidRDefault="001E52D5" w:rsidP="001E52D5">
            <w:pPr>
              <w:spacing w:after="0" w:line="240" w:lineRule="auto"/>
              <w:rPr>
                <w:rFonts w:ascii="Verdana" w:eastAsia="Calibri" w:hAnsi="Verdana" w:cs="Times New Roman"/>
                <w:b/>
                <w:sz w:val="20"/>
                <w:szCs w:val="20"/>
                <w:lang w:val="sr-Cyrl-CS"/>
              </w:rPr>
            </w:pPr>
            <w:r w:rsidRPr="001E52D5">
              <w:rPr>
                <w:rFonts w:ascii="Verdana" w:eastAsia="Calibri" w:hAnsi="Verdana" w:cs="Times New Roman"/>
                <w:b/>
                <w:sz w:val="20"/>
                <w:szCs w:val="20"/>
                <w:lang w:val="sr-Cyrl-CS"/>
              </w:rPr>
              <w:t>5.</w:t>
            </w:r>
          </w:p>
        </w:tc>
        <w:tc>
          <w:tcPr>
            <w:tcW w:w="4790" w:type="dxa"/>
            <w:shd w:val="clear" w:color="auto" w:fill="E6E6E6"/>
          </w:tcPr>
          <w:p w:rsidR="001E52D5" w:rsidRPr="001E52D5" w:rsidRDefault="001E52D5" w:rsidP="001E52D5">
            <w:pPr>
              <w:spacing w:after="0" w:line="240" w:lineRule="auto"/>
              <w:rPr>
                <w:rFonts w:ascii="Verdana" w:eastAsia="Calibri" w:hAnsi="Verdana" w:cs="Times New Roman"/>
                <w:b/>
                <w:sz w:val="20"/>
                <w:szCs w:val="20"/>
                <w:lang w:val="sr-Cyrl-CS"/>
              </w:rPr>
            </w:pPr>
            <w:r w:rsidRPr="001E52D5">
              <w:rPr>
                <w:rFonts w:ascii="Verdana" w:eastAsia="Calibri" w:hAnsi="Verdana" w:cs="Times New Roman"/>
                <w:b/>
                <w:sz w:val="20"/>
                <w:szCs w:val="20"/>
                <w:lang w:val="sr-Cyrl-CS"/>
              </w:rPr>
              <w:t xml:space="preserve">Факултет медицинских наука у   </w:t>
            </w:r>
          </w:p>
          <w:p w:rsidR="001E52D5" w:rsidRPr="001E52D5" w:rsidRDefault="001E52D5" w:rsidP="001E52D5">
            <w:pPr>
              <w:spacing w:after="0" w:line="240" w:lineRule="auto"/>
              <w:rPr>
                <w:rFonts w:ascii="Verdana" w:eastAsia="Calibri" w:hAnsi="Verdana" w:cs="Times New Roman"/>
                <w:b/>
                <w:sz w:val="20"/>
                <w:szCs w:val="20"/>
                <w:lang w:val="sr-Cyrl-CS"/>
              </w:rPr>
            </w:pPr>
            <w:r w:rsidRPr="001E52D5">
              <w:rPr>
                <w:rFonts w:ascii="Verdana" w:eastAsia="Calibri" w:hAnsi="Verdana" w:cs="Times New Roman"/>
                <w:b/>
                <w:sz w:val="20"/>
                <w:szCs w:val="20"/>
                <w:lang w:val="sr-Cyrl-CS"/>
              </w:rPr>
              <w:t xml:space="preserve">Крагујевцу                          </w:t>
            </w:r>
          </w:p>
        </w:tc>
        <w:tc>
          <w:tcPr>
            <w:tcW w:w="1074"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2</w:t>
            </w: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24</w:t>
            </w:r>
          </w:p>
        </w:tc>
        <w:tc>
          <w:tcPr>
            <w:tcW w:w="990"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68</w:t>
            </w:r>
          </w:p>
        </w:tc>
        <w:tc>
          <w:tcPr>
            <w:tcW w:w="986"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2</w:t>
            </w: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2</w:t>
            </w: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4</w:t>
            </w:r>
          </w:p>
        </w:tc>
        <w:tc>
          <w:tcPr>
            <w:tcW w:w="966"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68</w:t>
            </w:r>
          </w:p>
        </w:tc>
      </w:tr>
      <w:tr w:rsidR="001E52D5" w:rsidRPr="001E52D5" w:rsidTr="00F233FD">
        <w:trPr>
          <w:trHeight w:val="55"/>
        </w:trPr>
        <w:tc>
          <w:tcPr>
            <w:tcW w:w="614" w:type="dxa"/>
            <w:shd w:val="clear" w:color="auto" w:fill="auto"/>
          </w:tcPr>
          <w:p w:rsidR="001E52D5" w:rsidRPr="001E52D5" w:rsidRDefault="001E52D5" w:rsidP="001E52D5">
            <w:pPr>
              <w:spacing w:after="0" w:line="240" w:lineRule="auto"/>
              <w:ind w:hanging="18"/>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а)</w:t>
            </w:r>
          </w:p>
        </w:tc>
        <w:tc>
          <w:tcPr>
            <w:tcW w:w="4790" w:type="dxa"/>
            <w:shd w:val="clear" w:color="auto" w:fill="auto"/>
          </w:tcPr>
          <w:p w:rsidR="001E52D5" w:rsidRPr="001E52D5" w:rsidRDefault="001E52D5" w:rsidP="001E52D5">
            <w:pPr>
              <w:spacing w:after="0" w:line="240" w:lineRule="auto"/>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Интегр.акад. студије Медицине</w:t>
            </w:r>
          </w:p>
        </w:tc>
        <w:tc>
          <w:tcPr>
            <w:tcW w:w="1074" w:type="dxa"/>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lang w:val="sr-Cyrl-CS"/>
                <w14:shadow w14:blurRad="50800" w14:dist="38100" w14:dir="2700000" w14:sx="100000" w14:sy="100000" w14:kx="0" w14:ky="0" w14:algn="tl">
                  <w14:srgbClr w14:val="000000">
                    <w14:alpha w14:val="60000"/>
                  </w14:srgbClr>
                </w14:shadow>
              </w:rPr>
            </w:pPr>
            <w:r w:rsidRPr="001E52D5">
              <w:rPr>
                <w:rFonts w:ascii="Verdana" w:eastAsia="MS Mincho" w:hAnsi="Verdana" w:cs="Times New Roman"/>
                <w:i/>
                <w:sz w:val="20"/>
                <w:szCs w:val="20"/>
                <w:lang w:val="sr-Cyrl-CS"/>
                <w14:shadow w14:blurRad="50800" w14:dist="38100" w14:dir="2700000" w14:sx="100000" w14:sy="100000" w14:kx="0" w14:ky="0" w14:algn="tl">
                  <w14:srgbClr w14:val="000000">
                    <w14:alpha w14:val="60000"/>
                  </w14:srgbClr>
                </w14:shadow>
              </w:rPr>
              <w:t>96</w:t>
            </w:r>
          </w:p>
        </w:tc>
        <w:tc>
          <w:tcPr>
            <w:tcW w:w="990" w:type="dxa"/>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lang w:val="sr-Cyrl-CS"/>
                <w14:shadow w14:blurRad="50800" w14:dist="38100" w14:dir="2700000" w14:sx="100000" w14:sy="100000" w14:kx="0" w14:ky="0" w14:algn="tl">
                  <w14:srgbClr w14:val="000000">
                    <w14:alpha w14:val="60000"/>
                  </w14:srgbClr>
                </w14:shadow>
              </w:rPr>
            </w:pPr>
            <w:r w:rsidRPr="001E52D5">
              <w:rPr>
                <w:rFonts w:ascii="Verdana" w:eastAsia="MS Mincho" w:hAnsi="Verdana" w:cs="Times New Roman"/>
                <w:i/>
                <w:sz w:val="20"/>
                <w:szCs w:val="20"/>
                <w:lang w:val="sr-Cyrl-CS"/>
                <w14:shadow w14:blurRad="50800" w14:dist="38100" w14:dir="2700000" w14:sx="100000" w14:sy="100000" w14:kx="0" w14:ky="0" w14:algn="tl">
                  <w14:srgbClr w14:val="000000">
                    <w14:alpha w14:val="60000"/>
                  </w14:srgbClr>
                </w14:shadow>
              </w:rPr>
              <w:t>-</w:t>
            </w:r>
          </w:p>
        </w:tc>
        <w:tc>
          <w:tcPr>
            <w:tcW w:w="986" w:type="dxa"/>
          </w:tcPr>
          <w:p w:rsidR="001E52D5" w:rsidRPr="001E52D5" w:rsidRDefault="001E52D5" w:rsidP="001E52D5">
            <w:pPr>
              <w:spacing w:after="0" w:line="240" w:lineRule="auto"/>
              <w:jc w:val="right"/>
              <w:rPr>
                <w:rFonts w:ascii="Verdana" w:eastAsia="MS Mincho" w:hAnsi="Verdana" w:cs="Times New Roman"/>
                <w:i/>
                <w:sz w:val="20"/>
                <w:szCs w:val="20"/>
                <w:lang w:val="sr-Cyrl-CS"/>
                <w14:shadow w14:blurRad="50800" w14:dist="38100" w14:dir="2700000" w14:sx="100000" w14:sy="100000" w14:kx="0" w14:ky="0" w14:algn="tl">
                  <w14:srgbClr w14:val="000000">
                    <w14:alpha w14:val="60000"/>
                  </w14:srgbClr>
                </w14:shadow>
              </w:rPr>
            </w:pPr>
            <w:r w:rsidRPr="001E52D5">
              <w:rPr>
                <w:rFonts w:ascii="Verdana" w:eastAsia="MS Mincho" w:hAnsi="Verdana" w:cs="Times New Roman"/>
                <w:i/>
                <w:sz w:val="20"/>
                <w:szCs w:val="20"/>
                <w:lang w:val="sr-Cyrl-CS"/>
                <w14:shadow w14:blurRad="50800" w14:dist="38100" w14:dir="2700000" w14:sx="100000" w14:sy="100000" w14:kx="0" w14:ky="0" w14:algn="tl">
                  <w14:srgbClr w14:val="000000">
                    <w14:alpha w14:val="60000"/>
                  </w14:srgbClr>
                </w14:shadow>
              </w:rPr>
              <w:t>96</w:t>
            </w:r>
          </w:p>
        </w:tc>
        <w:tc>
          <w:tcPr>
            <w:tcW w:w="966" w:type="dxa"/>
          </w:tcPr>
          <w:p w:rsidR="001E52D5" w:rsidRPr="001E52D5" w:rsidRDefault="001E52D5" w:rsidP="001E52D5">
            <w:pPr>
              <w:spacing w:after="0" w:line="240" w:lineRule="auto"/>
              <w:jc w:val="right"/>
              <w:rPr>
                <w:rFonts w:ascii="Verdana" w:eastAsia="MS Mincho" w:hAnsi="Verdana" w:cs="Times New Roman"/>
                <w:i/>
                <w:sz w:val="20"/>
                <w:szCs w:val="20"/>
                <w:lang w:val="sr-Cyrl-CS"/>
                <w14:shadow w14:blurRad="50800" w14:dist="38100" w14:dir="2700000" w14:sx="100000" w14:sy="100000" w14:kx="0" w14:ky="0" w14:algn="tl">
                  <w14:srgbClr w14:val="000000">
                    <w14:alpha w14:val="60000"/>
                  </w14:srgbClr>
                </w14:shadow>
              </w:rPr>
            </w:pPr>
            <w:r w:rsidRPr="001E52D5">
              <w:rPr>
                <w:rFonts w:ascii="Verdana" w:eastAsia="MS Mincho" w:hAnsi="Verdana" w:cs="Times New Roman"/>
                <w:i/>
                <w:sz w:val="20"/>
                <w:szCs w:val="20"/>
                <w:lang w:val="sr-Cyrl-CS"/>
                <w14:shadow w14:blurRad="50800" w14:dist="38100" w14:dir="2700000" w14:sx="100000" w14:sy="100000" w14:kx="0" w14:ky="0" w14:algn="tl">
                  <w14:srgbClr w14:val="000000">
                    <w14:alpha w14:val="60000"/>
                  </w14:srgbClr>
                </w14:shadow>
              </w:rPr>
              <w:t>-</w:t>
            </w:r>
          </w:p>
        </w:tc>
      </w:tr>
      <w:tr w:rsidR="001E52D5" w:rsidRPr="001E52D5" w:rsidTr="00F233FD">
        <w:trPr>
          <w:trHeight w:val="55"/>
        </w:trPr>
        <w:tc>
          <w:tcPr>
            <w:tcW w:w="614" w:type="dxa"/>
            <w:shd w:val="clear" w:color="auto" w:fill="auto"/>
          </w:tcPr>
          <w:p w:rsidR="001E52D5" w:rsidRPr="001E52D5" w:rsidRDefault="001E52D5" w:rsidP="001E52D5">
            <w:pPr>
              <w:spacing w:after="0" w:line="240" w:lineRule="auto"/>
              <w:ind w:hanging="18"/>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б)</w:t>
            </w:r>
          </w:p>
        </w:tc>
        <w:tc>
          <w:tcPr>
            <w:tcW w:w="4790" w:type="dxa"/>
            <w:shd w:val="clear" w:color="auto" w:fill="auto"/>
          </w:tcPr>
          <w:p w:rsidR="001E52D5" w:rsidRPr="001E52D5" w:rsidRDefault="001E52D5" w:rsidP="001E52D5">
            <w:pPr>
              <w:spacing w:after="0" w:line="240" w:lineRule="auto"/>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Интегр. акад. студије Фармације</w:t>
            </w:r>
          </w:p>
        </w:tc>
        <w:tc>
          <w:tcPr>
            <w:tcW w:w="1074" w:type="dxa"/>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lang w:val="sr-Cyrl-CS"/>
                <w14:shadow w14:blurRad="50800" w14:dist="38100" w14:dir="2700000" w14:sx="100000" w14:sy="100000" w14:kx="0" w14:ky="0" w14:algn="tl">
                  <w14:srgbClr w14:val="000000">
                    <w14:alpha w14:val="60000"/>
                  </w14:srgbClr>
                </w14:shadow>
              </w:rPr>
            </w:pPr>
            <w:r w:rsidRPr="001E52D5">
              <w:rPr>
                <w:rFonts w:ascii="Verdana" w:eastAsia="MS Mincho" w:hAnsi="Verdana" w:cs="Times New Roman"/>
                <w:i/>
                <w:sz w:val="20"/>
                <w:szCs w:val="20"/>
                <w:lang w:val="sr-Cyrl-CS"/>
                <w14:shadow w14:blurRad="50800" w14:dist="38100" w14:dir="2700000" w14:sx="100000" w14:sy="100000" w14:kx="0" w14:ky="0" w14:algn="tl">
                  <w14:srgbClr w14:val="000000">
                    <w14:alpha w14:val="60000"/>
                  </w14:srgbClr>
                </w14:shadow>
              </w:rPr>
              <w:t>84</w:t>
            </w:r>
          </w:p>
        </w:tc>
        <w:tc>
          <w:tcPr>
            <w:tcW w:w="990" w:type="dxa"/>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lang w:val="sr-Cyrl-CS"/>
                <w14:shadow w14:blurRad="50800" w14:dist="38100" w14:dir="2700000" w14:sx="100000" w14:sy="100000" w14:kx="0" w14:ky="0" w14:algn="tl">
                  <w14:srgbClr w14:val="000000">
                    <w14:alpha w14:val="60000"/>
                  </w14:srgbClr>
                </w14:shadow>
              </w:rPr>
            </w:pPr>
            <w:r w:rsidRPr="001E52D5">
              <w:rPr>
                <w:rFonts w:ascii="Verdana" w:eastAsia="MS Mincho" w:hAnsi="Verdana" w:cs="Times New Roman"/>
                <w:i/>
                <w:sz w:val="20"/>
                <w:szCs w:val="20"/>
                <w:lang w:val="sr-Cyrl-CS"/>
                <w14:shadow w14:blurRad="50800" w14:dist="38100" w14:dir="2700000" w14:sx="100000" w14:sy="100000" w14:kx="0" w14:ky="0" w14:algn="tl">
                  <w14:srgbClr w14:val="000000">
                    <w14:alpha w14:val="60000"/>
                  </w14:srgbClr>
                </w14:shadow>
              </w:rPr>
              <w:t>-</w:t>
            </w:r>
          </w:p>
        </w:tc>
        <w:tc>
          <w:tcPr>
            <w:tcW w:w="986" w:type="dxa"/>
          </w:tcPr>
          <w:p w:rsidR="001E52D5" w:rsidRPr="001E52D5" w:rsidRDefault="001E52D5" w:rsidP="001E52D5">
            <w:pPr>
              <w:spacing w:after="0" w:line="240" w:lineRule="auto"/>
              <w:jc w:val="right"/>
              <w:rPr>
                <w:rFonts w:ascii="Verdana" w:eastAsia="MS Mincho" w:hAnsi="Verdana" w:cs="Times New Roman"/>
                <w:i/>
                <w:sz w:val="20"/>
                <w:szCs w:val="20"/>
                <w:lang w:val="sr-Cyrl-CS"/>
                <w14:shadow w14:blurRad="50800" w14:dist="38100" w14:dir="2700000" w14:sx="100000" w14:sy="100000" w14:kx="0" w14:ky="0" w14:algn="tl">
                  <w14:srgbClr w14:val="000000">
                    <w14:alpha w14:val="60000"/>
                  </w14:srgbClr>
                </w14:shadow>
              </w:rPr>
            </w:pPr>
            <w:r w:rsidRPr="001E52D5">
              <w:rPr>
                <w:rFonts w:ascii="Verdana" w:eastAsia="MS Mincho" w:hAnsi="Verdana" w:cs="Times New Roman"/>
                <w:i/>
                <w:sz w:val="20"/>
                <w:szCs w:val="20"/>
                <w:lang w:val="sr-Cyrl-CS"/>
                <w14:shadow w14:blurRad="50800" w14:dist="38100" w14:dir="2700000" w14:sx="100000" w14:sy="100000" w14:kx="0" w14:ky="0" w14:algn="tl">
                  <w14:srgbClr w14:val="000000">
                    <w14:alpha w14:val="60000"/>
                  </w14:srgbClr>
                </w14:shadow>
              </w:rPr>
              <w:t>84</w:t>
            </w:r>
          </w:p>
        </w:tc>
        <w:tc>
          <w:tcPr>
            <w:tcW w:w="966" w:type="dxa"/>
          </w:tcPr>
          <w:p w:rsidR="001E52D5" w:rsidRPr="001E52D5" w:rsidRDefault="001E52D5" w:rsidP="001E52D5">
            <w:pPr>
              <w:spacing w:after="0" w:line="240" w:lineRule="auto"/>
              <w:jc w:val="right"/>
              <w:rPr>
                <w:rFonts w:ascii="Verdana" w:eastAsia="MS Mincho" w:hAnsi="Verdana" w:cs="Times New Roman"/>
                <w:i/>
                <w:sz w:val="20"/>
                <w:szCs w:val="20"/>
                <w:lang w:val="sr-Cyrl-CS"/>
                <w14:shadow w14:blurRad="50800" w14:dist="38100" w14:dir="2700000" w14:sx="100000" w14:sy="100000" w14:kx="0" w14:ky="0" w14:algn="tl">
                  <w14:srgbClr w14:val="000000">
                    <w14:alpha w14:val="60000"/>
                  </w14:srgbClr>
                </w14:shadow>
              </w:rPr>
            </w:pPr>
            <w:r w:rsidRPr="001E52D5">
              <w:rPr>
                <w:rFonts w:ascii="Verdana" w:eastAsia="MS Mincho" w:hAnsi="Verdana" w:cs="Times New Roman"/>
                <w:i/>
                <w:sz w:val="20"/>
                <w:szCs w:val="20"/>
                <w:lang w:val="sr-Cyrl-CS"/>
                <w14:shadow w14:blurRad="50800" w14:dist="38100" w14:dir="2700000" w14:sx="100000" w14:sy="100000" w14:kx="0" w14:ky="0" w14:algn="tl">
                  <w14:srgbClr w14:val="000000">
                    <w14:alpha w14:val="60000"/>
                  </w14:srgbClr>
                </w14:shadow>
              </w:rPr>
              <w:t>-</w:t>
            </w:r>
          </w:p>
        </w:tc>
      </w:tr>
      <w:tr w:rsidR="001E52D5" w:rsidRPr="001E52D5" w:rsidTr="00F233FD">
        <w:trPr>
          <w:trHeight w:val="55"/>
        </w:trPr>
        <w:tc>
          <w:tcPr>
            <w:tcW w:w="614" w:type="dxa"/>
            <w:shd w:val="clear" w:color="auto" w:fill="auto"/>
          </w:tcPr>
          <w:p w:rsidR="001E52D5" w:rsidRPr="001E52D5" w:rsidRDefault="001E52D5" w:rsidP="001E52D5">
            <w:pPr>
              <w:spacing w:after="0" w:line="240" w:lineRule="auto"/>
              <w:ind w:hanging="18"/>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в)</w:t>
            </w:r>
          </w:p>
        </w:tc>
        <w:tc>
          <w:tcPr>
            <w:tcW w:w="4790" w:type="dxa"/>
            <w:shd w:val="clear" w:color="auto" w:fill="auto"/>
          </w:tcPr>
          <w:p w:rsidR="001E52D5" w:rsidRPr="001E52D5" w:rsidRDefault="001E52D5" w:rsidP="001E52D5">
            <w:pPr>
              <w:spacing w:after="0" w:line="240" w:lineRule="auto"/>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Интегр.акад. студије Стоматологија</w:t>
            </w:r>
          </w:p>
        </w:tc>
        <w:tc>
          <w:tcPr>
            <w:tcW w:w="1074" w:type="dxa"/>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lang w:val="sr-Cyrl-CS"/>
                <w14:shadow w14:blurRad="50800" w14:dist="38100" w14:dir="2700000" w14:sx="100000" w14:sy="100000" w14:kx="0" w14:ky="0" w14:algn="tl">
                  <w14:srgbClr w14:val="000000">
                    <w14:alpha w14:val="60000"/>
                  </w14:srgbClr>
                </w14:shadow>
              </w:rPr>
            </w:pPr>
            <w:r w:rsidRPr="001E52D5">
              <w:rPr>
                <w:rFonts w:ascii="Verdana" w:eastAsia="MS Mincho" w:hAnsi="Verdana" w:cs="Times New Roman"/>
                <w:i/>
                <w:sz w:val="20"/>
                <w:szCs w:val="20"/>
                <w:lang w:val="sr-Cyrl-CS"/>
                <w14:shadow w14:blurRad="50800" w14:dist="38100" w14:dir="2700000" w14:sx="100000" w14:sy="100000" w14:kx="0" w14:ky="0" w14:algn="tl">
                  <w14:srgbClr w14:val="000000">
                    <w14:alpha w14:val="60000"/>
                  </w14:srgbClr>
                </w14:shadow>
              </w:rPr>
              <w:t>24</w:t>
            </w:r>
          </w:p>
        </w:tc>
        <w:tc>
          <w:tcPr>
            <w:tcW w:w="990" w:type="dxa"/>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lang w:val="sr-Cyrl-CS"/>
                <w14:shadow w14:blurRad="50800" w14:dist="38100" w14:dir="2700000" w14:sx="100000" w14:sy="100000" w14:kx="0" w14:ky="0" w14:algn="tl">
                  <w14:srgbClr w14:val="000000">
                    <w14:alpha w14:val="60000"/>
                  </w14:srgbClr>
                </w14:shadow>
              </w:rPr>
            </w:pPr>
            <w:r w:rsidRPr="001E52D5">
              <w:rPr>
                <w:rFonts w:ascii="Verdana" w:eastAsia="MS Mincho" w:hAnsi="Verdana" w:cs="Times New Roman"/>
                <w:i/>
                <w:sz w:val="20"/>
                <w:szCs w:val="20"/>
                <w:lang w:val="sr-Cyrl-CS"/>
                <w14:shadow w14:blurRad="50800" w14:dist="38100" w14:dir="2700000" w14:sx="100000" w14:sy="100000" w14:kx="0" w14:ky="0" w14:algn="tl">
                  <w14:srgbClr w14:val="000000">
                    <w14:alpha w14:val="60000"/>
                  </w14:srgbClr>
                </w14:shadow>
              </w:rPr>
              <w:t>-</w:t>
            </w:r>
          </w:p>
        </w:tc>
        <w:tc>
          <w:tcPr>
            <w:tcW w:w="986" w:type="dxa"/>
          </w:tcPr>
          <w:p w:rsidR="001E52D5" w:rsidRPr="001E52D5" w:rsidRDefault="001E52D5" w:rsidP="001E52D5">
            <w:pPr>
              <w:spacing w:after="0" w:line="240" w:lineRule="auto"/>
              <w:jc w:val="right"/>
              <w:rPr>
                <w:rFonts w:ascii="Verdana" w:eastAsia="MS Mincho" w:hAnsi="Verdana" w:cs="Times New Roman"/>
                <w:i/>
                <w:sz w:val="20"/>
                <w:szCs w:val="20"/>
                <w:lang w:val="sr-Cyrl-CS"/>
                <w14:shadow w14:blurRad="50800" w14:dist="38100" w14:dir="2700000" w14:sx="100000" w14:sy="100000" w14:kx="0" w14:ky="0" w14:algn="tl">
                  <w14:srgbClr w14:val="000000">
                    <w14:alpha w14:val="60000"/>
                  </w14:srgbClr>
                </w14:shadow>
              </w:rPr>
            </w:pPr>
            <w:r w:rsidRPr="001E52D5">
              <w:rPr>
                <w:rFonts w:ascii="Verdana" w:eastAsia="MS Mincho" w:hAnsi="Verdana" w:cs="Times New Roman"/>
                <w:i/>
                <w:sz w:val="20"/>
                <w:szCs w:val="20"/>
                <w:lang w:val="sr-Cyrl-CS"/>
                <w14:shadow w14:blurRad="50800" w14:dist="38100" w14:dir="2700000" w14:sx="100000" w14:sy="100000" w14:kx="0" w14:ky="0" w14:algn="tl">
                  <w14:srgbClr w14:val="000000">
                    <w14:alpha w14:val="60000"/>
                  </w14:srgbClr>
                </w14:shadow>
              </w:rPr>
              <w:t>24</w:t>
            </w:r>
          </w:p>
        </w:tc>
        <w:tc>
          <w:tcPr>
            <w:tcW w:w="966" w:type="dxa"/>
          </w:tcPr>
          <w:p w:rsidR="001E52D5" w:rsidRPr="001E52D5" w:rsidRDefault="001E52D5" w:rsidP="001E52D5">
            <w:pPr>
              <w:spacing w:after="0" w:line="240" w:lineRule="auto"/>
              <w:jc w:val="right"/>
              <w:rPr>
                <w:rFonts w:ascii="Verdana" w:eastAsia="MS Mincho" w:hAnsi="Verdana" w:cs="Times New Roman"/>
                <w:i/>
                <w:sz w:val="20"/>
                <w:szCs w:val="20"/>
                <w:lang w:val="sr-Cyrl-CS"/>
                <w14:shadow w14:blurRad="50800" w14:dist="38100" w14:dir="2700000" w14:sx="100000" w14:sy="100000" w14:kx="0" w14:ky="0" w14:algn="tl">
                  <w14:srgbClr w14:val="000000">
                    <w14:alpha w14:val="60000"/>
                  </w14:srgbClr>
                </w14:shadow>
              </w:rPr>
            </w:pPr>
            <w:r w:rsidRPr="001E52D5">
              <w:rPr>
                <w:rFonts w:ascii="Verdana" w:eastAsia="MS Mincho" w:hAnsi="Verdana" w:cs="Times New Roman"/>
                <w:i/>
                <w:sz w:val="20"/>
                <w:szCs w:val="20"/>
                <w:lang w:val="sr-Cyrl-CS"/>
                <w14:shadow w14:blurRad="50800" w14:dist="38100" w14:dir="2700000" w14:sx="100000" w14:sy="100000" w14:kx="0" w14:ky="0" w14:algn="tl">
                  <w14:srgbClr w14:val="000000">
                    <w14:alpha w14:val="60000"/>
                  </w14:srgbClr>
                </w14:shadow>
              </w:rPr>
              <w:t>-</w:t>
            </w:r>
          </w:p>
        </w:tc>
      </w:tr>
      <w:tr w:rsidR="001E52D5" w:rsidRPr="001E52D5" w:rsidTr="00F233FD">
        <w:trPr>
          <w:trHeight w:val="55"/>
        </w:trPr>
        <w:tc>
          <w:tcPr>
            <w:tcW w:w="614" w:type="dxa"/>
            <w:shd w:val="clear" w:color="auto" w:fill="auto"/>
          </w:tcPr>
          <w:p w:rsidR="001E52D5" w:rsidRPr="001E52D5" w:rsidRDefault="001E52D5" w:rsidP="001E52D5">
            <w:pPr>
              <w:spacing w:after="0" w:line="240" w:lineRule="auto"/>
              <w:ind w:hanging="18"/>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г)</w:t>
            </w:r>
          </w:p>
        </w:tc>
        <w:tc>
          <w:tcPr>
            <w:tcW w:w="4790" w:type="dxa"/>
            <w:shd w:val="clear" w:color="auto" w:fill="auto"/>
          </w:tcPr>
          <w:p w:rsidR="001E52D5" w:rsidRPr="001E52D5" w:rsidRDefault="001E52D5" w:rsidP="001E52D5">
            <w:pPr>
              <w:spacing w:after="0" w:line="240" w:lineRule="auto"/>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Осн. струк. студије - струковни физиот.</w:t>
            </w:r>
          </w:p>
        </w:tc>
        <w:tc>
          <w:tcPr>
            <w:tcW w:w="1074" w:type="dxa"/>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i/>
                <w:sz w:val="20"/>
                <w:szCs w:val="20"/>
                <w14:shadow w14:blurRad="50800" w14:dist="38100" w14:dir="2700000" w14:sx="100000" w14:sy="100000" w14:kx="0" w14:ky="0" w14:algn="tl">
                  <w14:srgbClr w14:val="000000">
                    <w14:alpha w14:val="60000"/>
                  </w14:srgbClr>
                </w14:shadow>
              </w:rPr>
              <w:t>10</w:t>
            </w:r>
          </w:p>
        </w:tc>
        <w:tc>
          <w:tcPr>
            <w:tcW w:w="990" w:type="dxa"/>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i/>
                <w:sz w:val="20"/>
                <w:szCs w:val="20"/>
                <w14:shadow w14:blurRad="50800" w14:dist="38100" w14:dir="2700000" w14:sx="100000" w14:sy="100000" w14:kx="0" w14:ky="0" w14:algn="tl">
                  <w14:srgbClr w14:val="000000">
                    <w14:alpha w14:val="60000"/>
                  </w14:srgbClr>
                </w14:shadow>
              </w:rPr>
              <w:t>34</w:t>
            </w:r>
          </w:p>
        </w:tc>
        <w:tc>
          <w:tcPr>
            <w:tcW w:w="986" w:type="dxa"/>
          </w:tcPr>
          <w:p w:rsidR="001E52D5" w:rsidRPr="001E52D5" w:rsidRDefault="001E52D5" w:rsidP="001E52D5">
            <w:pPr>
              <w:spacing w:after="0" w:line="240" w:lineRule="auto"/>
              <w:jc w:val="right"/>
              <w:rPr>
                <w:rFonts w:ascii="Verdana" w:eastAsia="MS Mincho" w:hAnsi="Verdana" w:cs="Times New Roman"/>
                <w:i/>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i/>
                <w:sz w:val="20"/>
                <w:szCs w:val="20"/>
                <w14:shadow w14:blurRad="50800" w14:dist="38100" w14:dir="2700000" w14:sx="100000" w14:sy="100000" w14:kx="0" w14:ky="0" w14:algn="tl">
                  <w14:srgbClr w14:val="000000">
                    <w14:alpha w14:val="60000"/>
                  </w14:srgbClr>
                </w14:shadow>
              </w:rPr>
              <w:t>10</w:t>
            </w:r>
          </w:p>
        </w:tc>
        <w:tc>
          <w:tcPr>
            <w:tcW w:w="966" w:type="dxa"/>
          </w:tcPr>
          <w:p w:rsidR="001E52D5" w:rsidRPr="001E52D5" w:rsidRDefault="001E52D5" w:rsidP="001E52D5">
            <w:pPr>
              <w:spacing w:after="0" w:line="240" w:lineRule="auto"/>
              <w:jc w:val="right"/>
              <w:rPr>
                <w:rFonts w:ascii="Verdana" w:eastAsia="MS Mincho" w:hAnsi="Verdana" w:cs="Times New Roman"/>
                <w:i/>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i/>
                <w:sz w:val="20"/>
                <w:szCs w:val="20"/>
                <w14:shadow w14:blurRad="50800" w14:dist="38100" w14:dir="2700000" w14:sx="100000" w14:sy="100000" w14:kx="0" w14:ky="0" w14:algn="tl">
                  <w14:srgbClr w14:val="000000">
                    <w14:alpha w14:val="60000"/>
                  </w14:srgbClr>
                </w14:shadow>
              </w:rPr>
              <w:t>34</w:t>
            </w:r>
          </w:p>
        </w:tc>
      </w:tr>
      <w:tr w:rsidR="001E52D5" w:rsidRPr="001E52D5" w:rsidTr="00F233FD">
        <w:trPr>
          <w:trHeight w:val="55"/>
        </w:trPr>
        <w:tc>
          <w:tcPr>
            <w:tcW w:w="614" w:type="dxa"/>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lang w:val="sr-Cyrl-CS"/>
              </w:rPr>
              <w:t>д)</w:t>
            </w:r>
          </w:p>
        </w:tc>
        <w:tc>
          <w:tcPr>
            <w:tcW w:w="4790" w:type="dxa"/>
            <w:shd w:val="clear" w:color="auto" w:fill="auto"/>
          </w:tcPr>
          <w:p w:rsidR="001E52D5" w:rsidRPr="001E52D5" w:rsidRDefault="001E52D5" w:rsidP="001E52D5">
            <w:pPr>
              <w:spacing w:after="0" w:line="240" w:lineRule="auto"/>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Осн. струк.студ. - струк. мед. сестра - техн.</w:t>
            </w:r>
          </w:p>
        </w:tc>
        <w:tc>
          <w:tcPr>
            <w:tcW w:w="1074" w:type="dxa"/>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i/>
                <w:sz w:val="20"/>
                <w:szCs w:val="20"/>
                <w14:shadow w14:blurRad="50800" w14:dist="38100" w14:dir="2700000" w14:sx="100000" w14:sy="100000" w14:kx="0" w14:ky="0" w14:algn="tl">
                  <w14:srgbClr w14:val="000000">
                    <w14:alpha w14:val="60000"/>
                  </w14:srgbClr>
                </w14:shadow>
              </w:rPr>
              <w:t>10</w:t>
            </w:r>
          </w:p>
        </w:tc>
        <w:tc>
          <w:tcPr>
            <w:tcW w:w="990" w:type="dxa"/>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i/>
                <w:sz w:val="20"/>
                <w:szCs w:val="20"/>
                <w14:shadow w14:blurRad="50800" w14:dist="38100" w14:dir="2700000" w14:sx="100000" w14:sy="100000" w14:kx="0" w14:ky="0" w14:algn="tl">
                  <w14:srgbClr w14:val="000000">
                    <w14:alpha w14:val="60000"/>
                  </w14:srgbClr>
                </w14:shadow>
              </w:rPr>
              <w:t>34</w:t>
            </w:r>
          </w:p>
        </w:tc>
        <w:tc>
          <w:tcPr>
            <w:tcW w:w="986" w:type="dxa"/>
          </w:tcPr>
          <w:p w:rsidR="001E52D5" w:rsidRPr="001E52D5" w:rsidRDefault="001E52D5" w:rsidP="001E52D5">
            <w:pPr>
              <w:spacing w:after="0" w:line="240" w:lineRule="auto"/>
              <w:jc w:val="right"/>
              <w:rPr>
                <w:rFonts w:ascii="Verdana" w:eastAsia="MS Mincho" w:hAnsi="Verdana" w:cs="Times New Roman"/>
                <w:i/>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i/>
                <w:sz w:val="20"/>
                <w:szCs w:val="20"/>
                <w14:shadow w14:blurRad="50800" w14:dist="38100" w14:dir="2700000" w14:sx="100000" w14:sy="100000" w14:kx="0" w14:ky="0" w14:algn="tl">
                  <w14:srgbClr w14:val="000000">
                    <w14:alpha w14:val="60000"/>
                  </w14:srgbClr>
                </w14:shadow>
              </w:rPr>
              <w:t>10</w:t>
            </w:r>
          </w:p>
        </w:tc>
        <w:tc>
          <w:tcPr>
            <w:tcW w:w="966" w:type="dxa"/>
          </w:tcPr>
          <w:p w:rsidR="001E52D5" w:rsidRPr="001E52D5" w:rsidRDefault="001E52D5" w:rsidP="001E52D5">
            <w:pPr>
              <w:spacing w:after="0" w:line="240" w:lineRule="auto"/>
              <w:jc w:val="right"/>
              <w:rPr>
                <w:rFonts w:ascii="Verdana" w:eastAsia="MS Mincho" w:hAnsi="Verdana" w:cs="Times New Roman"/>
                <w:i/>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i/>
                <w:sz w:val="20"/>
                <w:szCs w:val="20"/>
                <w14:shadow w14:blurRad="50800" w14:dist="38100" w14:dir="2700000" w14:sx="100000" w14:sy="100000" w14:kx="0" w14:ky="0" w14:algn="tl">
                  <w14:srgbClr w14:val="000000">
                    <w14:alpha w14:val="60000"/>
                  </w14:srgbClr>
                </w14:shadow>
              </w:rPr>
              <w:t>34</w:t>
            </w:r>
          </w:p>
        </w:tc>
      </w:tr>
      <w:tr w:rsidR="001E52D5" w:rsidRPr="001E52D5" w:rsidTr="00F233FD">
        <w:trPr>
          <w:trHeight w:val="419"/>
        </w:trPr>
        <w:tc>
          <w:tcPr>
            <w:tcW w:w="614" w:type="dxa"/>
            <w:shd w:val="clear" w:color="auto" w:fill="E6E6E6"/>
          </w:tcPr>
          <w:p w:rsidR="001E52D5" w:rsidRPr="001E52D5" w:rsidRDefault="001E52D5" w:rsidP="001E52D5">
            <w:pPr>
              <w:spacing w:after="0" w:line="240" w:lineRule="auto"/>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6.</w:t>
            </w:r>
          </w:p>
        </w:tc>
        <w:tc>
          <w:tcPr>
            <w:tcW w:w="4790" w:type="dxa"/>
            <w:shd w:val="clear" w:color="auto" w:fill="E6E6E6"/>
          </w:tcPr>
          <w:p w:rsidR="001E52D5" w:rsidRPr="001E52D5" w:rsidRDefault="001E52D5" w:rsidP="001E52D5">
            <w:pPr>
              <w:spacing w:after="0" w:line="240" w:lineRule="auto"/>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Правни</w:t>
            </w: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 xml:space="preserve"> факултет у </w:t>
            </w: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Крагујевц</w:t>
            </w: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у</w:t>
            </w:r>
          </w:p>
        </w:tc>
        <w:tc>
          <w:tcPr>
            <w:tcW w:w="1074"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235</w:t>
            </w:r>
          </w:p>
        </w:tc>
        <w:tc>
          <w:tcPr>
            <w:tcW w:w="990"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31</w:t>
            </w: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5</w:t>
            </w:r>
          </w:p>
        </w:tc>
        <w:tc>
          <w:tcPr>
            <w:tcW w:w="986"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235</w:t>
            </w:r>
          </w:p>
        </w:tc>
        <w:tc>
          <w:tcPr>
            <w:tcW w:w="966"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243</w:t>
            </w:r>
          </w:p>
        </w:tc>
      </w:tr>
      <w:tr w:rsidR="001E52D5" w:rsidRPr="001E52D5" w:rsidTr="00F233FD">
        <w:trPr>
          <w:trHeight w:val="385"/>
        </w:trPr>
        <w:tc>
          <w:tcPr>
            <w:tcW w:w="614" w:type="dxa"/>
            <w:shd w:val="clear" w:color="auto" w:fill="E6E6E6"/>
          </w:tcPr>
          <w:p w:rsidR="001E52D5" w:rsidRPr="001E52D5" w:rsidRDefault="001E52D5" w:rsidP="001E52D5">
            <w:pPr>
              <w:spacing w:after="0" w:line="240" w:lineRule="auto"/>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7.</w:t>
            </w:r>
          </w:p>
        </w:tc>
        <w:tc>
          <w:tcPr>
            <w:tcW w:w="4790" w:type="dxa"/>
            <w:shd w:val="clear" w:color="auto" w:fill="E6E6E6"/>
          </w:tcPr>
          <w:p w:rsidR="001E52D5" w:rsidRPr="001E52D5" w:rsidRDefault="003F647F" w:rsidP="001E52D5">
            <w:pPr>
              <w:spacing w:after="0" w:line="240" w:lineRule="auto"/>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Ф</w:t>
            </w:r>
            <w:r w:rsidR="001E52D5"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 xml:space="preserve">акултет </w:t>
            </w: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 xml:space="preserve">педагошких наука </w:t>
            </w:r>
            <w:r w:rsidR="001E52D5"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у</w:t>
            </w:r>
            <w:r w:rsidR="001E52D5"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 xml:space="preserve"> Јагодин</w:t>
            </w:r>
            <w:r w:rsidR="001E52D5"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и</w:t>
            </w:r>
          </w:p>
        </w:tc>
        <w:tc>
          <w:tcPr>
            <w:tcW w:w="1074"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10</w:t>
            </w: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5</w:t>
            </w:r>
          </w:p>
        </w:tc>
        <w:tc>
          <w:tcPr>
            <w:tcW w:w="990"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105</w:t>
            </w:r>
          </w:p>
        </w:tc>
        <w:tc>
          <w:tcPr>
            <w:tcW w:w="986"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10</w:t>
            </w: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5</w:t>
            </w:r>
          </w:p>
        </w:tc>
        <w:tc>
          <w:tcPr>
            <w:tcW w:w="966"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105</w:t>
            </w:r>
          </w:p>
        </w:tc>
      </w:tr>
      <w:tr w:rsidR="001E52D5" w:rsidRPr="001E52D5" w:rsidTr="00F233FD">
        <w:tc>
          <w:tcPr>
            <w:tcW w:w="614"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а)</w:t>
            </w:r>
          </w:p>
        </w:tc>
        <w:tc>
          <w:tcPr>
            <w:tcW w:w="4790" w:type="dxa"/>
          </w:tcPr>
          <w:p w:rsidR="001E52D5" w:rsidRPr="001E52D5" w:rsidRDefault="001E52D5" w:rsidP="001E52D5">
            <w:pPr>
              <w:spacing w:after="0" w:line="240" w:lineRule="auto"/>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Учитељ</w:t>
            </w:r>
          </w:p>
        </w:tc>
        <w:tc>
          <w:tcPr>
            <w:tcW w:w="1074"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60</w:t>
            </w:r>
          </w:p>
        </w:tc>
        <w:tc>
          <w:tcPr>
            <w:tcW w:w="990"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30</w:t>
            </w:r>
          </w:p>
        </w:tc>
        <w:tc>
          <w:tcPr>
            <w:tcW w:w="986"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60</w:t>
            </w:r>
          </w:p>
        </w:tc>
        <w:tc>
          <w:tcPr>
            <w:tcW w:w="966"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30</w:t>
            </w:r>
          </w:p>
        </w:tc>
      </w:tr>
      <w:tr w:rsidR="001E52D5" w:rsidRPr="001E52D5" w:rsidTr="00F233FD">
        <w:tc>
          <w:tcPr>
            <w:tcW w:w="614"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б)</w:t>
            </w:r>
          </w:p>
        </w:tc>
        <w:tc>
          <w:tcPr>
            <w:tcW w:w="4790" w:type="dxa"/>
          </w:tcPr>
          <w:p w:rsidR="001E52D5" w:rsidRPr="001E52D5" w:rsidRDefault="001E52D5" w:rsidP="001E52D5">
            <w:pPr>
              <w:spacing w:after="0" w:line="240" w:lineRule="auto"/>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Васпитач за рад у пред.установама</w:t>
            </w:r>
          </w:p>
        </w:tc>
        <w:tc>
          <w:tcPr>
            <w:tcW w:w="1074" w:type="dxa"/>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30</w:t>
            </w:r>
          </w:p>
        </w:tc>
        <w:tc>
          <w:tcPr>
            <w:tcW w:w="990" w:type="dxa"/>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60</w:t>
            </w:r>
          </w:p>
        </w:tc>
        <w:tc>
          <w:tcPr>
            <w:tcW w:w="986" w:type="dxa"/>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30</w:t>
            </w:r>
          </w:p>
        </w:tc>
        <w:tc>
          <w:tcPr>
            <w:tcW w:w="966" w:type="dxa"/>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60</w:t>
            </w:r>
          </w:p>
        </w:tc>
      </w:tr>
      <w:tr w:rsidR="001E52D5" w:rsidRPr="001E52D5" w:rsidTr="00F233FD">
        <w:tc>
          <w:tcPr>
            <w:tcW w:w="614"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в)</w:t>
            </w:r>
          </w:p>
        </w:tc>
        <w:tc>
          <w:tcPr>
            <w:tcW w:w="4790" w:type="dxa"/>
          </w:tcPr>
          <w:p w:rsidR="001E52D5" w:rsidRPr="001E52D5" w:rsidRDefault="001E52D5" w:rsidP="001E52D5">
            <w:pPr>
              <w:spacing w:after="0" w:line="240" w:lineRule="auto"/>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Васпитач за рад у домовима</w:t>
            </w:r>
          </w:p>
        </w:tc>
        <w:tc>
          <w:tcPr>
            <w:tcW w:w="1074"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15</w:t>
            </w:r>
          </w:p>
        </w:tc>
        <w:tc>
          <w:tcPr>
            <w:tcW w:w="990"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15</w:t>
            </w:r>
          </w:p>
        </w:tc>
        <w:tc>
          <w:tcPr>
            <w:tcW w:w="986"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15</w:t>
            </w:r>
          </w:p>
        </w:tc>
        <w:tc>
          <w:tcPr>
            <w:tcW w:w="966"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15</w:t>
            </w:r>
          </w:p>
        </w:tc>
      </w:tr>
      <w:tr w:rsidR="001E52D5" w:rsidRPr="001E52D5" w:rsidTr="00F233FD">
        <w:tc>
          <w:tcPr>
            <w:tcW w:w="614" w:type="dxa"/>
            <w:shd w:val="clear" w:color="auto" w:fill="E6E6E6"/>
          </w:tcPr>
          <w:p w:rsidR="001E52D5" w:rsidRPr="001E52D5" w:rsidRDefault="001E52D5" w:rsidP="001E52D5">
            <w:pPr>
              <w:spacing w:after="0" w:line="240" w:lineRule="auto"/>
              <w:ind w:left="253" w:hanging="253"/>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8.</w:t>
            </w:r>
          </w:p>
          <w:p w:rsidR="001E52D5" w:rsidRPr="001E52D5" w:rsidRDefault="001E52D5" w:rsidP="001E52D5">
            <w:pPr>
              <w:spacing w:after="0" w:line="240" w:lineRule="auto"/>
              <w:ind w:left="253" w:hanging="253"/>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p>
        </w:tc>
        <w:tc>
          <w:tcPr>
            <w:tcW w:w="4790" w:type="dxa"/>
            <w:shd w:val="clear" w:color="auto" w:fill="E6E6E6"/>
          </w:tcPr>
          <w:p w:rsidR="001E52D5" w:rsidRPr="001E52D5" w:rsidRDefault="001E52D5" w:rsidP="001E52D5">
            <w:pPr>
              <w:spacing w:after="0" w:line="240" w:lineRule="auto"/>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Природно-математички</w:t>
            </w: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 xml:space="preserve"> факултет у     </w:t>
            </w:r>
          </w:p>
          <w:p w:rsidR="001E52D5" w:rsidRPr="001E52D5" w:rsidRDefault="001E52D5" w:rsidP="001E52D5">
            <w:pPr>
              <w:spacing w:after="0" w:line="240" w:lineRule="auto"/>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Крагујевцу</w:t>
            </w:r>
          </w:p>
        </w:tc>
        <w:tc>
          <w:tcPr>
            <w:tcW w:w="1074"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2</w:t>
            </w: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45</w:t>
            </w:r>
          </w:p>
        </w:tc>
        <w:tc>
          <w:tcPr>
            <w:tcW w:w="990"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5</w:t>
            </w:r>
          </w:p>
        </w:tc>
        <w:tc>
          <w:tcPr>
            <w:tcW w:w="986"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2</w:t>
            </w: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48</w:t>
            </w:r>
          </w:p>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p>
        </w:tc>
        <w:tc>
          <w:tcPr>
            <w:tcW w:w="966"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5</w:t>
            </w:r>
          </w:p>
        </w:tc>
      </w:tr>
      <w:tr w:rsidR="001E52D5" w:rsidRPr="001E52D5" w:rsidTr="00F233FD">
        <w:trPr>
          <w:trHeight w:val="117"/>
        </w:trPr>
        <w:tc>
          <w:tcPr>
            <w:tcW w:w="614" w:type="dxa"/>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lang w:val="sr-Cyrl-CS"/>
              </w:rPr>
              <w:t>а)</w:t>
            </w:r>
          </w:p>
        </w:tc>
        <w:tc>
          <w:tcPr>
            <w:tcW w:w="4790" w:type="dxa"/>
          </w:tcPr>
          <w:p w:rsidR="001E52D5" w:rsidRPr="001E52D5" w:rsidRDefault="001E52D5" w:rsidP="001E52D5">
            <w:pPr>
              <w:spacing w:after="0" w:line="240" w:lineRule="auto"/>
              <w:rPr>
                <w:rFonts w:ascii="Verdana" w:eastAsia="MS Mincho" w:hAnsi="Verdana" w:cs="Times New Roman"/>
                <w:i/>
                <w:sz w:val="20"/>
                <w:szCs w:val="20"/>
              </w:rPr>
            </w:pPr>
            <w:r w:rsidRPr="001E52D5">
              <w:rPr>
                <w:rFonts w:ascii="Verdana" w:eastAsia="MS Mincho" w:hAnsi="Verdana" w:cs="Times New Roman"/>
                <w:i/>
                <w:sz w:val="20"/>
                <w:szCs w:val="20"/>
                <w:lang w:val="sr-Cyrl-CS"/>
              </w:rPr>
              <w:t>Математи</w:t>
            </w:r>
            <w:r w:rsidRPr="001E52D5">
              <w:rPr>
                <w:rFonts w:ascii="Verdana" w:eastAsia="MS Mincho" w:hAnsi="Verdana" w:cs="Times New Roman"/>
                <w:i/>
                <w:sz w:val="20"/>
                <w:szCs w:val="20"/>
              </w:rPr>
              <w:t>ка</w:t>
            </w:r>
          </w:p>
        </w:tc>
        <w:tc>
          <w:tcPr>
            <w:tcW w:w="1074"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50</w:t>
            </w:r>
          </w:p>
        </w:tc>
        <w:tc>
          <w:tcPr>
            <w:tcW w:w="990"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w:t>
            </w:r>
          </w:p>
        </w:tc>
        <w:tc>
          <w:tcPr>
            <w:tcW w:w="986" w:type="dxa"/>
          </w:tcPr>
          <w:p w:rsidR="001E52D5" w:rsidRPr="001E52D5" w:rsidRDefault="001E52D5" w:rsidP="001E52D5">
            <w:pPr>
              <w:spacing w:after="0" w:line="240" w:lineRule="auto"/>
              <w:jc w:val="right"/>
              <w:rPr>
                <w:rFonts w:ascii="Verdana" w:eastAsia="MS Mincho" w:hAnsi="Verdana" w:cs="Times New Roman"/>
                <w:i/>
                <w:color w:val="000000"/>
                <w:sz w:val="20"/>
                <w:szCs w:val="20"/>
              </w:rPr>
            </w:pPr>
            <w:r w:rsidRPr="001E52D5">
              <w:rPr>
                <w:rFonts w:ascii="Verdana" w:eastAsia="MS Mincho" w:hAnsi="Verdana" w:cs="Times New Roman"/>
                <w:i/>
                <w:color w:val="000000"/>
                <w:sz w:val="20"/>
                <w:szCs w:val="20"/>
              </w:rPr>
              <w:t>48</w:t>
            </w:r>
          </w:p>
        </w:tc>
        <w:tc>
          <w:tcPr>
            <w:tcW w:w="966"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w:t>
            </w:r>
          </w:p>
        </w:tc>
      </w:tr>
      <w:tr w:rsidR="001E52D5" w:rsidRPr="001E52D5" w:rsidTr="00F233FD">
        <w:trPr>
          <w:trHeight w:val="143"/>
        </w:trPr>
        <w:tc>
          <w:tcPr>
            <w:tcW w:w="614"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rPr>
              <w:t>б)</w:t>
            </w:r>
          </w:p>
        </w:tc>
        <w:tc>
          <w:tcPr>
            <w:tcW w:w="4790" w:type="dxa"/>
          </w:tcPr>
          <w:p w:rsidR="001E52D5" w:rsidRPr="001E52D5" w:rsidRDefault="001E52D5" w:rsidP="001E52D5">
            <w:pPr>
              <w:spacing w:after="0" w:line="240" w:lineRule="auto"/>
              <w:rPr>
                <w:rFonts w:ascii="Verdana" w:eastAsia="MS Mincho" w:hAnsi="Verdana" w:cs="Times New Roman"/>
                <w:i/>
                <w:sz w:val="20"/>
                <w:szCs w:val="20"/>
                <w:lang w:val="sr-Cyrl-CS"/>
              </w:rPr>
            </w:pPr>
            <w:r w:rsidRPr="001E52D5">
              <w:rPr>
                <w:rFonts w:ascii="Verdana" w:eastAsia="MS Mincho" w:hAnsi="Verdana" w:cs="Times New Roman"/>
                <w:i/>
                <w:sz w:val="20"/>
                <w:szCs w:val="20"/>
              </w:rPr>
              <w:t>И</w:t>
            </w:r>
            <w:r w:rsidRPr="001E52D5">
              <w:rPr>
                <w:rFonts w:ascii="Verdana" w:eastAsia="MS Mincho" w:hAnsi="Verdana" w:cs="Times New Roman"/>
                <w:i/>
                <w:sz w:val="20"/>
                <w:szCs w:val="20"/>
                <w:lang w:val="sr-Cyrl-CS"/>
              </w:rPr>
              <w:t>нформати</w:t>
            </w:r>
            <w:r w:rsidRPr="001E52D5">
              <w:rPr>
                <w:rFonts w:ascii="Verdana" w:eastAsia="MS Mincho" w:hAnsi="Verdana" w:cs="Times New Roman"/>
                <w:i/>
                <w:sz w:val="20"/>
                <w:szCs w:val="20"/>
              </w:rPr>
              <w:t>ка</w:t>
            </w:r>
          </w:p>
        </w:tc>
        <w:tc>
          <w:tcPr>
            <w:tcW w:w="1074"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35</w:t>
            </w:r>
          </w:p>
        </w:tc>
        <w:tc>
          <w:tcPr>
            <w:tcW w:w="990"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w:t>
            </w:r>
          </w:p>
        </w:tc>
        <w:tc>
          <w:tcPr>
            <w:tcW w:w="986" w:type="dxa"/>
          </w:tcPr>
          <w:p w:rsidR="001E52D5" w:rsidRPr="001E52D5" w:rsidRDefault="001E52D5" w:rsidP="001E52D5">
            <w:pPr>
              <w:spacing w:after="0" w:line="240" w:lineRule="auto"/>
              <w:jc w:val="right"/>
              <w:rPr>
                <w:rFonts w:ascii="Verdana" w:eastAsia="MS Mincho" w:hAnsi="Verdana" w:cs="Times New Roman"/>
                <w:i/>
                <w:color w:val="000000"/>
                <w:sz w:val="20"/>
                <w:szCs w:val="20"/>
              </w:rPr>
            </w:pPr>
            <w:r w:rsidRPr="001E52D5">
              <w:rPr>
                <w:rFonts w:ascii="Verdana" w:eastAsia="MS Mincho" w:hAnsi="Verdana" w:cs="Times New Roman"/>
                <w:i/>
                <w:color w:val="000000"/>
                <w:sz w:val="20"/>
                <w:szCs w:val="20"/>
                <w:lang w:val="sr-Cyrl-CS"/>
              </w:rPr>
              <w:t>3</w:t>
            </w:r>
            <w:r w:rsidRPr="001E52D5">
              <w:rPr>
                <w:rFonts w:ascii="Verdana" w:eastAsia="MS Mincho" w:hAnsi="Verdana" w:cs="Times New Roman"/>
                <w:i/>
                <w:color w:val="000000"/>
                <w:sz w:val="20"/>
                <w:szCs w:val="20"/>
              </w:rPr>
              <w:t>2</w:t>
            </w:r>
          </w:p>
        </w:tc>
        <w:tc>
          <w:tcPr>
            <w:tcW w:w="966"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w:t>
            </w:r>
          </w:p>
        </w:tc>
      </w:tr>
      <w:tr w:rsidR="001E52D5" w:rsidRPr="001E52D5" w:rsidTr="00F233FD">
        <w:tc>
          <w:tcPr>
            <w:tcW w:w="614" w:type="dxa"/>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в</w:t>
            </w:r>
            <w:r w:rsidRPr="001E52D5">
              <w:rPr>
                <w:rFonts w:ascii="Verdana" w:eastAsia="MS Mincho" w:hAnsi="Verdana" w:cs="Times New Roman"/>
                <w:i/>
                <w:sz w:val="20"/>
                <w:szCs w:val="20"/>
                <w:lang w:val="sr-Cyrl-CS"/>
              </w:rPr>
              <w:t>)</w:t>
            </w:r>
          </w:p>
        </w:tc>
        <w:tc>
          <w:tcPr>
            <w:tcW w:w="4790" w:type="dxa"/>
          </w:tcPr>
          <w:p w:rsidR="001E52D5" w:rsidRPr="001E52D5" w:rsidRDefault="001E52D5" w:rsidP="001E52D5">
            <w:pPr>
              <w:spacing w:after="0" w:line="240" w:lineRule="auto"/>
              <w:rPr>
                <w:rFonts w:ascii="Verdana" w:eastAsia="MS Mincho" w:hAnsi="Verdana" w:cs="Times New Roman"/>
                <w:i/>
                <w:sz w:val="20"/>
                <w:szCs w:val="20"/>
              </w:rPr>
            </w:pPr>
            <w:r w:rsidRPr="001E52D5">
              <w:rPr>
                <w:rFonts w:ascii="Verdana" w:eastAsia="MS Mincho" w:hAnsi="Verdana" w:cs="Times New Roman"/>
                <w:i/>
                <w:sz w:val="20"/>
                <w:szCs w:val="20"/>
                <w:lang w:val="sr-Cyrl-CS"/>
              </w:rPr>
              <w:t>Физи</w:t>
            </w:r>
            <w:r w:rsidRPr="001E52D5">
              <w:rPr>
                <w:rFonts w:ascii="Verdana" w:eastAsia="MS Mincho" w:hAnsi="Verdana" w:cs="Times New Roman"/>
                <w:i/>
                <w:sz w:val="20"/>
                <w:szCs w:val="20"/>
              </w:rPr>
              <w:t>ка</w:t>
            </w:r>
          </w:p>
        </w:tc>
        <w:tc>
          <w:tcPr>
            <w:tcW w:w="1074"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25</w:t>
            </w:r>
          </w:p>
        </w:tc>
        <w:tc>
          <w:tcPr>
            <w:tcW w:w="990"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w:t>
            </w:r>
          </w:p>
        </w:tc>
        <w:tc>
          <w:tcPr>
            <w:tcW w:w="986" w:type="dxa"/>
          </w:tcPr>
          <w:p w:rsidR="001E52D5" w:rsidRPr="001E52D5" w:rsidRDefault="001E52D5" w:rsidP="001E52D5">
            <w:pPr>
              <w:spacing w:after="0" w:line="240" w:lineRule="auto"/>
              <w:jc w:val="right"/>
              <w:rPr>
                <w:rFonts w:ascii="Verdana" w:eastAsia="MS Mincho" w:hAnsi="Verdana" w:cs="Times New Roman"/>
                <w:i/>
                <w:color w:val="000000"/>
                <w:sz w:val="20"/>
                <w:szCs w:val="20"/>
              </w:rPr>
            </w:pPr>
            <w:r w:rsidRPr="001E52D5">
              <w:rPr>
                <w:rFonts w:ascii="Verdana" w:eastAsia="MS Mincho" w:hAnsi="Verdana" w:cs="Times New Roman"/>
                <w:i/>
                <w:color w:val="000000"/>
                <w:sz w:val="20"/>
                <w:szCs w:val="20"/>
              </w:rPr>
              <w:t>28</w:t>
            </w:r>
          </w:p>
        </w:tc>
        <w:tc>
          <w:tcPr>
            <w:tcW w:w="966" w:type="dxa"/>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1</w:t>
            </w:r>
          </w:p>
        </w:tc>
      </w:tr>
      <w:tr w:rsidR="001E52D5" w:rsidRPr="001E52D5" w:rsidTr="00F233FD">
        <w:tc>
          <w:tcPr>
            <w:tcW w:w="614"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rPr>
              <w:t>г</w:t>
            </w:r>
            <w:r w:rsidRPr="001E52D5">
              <w:rPr>
                <w:rFonts w:ascii="Verdana" w:eastAsia="MS Mincho" w:hAnsi="Verdana" w:cs="Times New Roman"/>
                <w:i/>
                <w:sz w:val="20"/>
                <w:szCs w:val="20"/>
                <w:lang w:val="sr-Cyrl-CS"/>
              </w:rPr>
              <w:t>)</w:t>
            </w:r>
          </w:p>
        </w:tc>
        <w:tc>
          <w:tcPr>
            <w:tcW w:w="4790" w:type="dxa"/>
          </w:tcPr>
          <w:p w:rsidR="001E52D5" w:rsidRPr="001E52D5" w:rsidRDefault="001E52D5" w:rsidP="001E52D5">
            <w:pPr>
              <w:spacing w:after="0" w:line="240" w:lineRule="auto"/>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Хеми</w:t>
            </w:r>
            <w:r w:rsidRPr="001E52D5">
              <w:rPr>
                <w:rFonts w:ascii="Verdana" w:eastAsia="MS Mincho" w:hAnsi="Verdana" w:cs="Times New Roman"/>
                <w:i/>
                <w:sz w:val="20"/>
                <w:szCs w:val="20"/>
              </w:rPr>
              <w:t>ја</w:t>
            </w:r>
          </w:p>
        </w:tc>
        <w:tc>
          <w:tcPr>
            <w:tcW w:w="1074"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60</w:t>
            </w:r>
          </w:p>
        </w:tc>
        <w:tc>
          <w:tcPr>
            <w:tcW w:w="990"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5</w:t>
            </w:r>
          </w:p>
        </w:tc>
        <w:tc>
          <w:tcPr>
            <w:tcW w:w="986" w:type="dxa"/>
          </w:tcPr>
          <w:p w:rsidR="001E52D5" w:rsidRPr="001E52D5" w:rsidRDefault="001E52D5" w:rsidP="001E52D5">
            <w:pPr>
              <w:spacing w:after="0" w:line="240" w:lineRule="auto"/>
              <w:jc w:val="right"/>
              <w:rPr>
                <w:rFonts w:ascii="Verdana" w:eastAsia="MS Mincho" w:hAnsi="Verdana" w:cs="Times New Roman"/>
                <w:i/>
                <w:color w:val="000000"/>
                <w:sz w:val="20"/>
                <w:szCs w:val="20"/>
              </w:rPr>
            </w:pPr>
            <w:r w:rsidRPr="001E52D5">
              <w:rPr>
                <w:rFonts w:ascii="Verdana" w:eastAsia="MS Mincho" w:hAnsi="Verdana" w:cs="Times New Roman"/>
                <w:i/>
                <w:color w:val="000000"/>
                <w:sz w:val="20"/>
                <w:szCs w:val="20"/>
                <w:lang w:val="sr-Cyrl-CS"/>
              </w:rPr>
              <w:t>6</w:t>
            </w:r>
            <w:r w:rsidRPr="001E52D5">
              <w:rPr>
                <w:rFonts w:ascii="Verdana" w:eastAsia="MS Mincho" w:hAnsi="Verdana" w:cs="Times New Roman"/>
                <w:i/>
                <w:color w:val="000000"/>
                <w:sz w:val="20"/>
                <w:szCs w:val="20"/>
              </w:rPr>
              <w:t>5</w:t>
            </w:r>
          </w:p>
        </w:tc>
        <w:tc>
          <w:tcPr>
            <w:tcW w:w="966" w:type="dxa"/>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4</w:t>
            </w:r>
          </w:p>
        </w:tc>
      </w:tr>
      <w:tr w:rsidR="001E52D5" w:rsidRPr="001E52D5" w:rsidTr="00F233FD">
        <w:tc>
          <w:tcPr>
            <w:tcW w:w="614" w:type="dxa"/>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д</w:t>
            </w:r>
            <w:r w:rsidRPr="001E52D5">
              <w:rPr>
                <w:rFonts w:ascii="Verdana" w:eastAsia="MS Mincho" w:hAnsi="Verdana" w:cs="Times New Roman"/>
                <w:i/>
                <w:sz w:val="20"/>
                <w:szCs w:val="20"/>
                <w:lang w:val="sr-Cyrl-CS"/>
              </w:rPr>
              <w:t>)</w:t>
            </w:r>
          </w:p>
        </w:tc>
        <w:tc>
          <w:tcPr>
            <w:tcW w:w="4790" w:type="dxa"/>
          </w:tcPr>
          <w:p w:rsidR="001E52D5" w:rsidRPr="001E52D5" w:rsidRDefault="001E52D5" w:rsidP="001E52D5">
            <w:pPr>
              <w:spacing w:after="0" w:line="240" w:lineRule="auto"/>
              <w:rPr>
                <w:rFonts w:ascii="Verdana" w:eastAsia="MS Mincho" w:hAnsi="Verdana" w:cs="Times New Roman"/>
                <w:i/>
                <w:sz w:val="20"/>
                <w:szCs w:val="20"/>
              </w:rPr>
            </w:pPr>
            <w:r w:rsidRPr="001E52D5">
              <w:rPr>
                <w:rFonts w:ascii="Verdana" w:eastAsia="MS Mincho" w:hAnsi="Verdana" w:cs="Times New Roman"/>
                <w:i/>
                <w:sz w:val="20"/>
                <w:szCs w:val="20"/>
                <w:lang w:val="sr-Cyrl-CS"/>
              </w:rPr>
              <w:t>Биолог</w:t>
            </w:r>
            <w:r w:rsidRPr="001E52D5">
              <w:rPr>
                <w:rFonts w:ascii="Verdana" w:eastAsia="MS Mincho" w:hAnsi="Verdana" w:cs="Times New Roman"/>
                <w:i/>
                <w:sz w:val="20"/>
                <w:szCs w:val="20"/>
              </w:rPr>
              <w:t>ија -екологија</w:t>
            </w:r>
          </w:p>
        </w:tc>
        <w:tc>
          <w:tcPr>
            <w:tcW w:w="1074"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75</w:t>
            </w:r>
          </w:p>
        </w:tc>
        <w:tc>
          <w:tcPr>
            <w:tcW w:w="990"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w:t>
            </w:r>
          </w:p>
        </w:tc>
        <w:tc>
          <w:tcPr>
            <w:tcW w:w="986" w:type="dxa"/>
          </w:tcPr>
          <w:p w:rsidR="001E52D5" w:rsidRPr="001E52D5" w:rsidRDefault="001E52D5" w:rsidP="001E52D5">
            <w:pPr>
              <w:spacing w:after="0" w:line="240" w:lineRule="auto"/>
              <w:jc w:val="right"/>
              <w:rPr>
                <w:rFonts w:ascii="Verdana" w:eastAsia="MS Mincho" w:hAnsi="Verdana" w:cs="Times New Roman"/>
                <w:i/>
                <w:color w:val="000000"/>
                <w:sz w:val="20"/>
                <w:szCs w:val="20"/>
                <w:lang w:val="sr-Cyrl-CS"/>
              </w:rPr>
            </w:pPr>
            <w:r w:rsidRPr="001E52D5">
              <w:rPr>
                <w:rFonts w:ascii="Verdana" w:eastAsia="MS Mincho" w:hAnsi="Verdana" w:cs="Times New Roman"/>
                <w:i/>
                <w:color w:val="000000"/>
                <w:sz w:val="20"/>
                <w:szCs w:val="20"/>
                <w:lang w:val="sr-Cyrl-CS"/>
              </w:rPr>
              <w:t>75</w:t>
            </w:r>
          </w:p>
        </w:tc>
        <w:tc>
          <w:tcPr>
            <w:tcW w:w="966" w:type="dxa"/>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w:t>
            </w:r>
          </w:p>
        </w:tc>
      </w:tr>
      <w:tr w:rsidR="001E52D5" w:rsidRPr="001E52D5" w:rsidTr="00F233FD">
        <w:tc>
          <w:tcPr>
            <w:tcW w:w="614" w:type="dxa"/>
            <w:tcBorders>
              <w:top w:val="single" w:sz="4" w:space="0" w:color="auto"/>
              <w:left w:val="single" w:sz="4" w:space="0" w:color="auto"/>
              <w:bottom w:val="single" w:sz="4" w:space="0" w:color="auto"/>
              <w:right w:val="single" w:sz="4" w:space="0" w:color="auto"/>
            </w:tcBorders>
            <w:shd w:val="clear" w:color="auto" w:fill="D9D9D9"/>
          </w:tcPr>
          <w:p w:rsidR="001E52D5" w:rsidRPr="001E52D5" w:rsidRDefault="001E52D5" w:rsidP="001E52D5">
            <w:pPr>
              <w:spacing w:after="0" w:line="240" w:lineRule="auto"/>
              <w:rPr>
                <w:rFonts w:ascii="Verdana" w:eastAsia="MS Mincho" w:hAnsi="Verdana" w:cs="Times New Roman"/>
                <w:b/>
                <w:sz w:val="20"/>
                <w:szCs w:val="20"/>
              </w:rPr>
            </w:pPr>
            <w:r w:rsidRPr="001E52D5">
              <w:rPr>
                <w:rFonts w:ascii="Verdana" w:eastAsia="MS Mincho" w:hAnsi="Verdana" w:cs="Times New Roman"/>
                <w:b/>
                <w:sz w:val="20"/>
                <w:szCs w:val="20"/>
              </w:rPr>
              <w:t>9.</w:t>
            </w:r>
          </w:p>
        </w:tc>
        <w:tc>
          <w:tcPr>
            <w:tcW w:w="4790" w:type="dxa"/>
            <w:tcBorders>
              <w:top w:val="single" w:sz="4" w:space="0" w:color="auto"/>
              <w:left w:val="single" w:sz="4" w:space="0" w:color="auto"/>
              <w:bottom w:val="single" w:sz="4" w:space="0" w:color="auto"/>
              <w:right w:val="single" w:sz="4" w:space="0" w:color="auto"/>
            </w:tcBorders>
            <w:shd w:val="clear" w:color="auto" w:fill="D9D9D9"/>
          </w:tcPr>
          <w:p w:rsidR="001E52D5" w:rsidRPr="001E52D5" w:rsidRDefault="003F647F" w:rsidP="003F647F">
            <w:pPr>
              <w:spacing w:after="0" w:line="240" w:lineRule="auto"/>
              <w:rPr>
                <w:rFonts w:ascii="Verdana" w:eastAsia="MS Mincho" w:hAnsi="Verdana" w:cs="Times New Roman"/>
                <w:b/>
                <w:sz w:val="20"/>
                <w:szCs w:val="20"/>
              </w:rPr>
            </w:pPr>
            <w:r>
              <w:rPr>
                <w:rFonts w:ascii="Verdana" w:eastAsia="MS Mincho" w:hAnsi="Verdana" w:cs="Times New Roman"/>
                <w:b/>
                <w:sz w:val="20"/>
                <w:szCs w:val="20"/>
              </w:rPr>
              <w:t>Ф</w:t>
            </w:r>
            <w:r w:rsidR="001E52D5" w:rsidRPr="001E52D5">
              <w:rPr>
                <w:rFonts w:ascii="Verdana" w:eastAsia="MS Mincho" w:hAnsi="Verdana" w:cs="Times New Roman"/>
                <w:b/>
                <w:sz w:val="20"/>
                <w:szCs w:val="20"/>
              </w:rPr>
              <w:t xml:space="preserve">акултет </w:t>
            </w:r>
            <w:r>
              <w:rPr>
                <w:rFonts w:ascii="Verdana" w:eastAsia="MS Mincho" w:hAnsi="Verdana" w:cs="Times New Roman"/>
                <w:b/>
                <w:sz w:val="20"/>
                <w:szCs w:val="20"/>
              </w:rPr>
              <w:t>техничких наука у</w:t>
            </w:r>
            <w:r w:rsidR="001E52D5" w:rsidRPr="001E52D5">
              <w:rPr>
                <w:rFonts w:ascii="Verdana" w:eastAsia="MS Mincho" w:hAnsi="Verdana" w:cs="Times New Roman"/>
                <w:b/>
                <w:sz w:val="20"/>
                <w:szCs w:val="20"/>
              </w:rPr>
              <w:t xml:space="preserve"> Чачку</w:t>
            </w:r>
          </w:p>
        </w:tc>
        <w:tc>
          <w:tcPr>
            <w:tcW w:w="1074"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t>270</w:t>
            </w:r>
          </w:p>
        </w:tc>
        <w:tc>
          <w:tcPr>
            <w:tcW w:w="990"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t>75</w:t>
            </w:r>
          </w:p>
        </w:tc>
        <w:tc>
          <w:tcPr>
            <w:tcW w:w="986"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t>270</w:t>
            </w:r>
          </w:p>
        </w:tc>
        <w:tc>
          <w:tcPr>
            <w:tcW w:w="966"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t>16</w:t>
            </w:r>
          </w:p>
        </w:tc>
      </w:tr>
      <w:tr w:rsidR="001E52D5" w:rsidRPr="001E52D5" w:rsidTr="00F233FD">
        <w:tc>
          <w:tcPr>
            <w:tcW w:w="614" w:type="dxa"/>
            <w:tcBorders>
              <w:top w:val="single" w:sz="4" w:space="0" w:color="auto"/>
              <w:left w:val="single" w:sz="4" w:space="0" w:color="auto"/>
              <w:bottom w:val="single" w:sz="4" w:space="0" w:color="auto"/>
              <w:right w:val="single" w:sz="4" w:space="0" w:color="auto"/>
            </w:tcBorders>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а)</w:t>
            </w:r>
          </w:p>
        </w:tc>
        <w:tc>
          <w:tcPr>
            <w:tcW w:w="4790" w:type="dxa"/>
            <w:tcBorders>
              <w:top w:val="single" w:sz="4" w:space="0" w:color="auto"/>
              <w:left w:val="single" w:sz="4" w:space="0" w:color="auto"/>
              <w:bottom w:val="single" w:sz="4" w:space="0" w:color="auto"/>
              <w:right w:val="single" w:sz="4" w:space="0" w:color="auto"/>
            </w:tcBorders>
            <w:shd w:val="clear" w:color="auto" w:fill="auto"/>
          </w:tcPr>
          <w:p w:rsidR="001E52D5" w:rsidRPr="001E52D5" w:rsidRDefault="001E52D5" w:rsidP="001E52D5">
            <w:pPr>
              <w:spacing w:after="0" w:line="240" w:lineRule="auto"/>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Електротехничко и рачунарско инжењерство</w:t>
            </w:r>
          </w:p>
        </w:tc>
        <w:tc>
          <w:tcPr>
            <w:tcW w:w="1074" w:type="dxa"/>
            <w:tcBorders>
              <w:top w:val="single" w:sz="4" w:space="0" w:color="auto"/>
              <w:left w:val="single" w:sz="4" w:space="0" w:color="auto"/>
              <w:bottom w:val="single" w:sz="4" w:space="0" w:color="auto"/>
              <w:right w:val="single" w:sz="4" w:space="0" w:color="auto"/>
            </w:tcBorders>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80</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10</w:t>
            </w:r>
          </w:p>
        </w:tc>
        <w:tc>
          <w:tcPr>
            <w:tcW w:w="986" w:type="dxa"/>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80</w:t>
            </w:r>
          </w:p>
        </w:tc>
        <w:tc>
          <w:tcPr>
            <w:tcW w:w="966" w:type="dxa"/>
          </w:tcPr>
          <w:p w:rsidR="001E52D5" w:rsidRPr="001E52D5" w:rsidRDefault="001E52D5" w:rsidP="001E52D5">
            <w:pPr>
              <w:spacing w:after="0" w:line="240" w:lineRule="auto"/>
              <w:jc w:val="right"/>
              <w:rPr>
                <w:rFonts w:ascii="Verdana" w:eastAsia="MS Mincho" w:hAnsi="Verdana" w:cs="Times New Roman"/>
                <w:i/>
                <w:color w:val="000000"/>
                <w:sz w:val="20"/>
                <w:szCs w:val="20"/>
              </w:rPr>
            </w:pPr>
            <w:r w:rsidRPr="001E52D5">
              <w:rPr>
                <w:rFonts w:ascii="Verdana" w:eastAsia="MS Mincho" w:hAnsi="Verdana" w:cs="Times New Roman"/>
                <w:i/>
                <w:color w:val="000000"/>
                <w:sz w:val="20"/>
                <w:szCs w:val="20"/>
              </w:rPr>
              <w:t>2</w:t>
            </w:r>
          </w:p>
        </w:tc>
      </w:tr>
      <w:tr w:rsidR="001E52D5" w:rsidRPr="001E52D5" w:rsidTr="00F233FD">
        <w:tc>
          <w:tcPr>
            <w:tcW w:w="614" w:type="dxa"/>
            <w:tcBorders>
              <w:top w:val="single" w:sz="4" w:space="0" w:color="auto"/>
              <w:left w:val="single" w:sz="4" w:space="0" w:color="auto"/>
              <w:bottom w:val="single" w:sz="4" w:space="0" w:color="auto"/>
              <w:right w:val="single" w:sz="4" w:space="0" w:color="auto"/>
            </w:tcBorders>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б)</w:t>
            </w:r>
          </w:p>
        </w:tc>
        <w:tc>
          <w:tcPr>
            <w:tcW w:w="4790" w:type="dxa"/>
            <w:tcBorders>
              <w:top w:val="single" w:sz="4" w:space="0" w:color="auto"/>
              <w:left w:val="single" w:sz="4" w:space="0" w:color="auto"/>
              <w:bottom w:val="single" w:sz="4" w:space="0" w:color="auto"/>
              <w:right w:val="single" w:sz="4" w:space="0" w:color="auto"/>
            </w:tcBorders>
            <w:shd w:val="clear" w:color="auto" w:fill="auto"/>
          </w:tcPr>
          <w:p w:rsidR="001E52D5" w:rsidRPr="001E52D5" w:rsidRDefault="001E52D5" w:rsidP="001E52D5">
            <w:pPr>
              <w:spacing w:after="0" w:line="240" w:lineRule="auto"/>
              <w:rPr>
                <w:rFonts w:ascii="Verdana" w:eastAsia="MS Mincho" w:hAnsi="Verdana" w:cs="Times New Roman"/>
                <w:i/>
                <w:sz w:val="20"/>
                <w:szCs w:val="20"/>
              </w:rPr>
            </w:pPr>
            <w:r w:rsidRPr="001E52D5">
              <w:rPr>
                <w:rFonts w:ascii="Verdana" w:eastAsia="MS Mincho" w:hAnsi="Verdana" w:cs="Times New Roman"/>
                <w:i/>
                <w:sz w:val="20"/>
                <w:szCs w:val="20"/>
              </w:rPr>
              <w:t>Мехатроника</w:t>
            </w:r>
          </w:p>
        </w:tc>
        <w:tc>
          <w:tcPr>
            <w:tcW w:w="1074" w:type="dxa"/>
            <w:tcBorders>
              <w:top w:val="single" w:sz="4" w:space="0" w:color="auto"/>
              <w:left w:val="single" w:sz="4" w:space="0" w:color="auto"/>
              <w:bottom w:val="single" w:sz="4" w:space="0" w:color="auto"/>
              <w:right w:val="single" w:sz="4" w:space="0" w:color="auto"/>
            </w:tcBorders>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20</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5</w:t>
            </w:r>
          </w:p>
        </w:tc>
        <w:tc>
          <w:tcPr>
            <w:tcW w:w="986" w:type="dxa"/>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14</w:t>
            </w:r>
          </w:p>
        </w:tc>
        <w:tc>
          <w:tcPr>
            <w:tcW w:w="966" w:type="dxa"/>
          </w:tcPr>
          <w:p w:rsidR="001E52D5" w:rsidRPr="001E52D5" w:rsidRDefault="001E52D5" w:rsidP="001E52D5">
            <w:pPr>
              <w:spacing w:after="0" w:line="240" w:lineRule="auto"/>
              <w:jc w:val="right"/>
              <w:rPr>
                <w:rFonts w:ascii="Verdana" w:eastAsia="MS Mincho" w:hAnsi="Verdana" w:cs="Times New Roman"/>
                <w:i/>
                <w:color w:val="000000"/>
                <w:sz w:val="20"/>
                <w:szCs w:val="20"/>
              </w:rPr>
            </w:pPr>
            <w:r w:rsidRPr="001E52D5">
              <w:rPr>
                <w:rFonts w:ascii="Verdana" w:eastAsia="MS Mincho" w:hAnsi="Verdana" w:cs="Times New Roman"/>
                <w:i/>
                <w:color w:val="000000"/>
                <w:sz w:val="20"/>
                <w:szCs w:val="20"/>
              </w:rPr>
              <w:t>3</w:t>
            </w:r>
          </w:p>
        </w:tc>
      </w:tr>
      <w:tr w:rsidR="001E52D5" w:rsidRPr="001E52D5" w:rsidTr="00F233FD">
        <w:tc>
          <w:tcPr>
            <w:tcW w:w="614" w:type="dxa"/>
            <w:tcBorders>
              <w:top w:val="single" w:sz="4" w:space="0" w:color="auto"/>
              <w:left w:val="single" w:sz="4" w:space="0" w:color="auto"/>
              <w:bottom w:val="single" w:sz="4" w:space="0" w:color="auto"/>
              <w:right w:val="single" w:sz="4" w:space="0" w:color="auto"/>
            </w:tcBorders>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в)</w:t>
            </w:r>
          </w:p>
        </w:tc>
        <w:tc>
          <w:tcPr>
            <w:tcW w:w="4790" w:type="dxa"/>
            <w:tcBorders>
              <w:top w:val="single" w:sz="4" w:space="0" w:color="auto"/>
              <w:left w:val="single" w:sz="4" w:space="0" w:color="auto"/>
              <w:bottom w:val="single" w:sz="4" w:space="0" w:color="auto"/>
              <w:right w:val="single" w:sz="4" w:space="0" w:color="auto"/>
            </w:tcBorders>
            <w:shd w:val="clear" w:color="auto" w:fill="auto"/>
          </w:tcPr>
          <w:p w:rsidR="001E52D5" w:rsidRPr="001E52D5" w:rsidRDefault="001E52D5" w:rsidP="001E52D5">
            <w:pPr>
              <w:spacing w:after="0" w:line="240" w:lineRule="auto"/>
              <w:rPr>
                <w:rFonts w:ascii="Verdana" w:eastAsia="MS Mincho" w:hAnsi="Verdana" w:cs="Times New Roman"/>
                <w:i/>
                <w:sz w:val="20"/>
                <w:szCs w:val="20"/>
              </w:rPr>
            </w:pPr>
            <w:r w:rsidRPr="001E52D5">
              <w:rPr>
                <w:rFonts w:ascii="Verdana" w:eastAsia="MS Mincho" w:hAnsi="Verdana" w:cs="Times New Roman"/>
                <w:i/>
                <w:sz w:val="20"/>
                <w:szCs w:val="20"/>
              </w:rPr>
              <w:t>Инжењерски менаџмент</w:t>
            </w:r>
          </w:p>
        </w:tc>
        <w:tc>
          <w:tcPr>
            <w:tcW w:w="1074" w:type="dxa"/>
            <w:tcBorders>
              <w:top w:val="single" w:sz="4" w:space="0" w:color="auto"/>
              <w:left w:val="single" w:sz="4" w:space="0" w:color="auto"/>
              <w:bottom w:val="single" w:sz="4" w:space="0" w:color="auto"/>
              <w:right w:val="single" w:sz="4" w:space="0" w:color="auto"/>
            </w:tcBorders>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30</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10</w:t>
            </w:r>
          </w:p>
        </w:tc>
        <w:tc>
          <w:tcPr>
            <w:tcW w:w="986" w:type="dxa"/>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30</w:t>
            </w:r>
          </w:p>
        </w:tc>
        <w:tc>
          <w:tcPr>
            <w:tcW w:w="966" w:type="dxa"/>
          </w:tcPr>
          <w:p w:rsidR="001E52D5" w:rsidRPr="001E52D5" w:rsidRDefault="001E52D5" w:rsidP="001E52D5">
            <w:pPr>
              <w:spacing w:after="0" w:line="240" w:lineRule="auto"/>
              <w:jc w:val="right"/>
              <w:rPr>
                <w:rFonts w:ascii="Verdana" w:eastAsia="MS Mincho" w:hAnsi="Verdana" w:cs="Times New Roman"/>
                <w:i/>
                <w:color w:val="000000"/>
                <w:sz w:val="20"/>
                <w:szCs w:val="20"/>
              </w:rPr>
            </w:pPr>
            <w:r w:rsidRPr="001E52D5">
              <w:rPr>
                <w:rFonts w:ascii="Verdana" w:eastAsia="MS Mincho" w:hAnsi="Verdana" w:cs="Times New Roman"/>
                <w:i/>
                <w:color w:val="000000"/>
                <w:sz w:val="20"/>
                <w:szCs w:val="20"/>
              </w:rPr>
              <w:t>-</w:t>
            </w:r>
          </w:p>
        </w:tc>
      </w:tr>
      <w:tr w:rsidR="001E52D5" w:rsidRPr="001E52D5" w:rsidTr="00F233FD">
        <w:tc>
          <w:tcPr>
            <w:tcW w:w="614" w:type="dxa"/>
            <w:tcBorders>
              <w:top w:val="single" w:sz="4" w:space="0" w:color="auto"/>
              <w:left w:val="single" w:sz="4" w:space="0" w:color="auto"/>
              <w:bottom w:val="single" w:sz="4" w:space="0" w:color="auto"/>
              <w:right w:val="single" w:sz="4" w:space="0" w:color="auto"/>
            </w:tcBorders>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г)</w:t>
            </w:r>
          </w:p>
        </w:tc>
        <w:tc>
          <w:tcPr>
            <w:tcW w:w="4790" w:type="dxa"/>
            <w:tcBorders>
              <w:top w:val="single" w:sz="4" w:space="0" w:color="auto"/>
              <w:left w:val="single" w:sz="4" w:space="0" w:color="auto"/>
              <w:bottom w:val="single" w:sz="4" w:space="0" w:color="auto"/>
              <w:right w:val="single" w:sz="4" w:space="0" w:color="auto"/>
            </w:tcBorders>
            <w:shd w:val="clear" w:color="auto" w:fill="auto"/>
          </w:tcPr>
          <w:p w:rsidR="001E52D5" w:rsidRPr="001E52D5" w:rsidRDefault="001E52D5" w:rsidP="001E52D5">
            <w:pPr>
              <w:spacing w:after="0" w:line="240" w:lineRule="auto"/>
              <w:rPr>
                <w:rFonts w:ascii="Verdana" w:eastAsia="MS Mincho" w:hAnsi="Verdana" w:cs="Times New Roman"/>
                <w:i/>
                <w:sz w:val="20"/>
                <w:szCs w:val="20"/>
              </w:rPr>
            </w:pPr>
            <w:r w:rsidRPr="001E52D5">
              <w:rPr>
                <w:rFonts w:ascii="Verdana" w:eastAsia="MS Mincho" w:hAnsi="Verdana" w:cs="Times New Roman"/>
                <w:i/>
                <w:sz w:val="20"/>
                <w:szCs w:val="20"/>
              </w:rPr>
              <w:t>Информационе технологије</w:t>
            </w:r>
          </w:p>
        </w:tc>
        <w:tc>
          <w:tcPr>
            <w:tcW w:w="1074" w:type="dxa"/>
            <w:tcBorders>
              <w:top w:val="single" w:sz="4" w:space="0" w:color="auto"/>
              <w:left w:val="single" w:sz="4" w:space="0" w:color="auto"/>
              <w:bottom w:val="single" w:sz="4" w:space="0" w:color="auto"/>
              <w:right w:val="single" w:sz="4" w:space="0" w:color="auto"/>
            </w:tcBorders>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40</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20</w:t>
            </w:r>
          </w:p>
        </w:tc>
        <w:tc>
          <w:tcPr>
            <w:tcW w:w="986" w:type="dxa"/>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40</w:t>
            </w:r>
          </w:p>
        </w:tc>
        <w:tc>
          <w:tcPr>
            <w:tcW w:w="966" w:type="dxa"/>
          </w:tcPr>
          <w:p w:rsidR="001E52D5" w:rsidRPr="001E52D5" w:rsidRDefault="001E52D5" w:rsidP="001E52D5">
            <w:pPr>
              <w:spacing w:after="0" w:line="240" w:lineRule="auto"/>
              <w:jc w:val="right"/>
              <w:rPr>
                <w:rFonts w:ascii="Verdana" w:eastAsia="MS Mincho" w:hAnsi="Verdana" w:cs="Times New Roman"/>
                <w:i/>
                <w:color w:val="000000"/>
                <w:sz w:val="20"/>
                <w:szCs w:val="20"/>
              </w:rPr>
            </w:pPr>
            <w:r w:rsidRPr="001E52D5">
              <w:rPr>
                <w:rFonts w:ascii="Verdana" w:eastAsia="MS Mincho" w:hAnsi="Verdana" w:cs="Times New Roman"/>
                <w:i/>
                <w:color w:val="000000"/>
                <w:sz w:val="20"/>
                <w:szCs w:val="20"/>
              </w:rPr>
              <w:t>4</w:t>
            </w:r>
          </w:p>
        </w:tc>
      </w:tr>
      <w:tr w:rsidR="001E52D5" w:rsidRPr="001E52D5" w:rsidTr="00F233FD">
        <w:tc>
          <w:tcPr>
            <w:tcW w:w="614" w:type="dxa"/>
            <w:tcBorders>
              <w:top w:val="single" w:sz="4" w:space="0" w:color="auto"/>
              <w:left w:val="single" w:sz="4" w:space="0" w:color="auto"/>
              <w:bottom w:val="single" w:sz="4" w:space="0" w:color="auto"/>
              <w:right w:val="single" w:sz="4" w:space="0" w:color="auto"/>
            </w:tcBorders>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д)</w:t>
            </w:r>
          </w:p>
        </w:tc>
        <w:tc>
          <w:tcPr>
            <w:tcW w:w="4790" w:type="dxa"/>
            <w:tcBorders>
              <w:top w:val="single" w:sz="4" w:space="0" w:color="auto"/>
              <w:left w:val="single" w:sz="4" w:space="0" w:color="auto"/>
              <w:bottom w:val="single" w:sz="4" w:space="0" w:color="auto"/>
              <w:right w:val="single" w:sz="4" w:space="0" w:color="auto"/>
            </w:tcBorders>
            <w:shd w:val="clear" w:color="auto" w:fill="auto"/>
          </w:tcPr>
          <w:p w:rsidR="001E52D5" w:rsidRPr="001E52D5" w:rsidRDefault="001E52D5" w:rsidP="001E52D5">
            <w:pPr>
              <w:spacing w:after="0" w:line="240" w:lineRule="auto"/>
              <w:rPr>
                <w:rFonts w:ascii="Verdana" w:eastAsia="MS Mincho" w:hAnsi="Verdana" w:cs="Times New Roman"/>
                <w:i/>
                <w:sz w:val="20"/>
                <w:szCs w:val="20"/>
              </w:rPr>
            </w:pPr>
            <w:r w:rsidRPr="001E52D5">
              <w:rPr>
                <w:rFonts w:ascii="Verdana" w:eastAsia="MS Mincho" w:hAnsi="Verdana" w:cs="Times New Roman"/>
                <w:i/>
                <w:sz w:val="20"/>
                <w:szCs w:val="20"/>
              </w:rPr>
              <w:t>Предузетнички менаџмент</w:t>
            </w:r>
          </w:p>
        </w:tc>
        <w:tc>
          <w:tcPr>
            <w:tcW w:w="1074" w:type="dxa"/>
            <w:tcBorders>
              <w:top w:val="single" w:sz="4" w:space="0" w:color="auto"/>
              <w:left w:val="single" w:sz="4" w:space="0" w:color="auto"/>
              <w:bottom w:val="single" w:sz="4" w:space="0" w:color="auto"/>
              <w:right w:val="single" w:sz="4" w:space="0" w:color="auto"/>
            </w:tcBorders>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60</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20</w:t>
            </w:r>
          </w:p>
        </w:tc>
        <w:tc>
          <w:tcPr>
            <w:tcW w:w="986" w:type="dxa"/>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60</w:t>
            </w:r>
          </w:p>
        </w:tc>
        <w:tc>
          <w:tcPr>
            <w:tcW w:w="966" w:type="dxa"/>
          </w:tcPr>
          <w:p w:rsidR="001E52D5" w:rsidRPr="001E52D5" w:rsidRDefault="001E52D5" w:rsidP="001E52D5">
            <w:pPr>
              <w:spacing w:after="0" w:line="240" w:lineRule="auto"/>
              <w:jc w:val="right"/>
              <w:rPr>
                <w:rFonts w:ascii="Verdana" w:eastAsia="MS Mincho" w:hAnsi="Verdana" w:cs="Times New Roman"/>
                <w:i/>
                <w:color w:val="000000"/>
                <w:sz w:val="20"/>
                <w:szCs w:val="20"/>
              </w:rPr>
            </w:pPr>
            <w:r w:rsidRPr="001E52D5">
              <w:rPr>
                <w:rFonts w:ascii="Verdana" w:eastAsia="MS Mincho" w:hAnsi="Verdana" w:cs="Times New Roman"/>
                <w:i/>
                <w:color w:val="000000"/>
                <w:sz w:val="20"/>
                <w:szCs w:val="20"/>
              </w:rPr>
              <w:t>6</w:t>
            </w:r>
          </w:p>
        </w:tc>
      </w:tr>
      <w:tr w:rsidR="001E52D5" w:rsidRPr="001E52D5" w:rsidTr="00F233FD">
        <w:tc>
          <w:tcPr>
            <w:tcW w:w="614" w:type="dxa"/>
            <w:tcBorders>
              <w:top w:val="single" w:sz="4" w:space="0" w:color="auto"/>
              <w:left w:val="single" w:sz="4" w:space="0" w:color="auto"/>
              <w:bottom w:val="single" w:sz="4" w:space="0" w:color="auto"/>
              <w:right w:val="single" w:sz="4" w:space="0" w:color="auto"/>
            </w:tcBorders>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ђ)</w:t>
            </w:r>
          </w:p>
        </w:tc>
        <w:tc>
          <w:tcPr>
            <w:tcW w:w="4790" w:type="dxa"/>
            <w:tcBorders>
              <w:top w:val="single" w:sz="4" w:space="0" w:color="auto"/>
              <w:left w:val="single" w:sz="4" w:space="0" w:color="auto"/>
              <w:bottom w:val="single" w:sz="4" w:space="0" w:color="auto"/>
              <w:right w:val="single" w:sz="4" w:space="0" w:color="auto"/>
            </w:tcBorders>
            <w:shd w:val="clear" w:color="auto" w:fill="auto"/>
          </w:tcPr>
          <w:p w:rsidR="001E52D5" w:rsidRPr="001E52D5" w:rsidRDefault="001E52D5" w:rsidP="001E52D5">
            <w:pPr>
              <w:spacing w:after="0" w:line="240" w:lineRule="auto"/>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Интегр. акад. Техника и информатика</w:t>
            </w:r>
          </w:p>
        </w:tc>
        <w:tc>
          <w:tcPr>
            <w:tcW w:w="1074" w:type="dxa"/>
            <w:tcBorders>
              <w:top w:val="single" w:sz="4" w:space="0" w:color="auto"/>
              <w:left w:val="single" w:sz="4" w:space="0" w:color="auto"/>
              <w:bottom w:val="single" w:sz="4" w:space="0" w:color="auto"/>
              <w:right w:val="single" w:sz="4" w:space="0" w:color="auto"/>
            </w:tcBorders>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40</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10</w:t>
            </w:r>
          </w:p>
        </w:tc>
        <w:tc>
          <w:tcPr>
            <w:tcW w:w="986" w:type="dxa"/>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40</w:t>
            </w:r>
          </w:p>
        </w:tc>
        <w:tc>
          <w:tcPr>
            <w:tcW w:w="966" w:type="dxa"/>
          </w:tcPr>
          <w:p w:rsidR="001E52D5" w:rsidRPr="001E52D5" w:rsidRDefault="001E52D5" w:rsidP="001E52D5">
            <w:pPr>
              <w:spacing w:after="0" w:line="240" w:lineRule="auto"/>
              <w:jc w:val="right"/>
              <w:rPr>
                <w:rFonts w:ascii="Verdana" w:eastAsia="MS Mincho" w:hAnsi="Verdana" w:cs="Times New Roman"/>
                <w:i/>
                <w:color w:val="000000"/>
                <w:sz w:val="20"/>
                <w:szCs w:val="20"/>
              </w:rPr>
            </w:pPr>
            <w:r w:rsidRPr="001E52D5">
              <w:rPr>
                <w:rFonts w:ascii="Verdana" w:eastAsia="MS Mincho" w:hAnsi="Verdana" w:cs="Times New Roman"/>
                <w:i/>
                <w:color w:val="000000"/>
                <w:sz w:val="20"/>
                <w:szCs w:val="20"/>
              </w:rPr>
              <w:t>1</w:t>
            </w:r>
          </w:p>
        </w:tc>
      </w:tr>
      <w:tr w:rsidR="001E52D5" w:rsidRPr="001E52D5" w:rsidTr="00F233FD">
        <w:tc>
          <w:tcPr>
            <w:tcW w:w="614" w:type="dxa"/>
            <w:tcBorders>
              <w:top w:val="single" w:sz="4" w:space="0" w:color="auto"/>
              <w:left w:val="single" w:sz="4" w:space="0" w:color="auto"/>
              <w:bottom w:val="single" w:sz="4" w:space="0" w:color="auto"/>
              <w:right w:val="single" w:sz="4" w:space="0" w:color="auto"/>
            </w:tcBorders>
            <w:shd w:val="clear" w:color="auto" w:fill="D9D9D9"/>
          </w:tcPr>
          <w:p w:rsidR="001E52D5" w:rsidRPr="001E52D5" w:rsidRDefault="001E52D5" w:rsidP="001E52D5">
            <w:pPr>
              <w:spacing w:after="0" w:line="240" w:lineRule="auto"/>
              <w:rPr>
                <w:rFonts w:ascii="Verdana" w:eastAsia="MS Mincho" w:hAnsi="Verdana" w:cs="Times New Roman"/>
                <w:b/>
                <w:sz w:val="20"/>
                <w:szCs w:val="20"/>
              </w:rPr>
            </w:pPr>
            <w:r w:rsidRPr="001E52D5">
              <w:rPr>
                <w:rFonts w:ascii="Verdana" w:eastAsia="MS Mincho" w:hAnsi="Verdana" w:cs="Times New Roman"/>
                <w:b/>
                <w:sz w:val="20"/>
                <w:szCs w:val="20"/>
              </w:rPr>
              <w:t>10.</w:t>
            </w:r>
          </w:p>
        </w:tc>
        <w:tc>
          <w:tcPr>
            <w:tcW w:w="4790" w:type="dxa"/>
            <w:tcBorders>
              <w:top w:val="single" w:sz="4" w:space="0" w:color="auto"/>
              <w:left w:val="single" w:sz="4" w:space="0" w:color="auto"/>
              <w:bottom w:val="single" w:sz="4" w:space="0" w:color="auto"/>
              <w:right w:val="single" w:sz="4" w:space="0" w:color="auto"/>
            </w:tcBorders>
            <w:shd w:val="clear" w:color="auto" w:fill="D9D9D9"/>
          </w:tcPr>
          <w:p w:rsidR="001E52D5" w:rsidRPr="001E52D5" w:rsidRDefault="001E52D5" w:rsidP="001E52D5">
            <w:pPr>
              <w:spacing w:after="0" w:line="240" w:lineRule="auto"/>
              <w:rPr>
                <w:rFonts w:ascii="Verdana" w:eastAsia="MS Mincho" w:hAnsi="Verdana" w:cs="Times New Roman"/>
                <w:b/>
                <w:sz w:val="20"/>
                <w:szCs w:val="20"/>
              </w:rPr>
            </w:pPr>
            <w:r w:rsidRPr="001E52D5">
              <w:rPr>
                <w:rFonts w:ascii="Verdana" w:eastAsia="MS Mincho" w:hAnsi="Verdana" w:cs="Times New Roman"/>
                <w:b/>
                <w:sz w:val="20"/>
                <w:szCs w:val="20"/>
              </w:rPr>
              <w:t>Учитељски факултет у Ужицу</w:t>
            </w:r>
          </w:p>
        </w:tc>
        <w:tc>
          <w:tcPr>
            <w:tcW w:w="1074"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t>120</w:t>
            </w:r>
          </w:p>
        </w:tc>
        <w:tc>
          <w:tcPr>
            <w:tcW w:w="990"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lang w:val="sr-Cyrl-CS"/>
              </w:rPr>
            </w:pPr>
            <w:r w:rsidRPr="001E52D5">
              <w:rPr>
                <w:rFonts w:ascii="Verdana" w:eastAsia="MS Mincho" w:hAnsi="Verdana" w:cs="Times New Roman"/>
                <w:b/>
                <w:sz w:val="20"/>
                <w:szCs w:val="20"/>
                <w:lang w:val="sr-Cyrl-CS"/>
              </w:rPr>
              <w:t>40</w:t>
            </w:r>
          </w:p>
        </w:tc>
        <w:tc>
          <w:tcPr>
            <w:tcW w:w="986"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t>120</w:t>
            </w:r>
          </w:p>
        </w:tc>
        <w:tc>
          <w:tcPr>
            <w:tcW w:w="966"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lang w:val="sr-Cyrl-CS"/>
              </w:rPr>
            </w:pPr>
            <w:r w:rsidRPr="001E52D5">
              <w:rPr>
                <w:rFonts w:ascii="Verdana" w:eastAsia="MS Mincho" w:hAnsi="Verdana" w:cs="Times New Roman"/>
                <w:b/>
                <w:sz w:val="20"/>
                <w:szCs w:val="20"/>
              </w:rPr>
              <w:t>29</w:t>
            </w:r>
          </w:p>
        </w:tc>
      </w:tr>
      <w:tr w:rsidR="001E52D5" w:rsidRPr="001E52D5" w:rsidTr="00F233FD">
        <w:tc>
          <w:tcPr>
            <w:tcW w:w="614" w:type="dxa"/>
            <w:tcBorders>
              <w:top w:val="single" w:sz="4" w:space="0" w:color="auto"/>
              <w:left w:val="single" w:sz="4" w:space="0" w:color="auto"/>
              <w:bottom w:val="single" w:sz="4" w:space="0" w:color="auto"/>
              <w:right w:val="single" w:sz="4" w:space="0" w:color="auto"/>
            </w:tcBorders>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а)</w:t>
            </w:r>
          </w:p>
        </w:tc>
        <w:tc>
          <w:tcPr>
            <w:tcW w:w="4790" w:type="dxa"/>
            <w:tcBorders>
              <w:top w:val="single" w:sz="4" w:space="0" w:color="auto"/>
              <w:left w:val="single" w:sz="4" w:space="0" w:color="auto"/>
              <w:bottom w:val="single" w:sz="4" w:space="0" w:color="auto"/>
              <w:right w:val="single" w:sz="4" w:space="0" w:color="auto"/>
            </w:tcBorders>
            <w:shd w:val="clear" w:color="auto" w:fill="auto"/>
          </w:tcPr>
          <w:p w:rsidR="001E52D5" w:rsidRPr="001E52D5" w:rsidRDefault="001E52D5" w:rsidP="001E52D5">
            <w:pPr>
              <w:spacing w:after="0" w:line="240" w:lineRule="auto"/>
              <w:rPr>
                <w:rFonts w:ascii="Verdana" w:eastAsia="MS Mincho" w:hAnsi="Verdana" w:cs="Times New Roman"/>
                <w:i/>
                <w:sz w:val="20"/>
                <w:szCs w:val="20"/>
              </w:rPr>
            </w:pPr>
            <w:r w:rsidRPr="001E52D5">
              <w:rPr>
                <w:rFonts w:ascii="Verdana" w:eastAsia="MS Mincho" w:hAnsi="Verdana" w:cs="Times New Roman"/>
                <w:i/>
                <w:sz w:val="20"/>
                <w:szCs w:val="20"/>
              </w:rPr>
              <w:t>Учитељ</w:t>
            </w:r>
          </w:p>
        </w:tc>
        <w:tc>
          <w:tcPr>
            <w:tcW w:w="1074" w:type="dxa"/>
            <w:tcBorders>
              <w:top w:val="single" w:sz="4" w:space="0" w:color="auto"/>
              <w:left w:val="single" w:sz="4" w:space="0" w:color="auto"/>
              <w:bottom w:val="single" w:sz="4" w:space="0" w:color="auto"/>
              <w:right w:val="single" w:sz="4" w:space="0" w:color="auto"/>
            </w:tcBorders>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105</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25</w:t>
            </w:r>
          </w:p>
        </w:tc>
        <w:tc>
          <w:tcPr>
            <w:tcW w:w="986" w:type="dxa"/>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105</w:t>
            </w:r>
          </w:p>
        </w:tc>
        <w:tc>
          <w:tcPr>
            <w:tcW w:w="966" w:type="dxa"/>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17</w:t>
            </w:r>
          </w:p>
        </w:tc>
      </w:tr>
      <w:tr w:rsidR="001E52D5" w:rsidRPr="001E52D5" w:rsidTr="00F233FD">
        <w:tc>
          <w:tcPr>
            <w:tcW w:w="614" w:type="dxa"/>
            <w:tcBorders>
              <w:top w:val="single" w:sz="4" w:space="0" w:color="auto"/>
              <w:left w:val="single" w:sz="4" w:space="0" w:color="auto"/>
              <w:bottom w:val="single" w:sz="4" w:space="0" w:color="auto"/>
              <w:right w:val="single" w:sz="4" w:space="0" w:color="auto"/>
            </w:tcBorders>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б)</w:t>
            </w:r>
          </w:p>
        </w:tc>
        <w:tc>
          <w:tcPr>
            <w:tcW w:w="4790" w:type="dxa"/>
            <w:tcBorders>
              <w:top w:val="single" w:sz="4" w:space="0" w:color="auto"/>
              <w:left w:val="single" w:sz="4" w:space="0" w:color="auto"/>
              <w:bottom w:val="single" w:sz="4" w:space="0" w:color="auto"/>
              <w:right w:val="single" w:sz="4" w:space="0" w:color="auto"/>
            </w:tcBorders>
            <w:shd w:val="clear" w:color="auto" w:fill="auto"/>
          </w:tcPr>
          <w:p w:rsidR="001E52D5" w:rsidRPr="001E52D5" w:rsidRDefault="001E52D5" w:rsidP="001E52D5">
            <w:pPr>
              <w:spacing w:after="0" w:line="240" w:lineRule="auto"/>
              <w:rPr>
                <w:rFonts w:ascii="Verdana" w:eastAsia="MS Mincho" w:hAnsi="Verdana" w:cs="Times New Roman"/>
                <w:i/>
                <w:sz w:val="20"/>
                <w:szCs w:val="20"/>
              </w:rPr>
            </w:pPr>
            <w:r w:rsidRPr="001E52D5">
              <w:rPr>
                <w:rFonts w:ascii="Verdana" w:eastAsia="MS Mincho" w:hAnsi="Verdana" w:cs="Times New Roman"/>
                <w:i/>
                <w:sz w:val="20"/>
                <w:szCs w:val="20"/>
              </w:rPr>
              <w:t>Васпитач</w:t>
            </w:r>
          </w:p>
        </w:tc>
        <w:tc>
          <w:tcPr>
            <w:tcW w:w="1074" w:type="dxa"/>
            <w:tcBorders>
              <w:top w:val="single" w:sz="4" w:space="0" w:color="auto"/>
              <w:left w:val="single" w:sz="4" w:space="0" w:color="auto"/>
              <w:bottom w:val="single" w:sz="4" w:space="0" w:color="auto"/>
              <w:right w:val="single" w:sz="4" w:space="0" w:color="auto"/>
            </w:tcBorders>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15</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15</w:t>
            </w:r>
          </w:p>
        </w:tc>
        <w:tc>
          <w:tcPr>
            <w:tcW w:w="986" w:type="dxa"/>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15</w:t>
            </w:r>
          </w:p>
        </w:tc>
        <w:tc>
          <w:tcPr>
            <w:tcW w:w="966" w:type="dxa"/>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lang w:val="sr-Cyrl-CS"/>
              </w:rPr>
              <w:t>1</w:t>
            </w:r>
            <w:r w:rsidRPr="001E52D5">
              <w:rPr>
                <w:rFonts w:ascii="Verdana" w:eastAsia="MS Mincho" w:hAnsi="Verdana" w:cs="Times New Roman"/>
                <w:i/>
                <w:sz w:val="20"/>
                <w:szCs w:val="20"/>
              </w:rPr>
              <w:t>2</w:t>
            </w:r>
          </w:p>
        </w:tc>
      </w:tr>
      <w:tr w:rsidR="001E52D5" w:rsidRPr="001E52D5" w:rsidTr="00F233FD">
        <w:tc>
          <w:tcPr>
            <w:tcW w:w="614" w:type="dxa"/>
            <w:tcBorders>
              <w:top w:val="single" w:sz="4" w:space="0" w:color="auto"/>
              <w:left w:val="single" w:sz="4" w:space="0" w:color="auto"/>
              <w:bottom w:val="single" w:sz="4" w:space="0" w:color="auto"/>
              <w:right w:val="single" w:sz="4" w:space="0" w:color="auto"/>
            </w:tcBorders>
            <w:shd w:val="clear" w:color="auto" w:fill="D9D9D9"/>
          </w:tcPr>
          <w:p w:rsidR="001E52D5" w:rsidRPr="001E52D5" w:rsidRDefault="001E52D5" w:rsidP="001E52D5">
            <w:pPr>
              <w:spacing w:after="0" w:line="240" w:lineRule="auto"/>
              <w:ind w:left="343" w:hanging="343"/>
              <w:rPr>
                <w:rFonts w:ascii="Verdana" w:eastAsia="MS Mincho" w:hAnsi="Verdana" w:cs="Times New Roman"/>
                <w:b/>
                <w:sz w:val="20"/>
                <w:szCs w:val="20"/>
              </w:rPr>
            </w:pPr>
            <w:r w:rsidRPr="001E52D5">
              <w:rPr>
                <w:rFonts w:ascii="Verdana" w:eastAsia="MS Mincho" w:hAnsi="Verdana" w:cs="Times New Roman"/>
                <w:b/>
                <w:sz w:val="20"/>
                <w:szCs w:val="20"/>
              </w:rPr>
              <w:t>11.</w:t>
            </w:r>
          </w:p>
          <w:p w:rsidR="001E52D5" w:rsidRPr="001E52D5" w:rsidRDefault="001E52D5" w:rsidP="001E52D5">
            <w:pPr>
              <w:spacing w:after="0" w:line="240" w:lineRule="auto"/>
              <w:ind w:left="343" w:hanging="343"/>
              <w:rPr>
                <w:rFonts w:ascii="Verdana" w:eastAsia="MS Mincho" w:hAnsi="Verdana" w:cs="Times New Roman"/>
                <w:b/>
                <w:sz w:val="20"/>
                <w:szCs w:val="20"/>
              </w:rPr>
            </w:pPr>
          </w:p>
        </w:tc>
        <w:tc>
          <w:tcPr>
            <w:tcW w:w="4790" w:type="dxa"/>
            <w:tcBorders>
              <w:top w:val="single" w:sz="4" w:space="0" w:color="auto"/>
              <w:left w:val="single" w:sz="4" w:space="0" w:color="auto"/>
              <w:bottom w:val="single" w:sz="4" w:space="0" w:color="auto"/>
              <w:right w:val="single" w:sz="4" w:space="0" w:color="auto"/>
            </w:tcBorders>
            <w:shd w:val="clear" w:color="auto" w:fill="D9D9D9"/>
          </w:tcPr>
          <w:p w:rsidR="001E52D5" w:rsidRPr="001E52D5" w:rsidRDefault="001E52D5" w:rsidP="001E52D5">
            <w:pPr>
              <w:spacing w:after="0" w:line="240" w:lineRule="auto"/>
              <w:rPr>
                <w:rFonts w:ascii="Verdana" w:eastAsia="MS Mincho" w:hAnsi="Verdana" w:cs="Times New Roman"/>
                <w:b/>
                <w:sz w:val="20"/>
                <w:szCs w:val="20"/>
              </w:rPr>
            </w:pPr>
            <w:r w:rsidRPr="001E52D5">
              <w:rPr>
                <w:rFonts w:ascii="Verdana" w:eastAsia="MS Mincho" w:hAnsi="Verdana" w:cs="Times New Roman"/>
                <w:b/>
                <w:sz w:val="20"/>
                <w:szCs w:val="20"/>
              </w:rPr>
              <w:t xml:space="preserve">Филолошко-уметнички факултет у </w:t>
            </w:r>
          </w:p>
          <w:p w:rsidR="001E52D5" w:rsidRPr="001E52D5" w:rsidRDefault="001E52D5" w:rsidP="001E52D5">
            <w:pPr>
              <w:spacing w:after="0" w:line="240" w:lineRule="auto"/>
              <w:rPr>
                <w:rFonts w:ascii="Verdana" w:eastAsia="MS Mincho" w:hAnsi="Verdana" w:cs="Times New Roman"/>
                <w:b/>
                <w:sz w:val="20"/>
                <w:szCs w:val="20"/>
              </w:rPr>
            </w:pPr>
            <w:r w:rsidRPr="001E52D5">
              <w:rPr>
                <w:rFonts w:ascii="Verdana" w:eastAsia="MS Mincho" w:hAnsi="Verdana" w:cs="Times New Roman"/>
                <w:b/>
                <w:sz w:val="20"/>
                <w:szCs w:val="20"/>
              </w:rPr>
              <w:t>Крагујевцу</w:t>
            </w:r>
          </w:p>
        </w:tc>
        <w:tc>
          <w:tcPr>
            <w:tcW w:w="1074"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t>191</w:t>
            </w:r>
          </w:p>
        </w:tc>
        <w:tc>
          <w:tcPr>
            <w:tcW w:w="990"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lang w:val="sr-Cyrl-CS"/>
              </w:rPr>
              <w:t>11</w:t>
            </w:r>
            <w:r w:rsidRPr="001E52D5">
              <w:rPr>
                <w:rFonts w:ascii="Verdana" w:eastAsia="MS Mincho" w:hAnsi="Verdana" w:cs="Times New Roman"/>
                <w:b/>
                <w:sz w:val="20"/>
                <w:szCs w:val="20"/>
              </w:rPr>
              <w:t>5</w:t>
            </w:r>
          </w:p>
        </w:tc>
        <w:tc>
          <w:tcPr>
            <w:tcW w:w="986"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t>190</w:t>
            </w:r>
          </w:p>
        </w:tc>
        <w:tc>
          <w:tcPr>
            <w:tcW w:w="966"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lang w:val="sr-Cyrl-CS"/>
              </w:rPr>
              <w:t>1</w:t>
            </w:r>
            <w:r w:rsidRPr="001E52D5">
              <w:rPr>
                <w:rFonts w:ascii="Verdana" w:eastAsia="MS Mincho" w:hAnsi="Verdana" w:cs="Times New Roman"/>
                <w:b/>
                <w:sz w:val="20"/>
                <w:szCs w:val="20"/>
              </w:rPr>
              <w:t>11</w:t>
            </w:r>
          </w:p>
        </w:tc>
      </w:tr>
      <w:tr w:rsidR="001E52D5" w:rsidRPr="001E52D5" w:rsidTr="00F233FD">
        <w:tc>
          <w:tcPr>
            <w:tcW w:w="614" w:type="dxa"/>
            <w:tcBorders>
              <w:top w:val="single" w:sz="4" w:space="0" w:color="auto"/>
              <w:left w:val="single" w:sz="4" w:space="0" w:color="auto"/>
              <w:bottom w:val="single" w:sz="4" w:space="0" w:color="auto"/>
              <w:right w:val="single" w:sz="4" w:space="0" w:color="auto"/>
            </w:tcBorders>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а)</w:t>
            </w:r>
          </w:p>
        </w:tc>
        <w:tc>
          <w:tcPr>
            <w:tcW w:w="4790" w:type="dxa"/>
            <w:tcBorders>
              <w:top w:val="single" w:sz="4" w:space="0" w:color="auto"/>
              <w:left w:val="single" w:sz="4" w:space="0" w:color="auto"/>
              <w:bottom w:val="single" w:sz="4" w:space="0" w:color="auto"/>
              <w:right w:val="single" w:sz="4" w:space="0" w:color="auto"/>
            </w:tcBorders>
            <w:shd w:val="clear" w:color="auto" w:fill="auto"/>
          </w:tcPr>
          <w:p w:rsidR="001E52D5" w:rsidRPr="001E52D5" w:rsidRDefault="001E52D5" w:rsidP="001E52D5">
            <w:pPr>
              <w:spacing w:after="0" w:line="240" w:lineRule="auto"/>
              <w:rPr>
                <w:rFonts w:ascii="Verdana" w:eastAsia="MS Mincho" w:hAnsi="Verdana" w:cs="Times New Roman"/>
                <w:i/>
                <w:sz w:val="20"/>
                <w:szCs w:val="20"/>
              </w:rPr>
            </w:pPr>
            <w:r w:rsidRPr="001E52D5">
              <w:rPr>
                <w:rFonts w:ascii="Verdana" w:eastAsia="MS Mincho" w:hAnsi="Verdana" w:cs="Times New Roman"/>
                <w:i/>
                <w:sz w:val="20"/>
                <w:szCs w:val="20"/>
              </w:rPr>
              <w:t>Одсек за филологију</w:t>
            </w:r>
          </w:p>
        </w:tc>
        <w:tc>
          <w:tcPr>
            <w:tcW w:w="1074" w:type="dxa"/>
            <w:tcBorders>
              <w:top w:val="single" w:sz="4" w:space="0" w:color="auto"/>
              <w:left w:val="single" w:sz="4" w:space="0" w:color="auto"/>
              <w:bottom w:val="single" w:sz="4" w:space="0" w:color="auto"/>
              <w:right w:val="single" w:sz="4" w:space="0" w:color="auto"/>
            </w:tcBorders>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140</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85</w:t>
            </w:r>
          </w:p>
        </w:tc>
        <w:tc>
          <w:tcPr>
            <w:tcW w:w="986" w:type="dxa"/>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139</w:t>
            </w:r>
          </w:p>
        </w:tc>
        <w:tc>
          <w:tcPr>
            <w:tcW w:w="966" w:type="dxa"/>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82</w:t>
            </w:r>
          </w:p>
        </w:tc>
      </w:tr>
      <w:tr w:rsidR="001E52D5" w:rsidRPr="001E52D5" w:rsidTr="00F233FD">
        <w:tc>
          <w:tcPr>
            <w:tcW w:w="614" w:type="dxa"/>
            <w:tcBorders>
              <w:top w:val="single" w:sz="4" w:space="0" w:color="auto"/>
              <w:left w:val="single" w:sz="4" w:space="0" w:color="auto"/>
              <w:bottom w:val="single" w:sz="4" w:space="0" w:color="auto"/>
              <w:right w:val="single" w:sz="4" w:space="0" w:color="auto"/>
            </w:tcBorders>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 xml:space="preserve"> б)</w:t>
            </w:r>
          </w:p>
        </w:tc>
        <w:tc>
          <w:tcPr>
            <w:tcW w:w="4790" w:type="dxa"/>
            <w:tcBorders>
              <w:top w:val="single" w:sz="4" w:space="0" w:color="auto"/>
              <w:left w:val="single" w:sz="4" w:space="0" w:color="auto"/>
              <w:bottom w:val="single" w:sz="4" w:space="0" w:color="auto"/>
              <w:right w:val="single" w:sz="4" w:space="0" w:color="auto"/>
            </w:tcBorders>
            <w:shd w:val="clear" w:color="auto" w:fill="auto"/>
          </w:tcPr>
          <w:p w:rsidR="001E52D5" w:rsidRPr="001E52D5" w:rsidRDefault="001E52D5" w:rsidP="001E52D5">
            <w:pPr>
              <w:spacing w:after="0" w:line="240" w:lineRule="auto"/>
              <w:rPr>
                <w:rFonts w:ascii="Verdana" w:eastAsia="MS Mincho" w:hAnsi="Verdana" w:cs="Times New Roman"/>
                <w:i/>
                <w:sz w:val="20"/>
                <w:szCs w:val="20"/>
              </w:rPr>
            </w:pPr>
            <w:r w:rsidRPr="001E52D5">
              <w:rPr>
                <w:rFonts w:ascii="Verdana" w:eastAsia="MS Mincho" w:hAnsi="Verdana" w:cs="Times New Roman"/>
                <w:i/>
                <w:sz w:val="20"/>
                <w:szCs w:val="20"/>
              </w:rPr>
              <w:t>Одсек за музику</w:t>
            </w:r>
          </w:p>
        </w:tc>
        <w:tc>
          <w:tcPr>
            <w:tcW w:w="1074" w:type="dxa"/>
            <w:tcBorders>
              <w:top w:val="single" w:sz="4" w:space="0" w:color="auto"/>
              <w:left w:val="single" w:sz="4" w:space="0" w:color="auto"/>
              <w:bottom w:val="single" w:sz="4" w:space="0" w:color="auto"/>
              <w:right w:val="single" w:sz="4" w:space="0" w:color="auto"/>
            </w:tcBorders>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31</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11</w:t>
            </w:r>
          </w:p>
        </w:tc>
        <w:tc>
          <w:tcPr>
            <w:tcW w:w="986" w:type="dxa"/>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31</w:t>
            </w:r>
          </w:p>
        </w:tc>
        <w:tc>
          <w:tcPr>
            <w:tcW w:w="966" w:type="dxa"/>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8</w:t>
            </w:r>
          </w:p>
        </w:tc>
      </w:tr>
      <w:tr w:rsidR="001E52D5" w:rsidRPr="001E52D5" w:rsidTr="00F233FD">
        <w:tc>
          <w:tcPr>
            <w:tcW w:w="614" w:type="dxa"/>
            <w:tcBorders>
              <w:top w:val="single" w:sz="4" w:space="0" w:color="auto"/>
              <w:left w:val="single" w:sz="4" w:space="0" w:color="auto"/>
              <w:bottom w:val="single" w:sz="4" w:space="0" w:color="auto"/>
              <w:right w:val="single" w:sz="4" w:space="0" w:color="auto"/>
            </w:tcBorders>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в)</w:t>
            </w:r>
          </w:p>
        </w:tc>
        <w:tc>
          <w:tcPr>
            <w:tcW w:w="4790" w:type="dxa"/>
            <w:tcBorders>
              <w:top w:val="single" w:sz="4" w:space="0" w:color="auto"/>
              <w:left w:val="single" w:sz="4" w:space="0" w:color="auto"/>
              <w:bottom w:val="single" w:sz="4" w:space="0" w:color="auto"/>
              <w:right w:val="single" w:sz="4" w:space="0" w:color="auto"/>
            </w:tcBorders>
            <w:shd w:val="clear" w:color="auto" w:fill="auto"/>
          </w:tcPr>
          <w:p w:rsidR="001E52D5" w:rsidRPr="001E52D5" w:rsidRDefault="001E52D5" w:rsidP="001E52D5">
            <w:pPr>
              <w:spacing w:after="0" w:line="240" w:lineRule="auto"/>
              <w:rPr>
                <w:rFonts w:ascii="Verdana" w:eastAsia="MS Mincho" w:hAnsi="Verdana" w:cs="Times New Roman"/>
                <w:i/>
                <w:sz w:val="20"/>
                <w:szCs w:val="20"/>
                <w:lang w:val="sr-Cyrl-CS"/>
              </w:rPr>
            </w:pPr>
            <w:r w:rsidRPr="001E52D5">
              <w:rPr>
                <w:rFonts w:ascii="Verdana" w:eastAsia="MS Mincho" w:hAnsi="Verdana" w:cs="Times New Roman"/>
                <w:i/>
                <w:sz w:val="20"/>
                <w:szCs w:val="20"/>
                <w:lang w:val="sr-Cyrl-CS"/>
              </w:rPr>
              <w:t>Одсек за примењену уметност</w:t>
            </w:r>
          </w:p>
        </w:tc>
        <w:tc>
          <w:tcPr>
            <w:tcW w:w="1074" w:type="dxa"/>
            <w:tcBorders>
              <w:top w:val="single" w:sz="4" w:space="0" w:color="auto"/>
              <w:left w:val="single" w:sz="4" w:space="0" w:color="auto"/>
              <w:bottom w:val="single" w:sz="4" w:space="0" w:color="auto"/>
              <w:right w:val="single" w:sz="4" w:space="0" w:color="auto"/>
            </w:tcBorders>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20</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19</w:t>
            </w:r>
          </w:p>
        </w:tc>
        <w:tc>
          <w:tcPr>
            <w:tcW w:w="986" w:type="dxa"/>
          </w:tcPr>
          <w:p w:rsidR="001E52D5" w:rsidRPr="001E52D5" w:rsidRDefault="001E52D5" w:rsidP="001E52D5">
            <w:pPr>
              <w:spacing w:after="0" w:line="240" w:lineRule="auto"/>
              <w:jc w:val="right"/>
              <w:rPr>
                <w:rFonts w:ascii="Verdana" w:eastAsia="MS Mincho" w:hAnsi="Verdana" w:cs="Times New Roman"/>
                <w:i/>
                <w:sz w:val="20"/>
                <w:szCs w:val="20"/>
              </w:rPr>
            </w:pPr>
            <w:r w:rsidRPr="001E52D5">
              <w:rPr>
                <w:rFonts w:ascii="Verdana" w:eastAsia="MS Mincho" w:hAnsi="Verdana" w:cs="Times New Roman"/>
                <w:i/>
                <w:sz w:val="20"/>
                <w:szCs w:val="20"/>
              </w:rPr>
              <w:t>20</w:t>
            </w:r>
          </w:p>
        </w:tc>
        <w:tc>
          <w:tcPr>
            <w:tcW w:w="966" w:type="dxa"/>
          </w:tcPr>
          <w:p w:rsidR="001E52D5" w:rsidRPr="001E52D5" w:rsidRDefault="001E52D5" w:rsidP="001E52D5">
            <w:pPr>
              <w:spacing w:after="0" w:line="240" w:lineRule="auto"/>
              <w:jc w:val="right"/>
              <w:rPr>
                <w:rFonts w:ascii="Verdana" w:eastAsia="MS Mincho" w:hAnsi="Verdana" w:cs="Times New Roman"/>
                <w:i/>
                <w:color w:val="000000"/>
                <w:sz w:val="20"/>
                <w:szCs w:val="20"/>
              </w:rPr>
            </w:pPr>
            <w:r w:rsidRPr="001E52D5">
              <w:rPr>
                <w:rFonts w:ascii="Verdana" w:eastAsia="MS Mincho" w:hAnsi="Verdana" w:cs="Times New Roman"/>
                <w:i/>
                <w:color w:val="000000"/>
                <w:sz w:val="20"/>
                <w:szCs w:val="20"/>
              </w:rPr>
              <w:t>21</w:t>
            </w:r>
          </w:p>
        </w:tc>
      </w:tr>
      <w:tr w:rsidR="001E52D5" w:rsidRPr="001E52D5" w:rsidTr="00F233FD">
        <w:tc>
          <w:tcPr>
            <w:tcW w:w="614" w:type="dxa"/>
            <w:tcBorders>
              <w:top w:val="single" w:sz="4" w:space="0" w:color="auto"/>
              <w:left w:val="single" w:sz="4" w:space="0" w:color="auto"/>
              <w:bottom w:val="single" w:sz="4" w:space="0" w:color="auto"/>
              <w:right w:val="single" w:sz="4" w:space="0" w:color="auto"/>
            </w:tcBorders>
            <w:shd w:val="clear" w:color="auto" w:fill="D9D9D9"/>
          </w:tcPr>
          <w:p w:rsidR="001E52D5" w:rsidRPr="001E52D5" w:rsidRDefault="001E52D5" w:rsidP="001E52D5">
            <w:pPr>
              <w:spacing w:after="0" w:line="240" w:lineRule="auto"/>
              <w:rPr>
                <w:rFonts w:ascii="Verdana" w:eastAsia="MS Mincho" w:hAnsi="Verdana" w:cs="Times New Roman"/>
                <w:b/>
                <w:sz w:val="20"/>
                <w:szCs w:val="20"/>
              </w:rPr>
            </w:pPr>
            <w:r w:rsidRPr="001E52D5">
              <w:rPr>
                <w:rFonts w:ascii="Verdana" w:eastAsia="MS Mincho" w:hAnsi="Verdana" w:cs="Times New Roman"/>
                <w:b/>
                <w:sz w:val="20"/>
                <w:szCs w:val="20"/>
              </w:rPr>
              <w:t>12.</w:t>
            </w:r>
          </w:p>
        </w:tc>
        <w:tc>
          <w:tcPr>
            <w:tcW w:w="4790" w:type="dxa"/>
            <w:tcBorders>
              <w:top w:val="single" w:sz="4" w:space="0" w:color="auto"/>
              <w:left w:val="single" w:sz="4" w:space="0" w:color="auto"/>
              <w:bottom w:val="single" w:sz="4" w:space="0" w:color="auto"/>
              <w:right w:val="single" w:sz="4" w:space="0" w:color="auto"/>
            </w:tcBorders>
            <w:shd w:val="clear" w:color="auto" w:fill="D9D9D9"/>
          </w:tcPr>
          <w:p w:rsidR="001E52D5" w:rsidRPr="001E52D5" w:rsidRDefault="001E52D5" w:rsidP="001E52D5">
            <w:pPr>
              <w:spacing w:after="0" w:line="240" w:lineRule="auto"/>
              <w:rPr>
                <w:rFonts w:ascii="Verdana" w:eastAsia="MS Mincho" w:hAnsi="Verdana" w:cs="Times New Roman"/>
                <w:b/>
                <w:sz w:val="20"/>
                <w:szCs w:val="20"/>
              </w:rPr>
            </w:pPr>
            <w:r w:rsidRPr="001E52D5">
              <w:rPr>
                <w:rFonts w:ascii="Verdana" w:eastAsia="MS Mincho" w:hAnsi="Verdana" w:cs="Times New Roman"/>
                <w:b/>
                <w:sz w:val="20"/>
                <w:szCs w:val="20"/>
              </w:rPr>
              <w:t>Факултет за хотелијерство и туризам у Врњачкој Бањи</w:t>
            </w:r>
          </w:p>
        </w:tc>
        <w:tc>
          <w:tcPr>
            <w:tcW w:w="1074"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t>60</w:t>
            </w:r>
          </w:p>
        </w:tc>
        <w:tc>
          <w:tcPr>
            <w:tcW w:w="990"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t>40</w:t>
            </w:r>
          </w:p>
        </w:tc>
        <w:tc>
          <w:tcPr>
            <w:tcW w:w="986"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t>60</w:t>
            </w:r>
          </w:p>
        </w:tc>
        <w:tc>
          <w:tcPr>
            <w:tcW w:w="966"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t>40</w:t>
            </w:r>
          </w:p>
        </w:tc>
      </w:tr>
      <w:tr w:rsidR="001E52D5" w:rsidRPr="001E52D5" w:rsidTr="00F233FD">
        <w:trPr>
          <w:trHeight w:val="485"/>
        </w:trPr>
        <w:tc>
          <w:tcPr>
            <w:tcW w:w="5404" w:type="dxa"/>
            <w:gridSpan w:val="2"/>
            <w:tcBorders>
              <w:top w:val="single" w:sz="4" w:space="0" w:color="auto"/>
              <w:left w:val="single" w:sz="4" w:space="0" w:color="auto"/>
              <w:bottom w:val="single" w:sz="4" w:space="0" w:color="auto"/>
              <w:right w:val="single" w:sz="4" w:space="0" w:color="auto"/>
            </w:tcBorders>
            <w:shd w:val="clear" w:color="auto" w:fill="D9D9D9"/>
          </w:tcPr>
          <w:p w:rsidR="001E52D5" w:rsidRPr="001E52D5" w:rsidRDefault="001E52D5" w:rsidP="001E52D5">
            <w:pPr>
              <w:spacing w:after="0" w:line="240" w:lineRule="auto"/>
              <w:rPr>
                <w:rFonts w:ascii="Verdana" w:eastAsia="MS Mincho" w:hAnsi="Verdana" w:cs="Times New Roman"/>
                <w:b/>
                <w:sz w:val="20"/>
                <w:szCs w:val="20"/>
              </w:rPr>
            </w:pPr>
          </w:p>
          <w:p w:rsidR="001E52D5" w:rsidRPr="001E52D5" w:rsidRDefault="001E52D5" w:rsidP="001E52D5">
            <w:pPr>
              <w:spacing w:after="0" w:line="240" w:lineRule="auto"/>
              <w:rPr>
                <w:rFonts w:ascii="Verdana" w:eastAsia="MS Mincho" w:hAnsi="Verdana" w:cs="Times New Roman"/>
                <w:b/>
                <w:sz w:val="20"/>
                <w:szCs w:val="20"/>
              </w:rPr>
            </w:pPr>
            <w:r w:rsidRPr="001E52D5">
              <w:rPr>
                <w:rFonts w:ascii="Verdana" w:eastAsia="MS Mincho" w:hAnsi="Verdana" w:cs="Times New Roman"/>
                <w:b/>
                <w:sz w:val="20"/>
                <w:szCs w:val="20"/>
              </w:rPr>
              <w:t xml:space="preserve">УКУПНО УНИВЕРЗИТЕТ  </w:t>
            </w:r>
          </w:p>
        </w:tc>
        <w:tc>
          <w:tcPr>
            <w:tcW w:w="1074" w:type="dxa"/>
            <w:tcBorders>
              <w:top w:val="single" w:sz="4" w:space="0" w:color="auto"/>
              <w:left w:val="single" w:sz="4" w:space="0" w:color="auto"/>
              <w:bottom w:val="single" w:sz="4" w:space="0" w:color="auto"/>
              <w:right w:val="single" w:sz="4" w:space="0" w:color="auto"/>
            </w:tcBorders>
            <w:shd w:val="clear" w:color="auto" w:fill="D9D9D9"/>
          </w:tcPr>
          <w:p w:rsidR="001E52D5" w:rsidRPr="001E52D5" w:rsidRDefault="001E52D5" w:rsidP="001E52D5">
            <w:pPr>
              <w:spacing w:after="0" w:line="240" w:lineRule="auto"/>
              <w:jc w:val="right"/>
              <w:rPr>
                <w:rFonts w:ascii="Verdana" w:eastAsia="MS Mincho" w:hAnsi="Verdana" w:cs="Times New Roman"/>
                <w:b/>
                <w:sz w:val="20"/>
                <w:szCs w:val="20"/>
              </w:rPr>
            </w:pPr>
          </w:p>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t>2200</w:t>
            </w:r>
          </w:p>
        </w:tc>
        <w:tc>
          <w:tcPr>
            <w:tcW w:w="990" w:type="dxa"/>
            <w:tcBorders>
              <w:top w:val="single" w:sz="4" w:space="0" w:color="auto"/>
              <w:left w:val="single" w:sz="4" w:space="0" w:color="auto"/>
              <w:bottom w:val="single" w:sz="4" w:space="0" w:color="auto"/>
              <w:right w:val="single" w:sz="4" w:space="0" w:color="auto"/>
            </w:tcBorders>
            <w:shd w:val="clear" w:color="auto" w:fill="D9D9D9"/>
          </w:tcPr>
          <w:p w:rsidR="001E52D5" w:rsidRPr="001E52D5" w:rsidRDefault="001E52D5" w:rsidP="001E52D5">
            <w:pPr>
              <w:spacing w:after="0" w:line="240" w:lineRule="auto"/>
              <w:jc w:val="right"/>
              <w:rPr>
                <w:rFonts w:ascii="Verdana" w:eastAsia="MS Mincho" w:hAnsi="Verdana" w:cs="Times New Roman"/>
                <w:b/>
                <w:sz w:val="20"/>
                <w:szCs w:val="20"/>
              </w:rPr>
            </w:pPr>
          </w:p>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t>1153</w:t>
            </w:r>
          </w:p>
        </w:tc>
        <w:tc>
          <w:tcPr>
            <w:tcW w:w="986" w:type="dxa"/>
            <w:shd w:val="clear" w:color="auto" w:fill="D9D9D9"/>
          </w:tcPr>
          <w:p w:rsidR="001E52D5" w:rsidRPr="001E52D5" w:rsidRDefault="001E52D5" w:rsidP="001E52D5">
            <w:pPr>
              <w:spacing w:after="0" w:line="240" w:lineRule="auto"/>
              <w:jc w:val="right"/>
              <w:rPr>
                <w:rFonts w:ascii="Verdana" w:eastAsia="MS Mincho" w:hAnsi="Verdana" w:cs="Times New Roman"/>
                <w:b/>
                <w:color w:val="FF0000"/>
                <w:sz w:val="20"/>
                <w:szCs w:val="20"/>
              </w:rPr>
            </w:pPr>
          </w:p>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t>2199</w:t>
            </w:r>
          </w:p>
        </w:tc>
        <w:tc>
          <w:tcPr>
            <w:tcW w:w="966" w:type="dxa"/>
            <w:shd w:val="clear" w:color="auto" w:fill="D9D9D9"/>
          </w:tcPr>
          <w:p w:rsidR="001E52D5" w:rsidRPr="001E52D5" w:rsidRDefault="001E52D5" w:rsidP="001E52D5">
            <w:pPr>
              <w:spacing w:after="0" w:line="240" w:lineRule="auto"/>
              <w:jc w:val="right"/>
              <w:rPr>
                <w:rFonts w:ascii="Verdana" w:eastAsia="MS Mincho" w:hAnsi="Verdana" w:cs="Times New Roman"/>
                <w:b/>
                <w:color w:val="FF0000"/>
                <w:sz w:val="20"/>
                <w:szCs w:val="20"/>
              </w:rPr>
            </w:pPr>
          </w:p>
          <w:p w:rsidR="001E52D5" w:rsidRPr="001E52D5" w:rsidRDefault="001E52D5" w:rsidP="001E52D5">
            <w:pPr>
              <w:spacing w:after="0" w:line="240" w:lineRule="auto"/>
              <w:jc w:val="right"/>
              <w:rPr>
                <w:rFonts w:ascii="Verdana" w:eastAsia="MS Mincho" w:hAnsi="Verdana" w:cs="Times New Roman"/>
                <w:b/>
                <w:color w:val="000000"/>
                <w:sz w:val="20"/>
                <w:szCs w:val="20"/>
              </w:rPr>
            </w:pPr>
            <w:r w:rsidRPr="001E52D5">
              <w:rPr>
                <w:rFonts w:ascii="Verdana" w:eastAsia="MS Mincho" w:hAnsi="Verdana" w:cs="Times New Roman"/>
                <w:b/>
                <w:color w:val="000000"/>
                <w:sz w:val="20"/>
                <w:szCs w:val="20"/>
              </w:rPr>
              <w:t>1060</w:t>
            </w:r>
          </w:p>
        </w:tc>
      </w:tr>
    </w:tbl>
    <w:p w:rsidR="001E52D5" w:rsidRPr="001E52D5" w:rsidRDefault="001E52D5" w:rsidP="001E52D5">
      <w:pPr>
        <w:rPr>
          <w:rFonts w:ascii="Verdana" w:eastAsia="Calibri" w:hAnsi="Verdana" w:cs="Times New Roman"/>
          <w:sz w:val="20"/>
          <w:szCs w:val="20"/>
        </w:rPr>
      </w:pPr>
    </w:p>
    <w:p w:rsidR="001E52D5" w:rsidRPr="001E52D5" w:rsidRDefault="001E52D5" w:rsidP="001E52D5">
      <w:pPr>
        <w:spacing w:after="0" w:line="240" w:lineRule="auto"/>
        <w:ind w:firstLine="720"/>
        <w:jc w:val="both"/>
        <w:rPr>
          <w:rFonts w:ascii="Verdana" w:eastAsia="Calibri" w:hAnsi="Verdana" w:cs="Times New Roman"/>
          <w:sz w:val="20"/>
          <w:szCs w:val="20"/>
        </w:rPr>
      </w:pPr>
      <w:r w:rsidRPr="001E52D5">
        <w:rPr>
          <w:rFonts w:ascii="Verdana" w:eastAsia="Calibri" w:hAnsi="Verdana" w:cs="Times New Roman"/>
          <w:sz w:val="20"/>
          <w:szCs w:val="20"/>
          <w:lang w:val="sr-Cyrl-CS"/>
        </w:rPr>
        <w:t xml:space="preserve">Стручна служба Ректората </w:t>
      </w:r>
      <w:r w:rsidRPr="001E52D5">
        <w:rPr>
          <w:rFonts w:ascii="Verdana" w:eastAsia="Calibri" w:hAnsi="Verdana" w:cs="Times New Roman"/>
          <w:sz w:val="20"/>
          <w:szCs w:val="20"/>
        </w:rPr>
        <w:t xml:space="preserve">је по </w:t>
      </w:r>
      <w:r w:rsidRPr="001E52D5">
        <w:rPr>
          <w:rFonts w:ascii="Verdana" w:eastAsia="Calibri" w:hAnsi="Verdana" w:cs="Times New Roman"/>
          <w:sz w:val="20"/>
          <w:szCs w:val="20"/>
          <w:lang w:val="sr-Cyrl-CS"/>
        </w:rPr>
        <w:t>завршетку првог</w:t>
      </w:r>
      <w:r w:rsidRPr="001E52D5">
        <w:rPr>
          <w:rFonts w:ascii="Verdana" w:eastAsia="Calibri" w:hAnsi="Verdana" w:cs="Times New Roman"/>
          <w:sz w:val="20"/>
          <w:szCs w:val="20"/>
        </w:rPr>
        <w:t xml:space="preserve"> и другог </w:t>
      </w:r>
      <w:r w:rsidRPr="001E52D5">
        <w:rPr>
          <w:rFonts w:ascii="Verdana" w:eastAsia="Calibri" w:hAnsi="Verdana" w:cs="Times New Roman"/>
          <w:sz w:val="20"/>
          <w:szCs w:val="20"/>
          <w:lang w:val="sr-Cyrl-CS"/>
        </w:rPr>
        <w:t xml:space="preserve">уписног рока на </w:t>
      </w:r>
      <w:r w:rsidRPr="001E52D5">
        <w:rPr>
          <w:rFonts w:ascii="Verdana" w:eastAsia="Calibri" w:hAnsi="Verdana" w:cs="Times New Roman"/>
          <w:sz w:val="20"/>
          <w:szCs w:val="20"/>
        </w:rPr>
        <w:t>ф</w:t>
      </w:r>
      <w:r w:rsidRPr="001E52D5">
        <w:rPr>
          <w:rFonts w:ascii="Verdana" w:eastAsia="Calibri" w:hAnsi="Verdana" w:cs="Times New Roman"/>
          <w:sz w:val="20"/>
          <w:szCs w:val="20"/>
          <w:lang w:val="sr-Cyrl-CS"/>
        </w:rPr>
        <w:t>акултет</w:t>
      </w:r>
      <w:r w:rsidRPr="001E52D5">
        <w:rPr>
          <w:rFonts w:ascii="Verdana" w:eastAsia="Calibri" w:hAnsi="Verdana" w:cs="Times New Roman"/>
          <w:sz w:val="20"/>
          <w:szCs w:val="20"/>
        </w:rPr>
        <w:t>има</w:t>
      </w:r>
      <w:r w:rsidRPr="001E52D5">
        <w:rPr>
          <w:rFonts w:ascii="Verdana" w:eastAsia="Calibri" w:hAnsi="Verdana" w:cs="Times New Roman"/>
          <w:sz w:val="20"/>
          <w:szCs w:val="20"/>
          <w:lang w:val="sr-Cyrl-CS"/>
        </w:rPr>
        <w:t xml:space="preserve"> Универзитета у Крагујевцу</w:t>
      </w:r>
      <w:r w:rsidRPr="001E52D5">
        <w:rPr>
          <w:rFonts w:ascii="Verdana" w:eastAsia="Calibri" w:hAnsi="Verdana" w:cs="Times New Roman"/>
          <w:sz w:val="20"/>
          <w:szCs w:val="20"/>
        </w:rPr>
        <w:t>,</w:t>
      </w:r>
      <w:r w:rsidRPr="001E52D5">
        <w:rPr>
          <w:rFonts w:ascii="Verdana" w:eastAsia="Calibri" w:hAnsi="Verdana" w:cs="Times New Roman"/>
          <w:sz w:val="20"/>
          <w:szCs w:val="20"/>
          <w:lang w:val="sr-Cyrl-CS"/>
        </w:rPr>
        <w:t xml:space="preserve"> </w:t>
      </w:r>
      <w:r w:rsidRPr="001E52D5">
        <w:rPr>
          <w:rFonts w:ascii="Verdana" w:eastAsia="Calibri" w:hAnsi="Verdana" w:cs="Times New Roman"/>
          <w:sz w:val="20"/>
          <w:szCs w:val="20"/>
        </w:rPr>
        <w:t xml:space="preserve"> </w:t>
      </w:r>
      <w:r w:rsidRPr="001E52D5">
        <w:rPr>
          <w:rFonts w:ascii="Verdana" w:eastAsia="Calibri" w:hAnsi="Verdana" w:cs="Times New Roman"/>
          <w:sz w:val="20"/>
          <w:szCs w:val="20"/>
          <w:lang w:val="sr-Cyrl-CS"/>
        </w:rPr>
        <w:t xml:space="preserve">урадила </w:t>
      </w:r>
      <w:r w:rsidRPr="001E52D5">
        <w:rPr>
          <w:rFonts w:ascii="Verdana" w:eastAsia="Calibri" w:hAnsi="Verdana" w:cs="Times New Roman"/>
          <w:sz w:val="20"/>
          <w:szCs w:val="20"/>
        </w:rPr>
        <w:t>анализе података:</w:t>
      </w:r>
      <w:r w:rsidRPr="001E52D5">
        <w:rPr>
          <w:rFonts w:ascii="Verdana" w:eastAsia="Calibri" w:hAnsi="Verdana" w:cs="Times New Roman"/>
          <w:sz w:val="20"/>
          <w:szCs w:val="20"/>
          <w:lang w:val="sr-Cyrl-CS"/>
        </w:rPr>
        <w:t xml:space="preserve"> </w:t>
      </w:r>
    </w:p>
    <w:p w:rsidR="001E52D5" w:rsidRPr="001E52D5" w:rsidRDefault="001E52D5" w:rsidP="000F4A8C">
      <w:pPr>
        <w:numPr>
          <w:ilvl w:val="0"/>
          <w:numId w:val="11"/>
        </w:numPr>
        <w:spacing w:after="0" w:line="240" w:lineRule="auto"/>
        <w:ind w:left="360"/>
        <w:jc w:val="both"/>
        <w:rPr>
          <w:rFonts w:ascii="Verdana" w:eastAsia="Calibri" w:hAnsi="Verdana" w:cs="Times New Roman"/>
          <w:sz w:val="20"/>
          <w:szCs w:val="20"/>
          <w:lang w:val="sr-Cyrl-CS"/>
        </w:rPr>
      </w:pPr>
      <w:r w:rsidRPr="001E52D5">
        <w:rPr>
          <w:rFonts w:ascii="Verdana" w:eastAsia="Calibri" w:hAnsi="Verdana" w:cs="Times New Roman"/>
          <w:sz w:val="20"/>
          <w:szCs w:val="20"/>
        </w:rPr>
        <w:t xml:space="preserve">о </w:t>
      </w:r>
      <w:r w:rsidRPr="001E52D5">
        <w:rPr>
          <w:rFonts w:ascii="Verdana" w:eastAsia="Calibri" w:hAnsi="Verdana" w:cs="Times New Roman"/>
          <w:sz w:val="20"/>
          <w:szCs w:val="20"/>
          <w:lang w:val="sr-Cyrl-CS"/>
        </w:rPr>
        <w:t>број</w:t>
      </w:r>
      <w:r w:rsidRPr="001E52D5">
        <w:rPr>
          <w:rFonts w:ascii="Verdana" w:eastAsia="Calibri" w:hAnsi="Verdana" w:cs="Times New Roman"/>
          <w:sz w:val="20"/>
          <w:szCs w:val="20"/>
        </w:rPr>
        <w:t>у</w:t>
      </w:r>
      <w:r w:rsidRPr="001E52D5">
        <w:rPr>
          <w:rFonts w:ascii="Verdana" w:eastAsia="Calibri" w:hAnsi="Verdana" w:cs="Times New Roman"/>
          <w:sz w:val="20"/>
          <w:szCs w:val="20"/>
          <w:lang w:val="sr-Cyrl-CS"/>
        </w:rPr>
        <w:t xml:space="preserve"> пријављених </w:t>
      </w:r>
      <w:r w:rsidRPr="001E52D5">
        <w:rPr>
          <w:rFonts w:ascii="Verdana" w:eastAsia="Calibri" w:hAnsi="Verdana" w:cs="Times New Roman"/>
          <w:sz w:val="20"/>
          <w:szCs w:val="20"/>
        </w:rPr>
        <w:t>кандидата за упис,</w:t>
      </w:r>
    </w:p>
    <w:p w:rsidR="001E52D5" w:rsidRPr="001E52D5" w:rsidRDefault="001E52D5" w:rsidP="000F4A8C">
      <w:pPr>
        <w:numPr>
          <w:ilvl w:val="0"/>
          <w:numId w:val="11"/>
        </w:numPr>
        <w:spacing w:after="0" w:line="240" w:lineRule="auto"/>
        <w:ind w:left="360"/>
        <w:jc w:val="both"/>
        <w:rPr>
          <w:rFonts w:ascii="Verdana" w:eastAsia="Calibri" w:hAnsi="Verdana" w:cs="Times New Roman"/>
          <w:sz w:val="20"/>
          <w:szCs w:val="20"/>
          <w:lang w:val="sr-Cyrl-CS"/>
        </w:rPr>
      </w:pPr>
      <w:r w:rsidRPr="001E52D5">
        <w:rPr>
          <w:rFonts w:ascii="Verdana" w:eastAsia="Calibri" w:hAnsi="Verdana" w:cs="Times New Roman"/>
          <w:sz w:val="20"/>
          <w:szCs w:val="20"/>
        </w:rPr>
        <w:t xml:space="preserve">о броју </w:t>
      </w:r>
      <w:r w:rsidRPr="001E52D5">
        <w:rPr>
          <w:rFonts w:ascii="Verdana" w:eastAsia="Calibri" w:hAnsi="Verdana" w:cs="Times New Roman"/>
          <w:sz w:val="20"/>
          <w:szCs w:val="20"/>
          <w:lang w:val="sr-Cyrl-CS"/>
        </w:rPr>
        <w:t>уписаних студената</w:t>
      </w:r>
      <w:r w:rsidRPr="001E52D5">
        <w:rPr>
          <w:rFonts w:ascii="Verdana" w:eastAsia="Calibri" w:hAnsi="Verdana" w:cs="Times New Roman"/>
          <w:sz w:val="20"/>
          <w:szCs w:val="20"/>
        </w:rPr>
        <w:t>,</w:t>
      </w:r>
    </w:p>
    <w:p w:rsidR="001E52D5" w:rsidRPr="001E52D5" w:rsidRDefault="001E52D5" w:rsidP="000F4A8C">
      <w:pPr>
        <w:numPr>
          <w:ilvl w:val="0"/>
          <w:numId w:val="11"/>
        </w:numPr>
        <w:spacing w:after="0" w:line="240" w:lineRule="auto"/>
        <w:ind w:left="360"/>
        <w:jc w:val="both"/>
        <w:rPr>
          <w:rFonts w:ascii="Verdana" w:eastAsia="Calibri" w:hAnsi="Verdana" w:cs="Times New Roman"/>
          <w:sz w:val="20"/>
          <w:szCs w:val="20"/>
          <w:lang w:val="sr-Cyrl-CS"/>
        </w:rPr>
      </w:pPr>
      <w:r w:rsidRPr="001E52D5">
        <w:rPr>
          <w:rFonts w:ascii="Verdana" w:eastAsia="Calibri" w:hAnsi="Verdana" w:cs="Times New Roman"/>
          <w:sz w:val="20"/>
          <w:szCs w:val="20"/>
        </w:rPr>
        <w:lastRenderedPageBreak/>
        <w:t xml:space="preserve">по </w:t>
      </w:r>
      <w:r w:rsidRPr="001E52D5">
        <w:rPr>
          <w:rFonts w:ascii="Verdana" w:eastAsia="Calibri" w:hAnsi="Verdana" w:cs="Times New Roman"/>
          <w:sz w:val="20"/>
          <w:szCs w:val="20"/>
          <w:lang w:val="sr-Cyrl-CS"/>
        </w:rPr>
        <w:t>мест</w:t>
      </w:r>
      <w:r w:rsidRPr="001E52D5">
        <w:rPr>
          <w:rFonts w:ascii="Verdana" w:eastAsia="Calibri" w:hAnsi="Verdana" w:cs="Times New Roman"/>
          <w:sz w:val="20"/>
          <w:szCs w:val="20"/>
        </w:rPr>
        <w:t>у</w:t>
      </w:r>
      <w:r w:rsidRPr="001E52D5">
        <w:rPr>
          <w:rFonts w:ascii="Verdana" w:eastAsia="Calibri" w:hAnsi="Verdana" w:cs="Times New Roman"/>
          <w:sz w:val="20"/>
          <w:szCs w:val="20"/>
          <w:lang w:val="sr-Cyrl-CS"/>
        </w:rPr>
        <w:t xml:space="preserve"> боравка,</w:t>
      </w:r>
    </w:p>
    <w:p w:rsidR="001E52D5" w:rsidRPr="001E52D5" w:rsidRDefault="001E52D5" w:rsidP="000F4A8C">
      <w:pPr>
        <w:numPr>
          <w:ilvl w:val="0"/>
          <w:numId w:val="11"/>
        </w:numPr>
        <w:spacing w:after="0" w:line="240" w:lineRule="auto"/>
        <w:ind w:left="360"/>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по студијским програмима</w:t>
      </w:r>
      <w:r w:rsidRPr="001E52D5">
        <w:rPr>
          <w:rFonts w:ascii="Verdana" w:eastAsia="Calibri" w:hAnsi="Verdana" w:cs="Times New Roman"/>
          <w:sz w:val="20"/>
          <w:szCs w:val="20"/>
        </w:rPr>
        <w:t>,</w:t>
      </w:r>
    </w:p>
    <w:p w:rsidR="001E52D5" w:rsidRPr="001E52D5" w:rsidRDefault="001E52D5" w:rsidP="000F4A8C">
      <w:pPr>
        <w:numPr>
          <w:ilvl w:val="0"/>
          <w:numId w:val="11"/>
        </w:numPr>
        <w:spacing w:after="0" w:line="240" w:lineRule="auto"/>
        <w:ind w:left="360"/>
        <w:jc w:val="both"/>
        <w:rPr>
          <w:rFonts w:ascii="Verdana" w:eastAsia="Calibri" w:hAnsi="Verdana" w:cs="Times New Roman"/>
          <w:sz w:val="20"/>
          <w:szCs w:val="20"/>
          <w:lang w:val="sr-Cyrl-CS"/>
        </w:rPr>
      </w:pPr>
      <w:r w:rsidRPr="001E52D5">
        <w:rPr>
          <w:rFonts w:ascii="Verdana" w:eastAsia="Calibri" w:hAnsi="Verdana" w:cs="Times New Roman"/>
          <w:sz w:val="20"/>
          <w:szCs w:val="20"/>
        </w:rPr>
        <w:t xml:space="preserve">по </w:t>
      </w:r>
      <w:r w:rsidRPr="001E52D5">
        <w:rPr>
          <w:rFonts w:ascii="Verdana" w:eastAsia="Calibri" w:hAnsi="Verdana" w:cs="Times New Roman"/>
          <w:sz w:val="20"/>
          <w:szCs w:val="20"/>
          <w:lang w:val="sr-Cyrl-CS"/>
        </w:rPr>
        <w:t>начину финансирања</w:t>
      </w:r>
      <w:r w:rsidRPr="001E52D5">
        <w:rPr>
          <w:rFonts w:ascii="Verdana" w:eastAsia="Calibri" w:hAnsi="Verdana" w:cs="Times New Roman"/>
          <w:sz w:val="20"/>
          <w:szCs w:val="20"/>
        </w:rPr>
        <w:t>,</w:t>
      </w:r>
    </w:p>
    <w:p w:rsidR="001E52D5" w:rsidRPr="001E52D5" w:rsidRDefault="001E52D5" w:rsidP="000F4A8C">
      <w:pPr>
        <w:numPr>
          <w:ilvl w:val="0"/>
          <w:numId w:val="11"/>
        </w:numPr>
        <w:spacing w:after="0" w:line="240" w:lineRule="auto"/>
        <w:ind w:left="360"/>
        <w:jc w:val="both"/>
        <w:rPr>
          <w:rFonts w:ascii="Verdana" w:eastAsia="Calibri" w:hAnsi="Verdana" w:cs="Times New Roman"/>
          <w:sz w:val="20"/>
          <w:szCs w:val="20"/>
          <w:lang w:val="sr-Cyrl-CS"/>
        </w:rPr>
      </w:pPr>
      <w:r w:rsidRPr="001E52D5">
        <w:rPr>
          <w:rFonts w:ascii="Verdana" w:eastAsia="Calibri" w:hAnsi="Verdana" w:cs="Times New Roman"/>
          <w:sz w:val="20"/>
          <w:szCs w:val="20"/>
        </w:rPr>
        <w:t>по полу,</w:t>
      </w:r>
    </w:p>
    <w:p w:rsidR="001E52D5" w:rsidRPr="001E52D5" w:rsidRDefault="001E52D5" w:rsidP="000F4A8C">
      <w:pPr>
        <w:numPr>
          <w:ilvl w:val="0"/>
          <w:numId w:val="11"/>
        </w:numPr>
        <w:spacing w:after="0" w:line="240" w:lineRule="auto"/>
        <w:ind w:left="360"/>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по врсти средње школе</w:t>
      </w:r>
      <w:r w:rsidRPr="001E52D5">
        <w:rPr>
          <w:rFonts w:ascii="Verdana" w:eastAsia="Calibri" w:hAnsi="Verdana" w:cs="Times New Roman"/>
          <w:sz w:val="20"/>
          <w:szCs w:val="20"/>
        </w:rPr>
        <w:t>.</w:t>
      </w:r>
    </w:p>
    <w:p w:rsidR="001E52D5" w:rsidRPr="001E52D5" w:rsidRDefault="001E52D5" w:rsidP="001E52D5">
      <w:pPr>
        <w:spacing w:after="0" w:line="240" w:lineRule="auto"/>
        <w:jc w:val="both"/>
        <w:rPr>
          <w:rFonts w:ascii="Verdana" w:eastAsia="Calibri" w:hAnsi="Verdana" w:cs="Times New Roman"/>
          <w:sz w:val="20"/>
          <w:szCs w:val="20"/>
        </w:rPr>
      </w:pPr>
    </w:p>
    <w:p w:rsidR="00A06137" w:rsidRDefault="001E52D5" w:rsidP="00505AD8">
      <w:pPr>
        <w:spacing w:after="0" w:line="240" w:lineRule="auto"/>
        <w:ind w:firstLine="720"/>
        <w:jc w:val="both"/>
        <w:rPr>
          <w:rFonts w:ascii="Verdana" w:eastAsia="Calibri" w:hAnsi="Verdana" w:cs="Times New Roman"/>
          <w:sz w:val="20"/>
          <w:szCs w:val="20"/>
        </w:rPr>
      </w:pPr>
      <w:r w:rsidRPr="001E52D5">
        <w:rPr>
          <w:rFonts w:ascii="Verdana" w:eastAsia="Calibri" w:hAnsi="Verdana" w:cs="Times New Roman"/>
          <w:sz w:val="20"/>
          <w:szCs w:val="20"/>
          <w:lang w:val="sr-Cyrl-CS"/>
        </w:rPr>
        <w:t>По завршетку првог</w:t>
      </w:r>
      <w:r w:rsidRPr="001E52D5">
        <w:rPr>
          <w:rFonts w:ascii="Verdana" w:eastAsia="Calibri" w:hAnsi="Verdana" w:cs="Times New Roman"/>
          <w:sz w:val="20"/>
          <w:szCs w:val="20"/>
        </w:rPr>
        <w:t xml:space="preserve"> и другог </w:t>
      </w:r>
      <w:r w:rsidRPr="001E52D5">
        <w:rPr>
          <w:rFonts w:ascii="Verdana" w:eastAsia="Calibri" w:hAnsi="Verdana" w:cs="Times New Roman"/>
          <w:sz w:val="20"/>
          <w:szCs w:val="20"/>
          <w:lang w:val="sr-Cyrl-CS"/>
        </w:rPr>
        <w:t>уписног рока на 1</w:t>
      </w:r>
      <w:r w:rsidRPr="001E52D5">
        <w:rPr>
          <w:rFonts w:ascii="Verdana" w:eastAsia="Calibri" w:hAnsi="Verdana" w:cs="Times New Roman"/>
          <w:sz w:val="20"/>
          <w:szCs w:val="20"/>
        </w:rPr>
        <w:t>2</w:t>
      </w:r>
      <w:r w:rsidRPr="001E52D5">
        <w:rPr>
          <w:rFonts w:ascii="Verdana" w:eastAsia="Calibri" w:hAnsi="Verdana" w:cs="Times New Roman"/>
          <w:sz w:val="20"/>
          <w:szCs w:val="20"/>
          <w:lang w:val="sr-Cyrl-CS"/>
        </w:rPr>
        <w:t xml:space="preserve"> факултета Универзитета у Крагујевцу уписано је укупно </w:t>
      </w:r>
      <w:r w:rsidRPr="001E52D5">
        <w:rPr>
          <w:rFonts w:ascii="Verdana" w:eastAsia="MS Mincho" w:hAnsi="Verdana" w:cs="Times New Roman"/>
          <w:b/>
          <w:sz w:val="20"/>
          <w:szCs w:val="20"/>
        </w:rPr>
        <w:t xml:space="preserve">2199 </w:t>
      </w:r>
      <w:r w:rsidRPr="001E52D5">
        <w:rPr>
          <w:rFonts w:ascii="Verdana" w:eastAsia="Calibri" w:hAnsi="Verdana" w:cs="Times New Roman"/>
          <w:sz w:val="20"/>
          <w:szCs w:val="20"/>
          <w:lang w:val="sr-Cyrl-CS"/>
        </w:rPr>
        <w:t>студената који се финансирају из буџета или 9</w:t>
      </w:r>
      <w:r w:rsidRPr="001E52D5">
        <w:rPr>
          <w:rFonts w:ascii="Verdana" w:eastAsia="Calibri" w:hAnsi="Verdana" w:cs="Times New Roman"/>
          <w:sz w:val="20"/>
          <w:szCs w:val="20"/>
        </w:rPr>
        <w:t>9</w:t>
      </w:r>
      <w:r w:rsidRPr="001E52D5">
        <w:rPr>
          <w:rFonts w:ascii="Verdana" w:eastAsia="Calibri" w:hAnsi="Verdana" w:cs="Times New Roman"/>
          <w:sz w:val="20"/>
          <w:szCs w:val="20"/>
          <w:lang w:val="sr-Cyrl-CS"/>
        </w:rPr>
        <w:t>,</w:t>
      </w:r>
      <w:r w:rsidRPr="001E52D5">
        <w:rPr>
          <w:rFonts w:ascii="Verdana" w:eastAsia="Calibri" w:hAnsi="Verdana" w:cs="Times New Roman"/>
          <w:sz w:val="20"/>
          <w:szCs w:val="20"/>
        </w:rPr>
        <w:t>95%</w:t>
      </w:r>
      <w:r w:rsidRPr="001E52D5">
        <w:rPr>
          <w:rFonts w:ascii="Verdana" w:eastAsia="Calibri" w:hAnsi="Verdana" w:cs="Times New Roman"/>
          <w:sz w:val="20"/>
          <w:szCs w:val="20"/>
          <w:lang w:val="sr-Cyrl-CS"/>
        </w:rPr>
        <w:t xml:space="preserve"> од одобрене квоте, док је из категорије самофинансирајућих студената уписано </w:t>
      </w:r>
      <w:r w:rsidRPr="001E52D5">
        <w:rPr>
          <w:rFonts w:ascii="Verdana" w:eastAsia="Calibri" w:hAnsi="Verdana" w:cs="Times New Roman"/>
          <w:b/>
          <w:sz w:val="20"/>
          <w:szCs w:val="20"/>
        </w:rPr>
        <w:t>1060</w:t>
      </w:r>
      <w:r w:rsidRPr="001E52D5">
        <w:rPr>
          <w:rFonts w:ascii="Verdana" w:eastAsia="Calibri" w:hAnsi="Verdana" w:cs="Times New Roman"/>
          <w:sz w:val="20"/>
          <w:szCs w:val="20"/>
          <w:lang w:val="sr-Cyrl-CS"/>
        </w:rPr>
        <w:t xml:space="preserve"> или </w:t>
      </w:r>
      <w:r w:rsidRPr="001E52D5">
        <w:rPr>
          <w:rFonts w:ascii="Verdana" w:eastAsia="Calibri" w:hAnsi="Verdana" w:cs="Times New Roman"/>
          <w:sz w:val="20"/>
          <w:szCs w:val="20"/>
        </w:rPr>
        <w:t>91</w:t>
      </w:r>
      <w:r w:rsidRPr="001E52D5">
        <w:rPr>
          <w:rFonts w:ascii="Verdana" w:eastAsia="Calibri" w:hAnsi="Verdana" w:cs="Times New Roman"/>
          <w:sz w:val="20"/>
          <w:szCs w:val="20"/>
          <w:lang w:val="sr-Cyrl-CS"/>
        </w:rPr>
        <w:t>,</w:t>
      </w:r>
      <w:r w:rsidRPr="001E52D5">
        <w:rPr>
          <w:rFonts w:ascii="Verdana" w:eastAsia="Calibri" w:hAnsi="Verdana" w:cs="Times New Roman"/>
          <w:sz w:val="20"/>
          <w:szCs w:val="20"/>
        </w:rPr>
        <w:t>93</w:t>
      </w:r>
      <w:r w:rsidRPr="001E52D5">
        <w:rPr>
          <w:rFonts w:ascii="Verdana" w:eastAsia="Calibri" w:hAnsi="Verdana" w:cs="Times New Roman"/>
          <w:sz w:val="20"/>
          <w:szCs w:val="20"/>
          <w:lang w:val="sr-Cyrl-CS"/>
        </w:rPr>
        <w:t>%</w:t>
      </w:r>
      <w:r w:rsidRPr="001E52D5">
        <w:rPr>
          <w:rFonts w:ascii="Verdana" w:eastAsia="Calibri" w:hAnsi="Verdana" w:cs="Times New Roman"/>
          <w:color w:val="FF0000"/>
          <w:sz w:val="20"/>
          <w:szCs w:val="20"/>
          <w:lang w:val="sr-Cyrl-CS"/>
        </w:rPr>
        <w:t xml:space="preserve"> </w:t>
      </w:r>
      <w:r w:rsidRPr="001E52D5">
        <w:rPr>
          <w:rFonts w:ascii="Verdana" w:eastAsia="Calibri" w:hAnsi="Verdana" w:cs="Times New Roman"/>
          <w:sz w:val="20"/>
          <w:szCs w:val="20"/>
          <w:lang w:val="sr-Cyrl-CS"/>
        </w:rPr>
        <w:t xml:space="preserve">од одобрене квоте. </w:t>
      </w:r>
    </w:p>
    <w:p w:rsidR="00505AD8" w:rsidRPr="00505AD8" w:rsidRDefault="00505AD8" w:rsidP="00E21584">
      <w:pPr>
        <w:spacing w:after="0" w:line="240" w:lineRule="auto"/>
        <w:jc w:val="both"/>
        <w:rPr>
          <w:rFonts w:ascii="Verdana" w:eastAsia="Calibri" w:hAnsi="Verdana" w:cs="Times New Roman"/>
          <w:sz w:val="20"/>
          <w:szCs w:val="20"/>
        </w:rPr>
      </w:pPr>
    </w:p>
    <w:p w:rsidR="001E52D5" w:rsidRPr="00003C9E" w:rsidRDefault="001E52D5" w:rsidP="00003C9E">
      <w:pPr>
        <w:pStyle w:val="ListParagraph"/>
        <w:numPr>
          <w:ilvl w:val="1"/>
          <w:numId w:val="32"/>
        </w:numPr>
        <w:ind w:left="426" w:hanging="426"/>
        <w:jc w:val="both"/>
        <w:rPr>
          <w:rFonts w:ascii="Verdana" w:eastAsia="Calibri" w:hAnsi="Verdana"/>
          <w:b/>
          <w:i/>
          <w:color w:val="000000"/>
          <w:sz w:val="20"/>
          <w:szCs w:val="20"/>
        </w:rPr>
      </w:pPr>
      <w:r w:rsidRPr="00003C9E">
        <w:rPr>
          <w:rFonts w:ascii="Verdana" w:eastAsia="Calibri" w:hAnsi="Verdana"/>
          <w:b/>
          <w:i/>
          <w:color w:val="000000"/>
          <w:sz w:val="20"/>
          <w:szCs w:val="20"/>
          <w:lang w:val="sr-Cyrl-CS"/>
        </w:rPr>
        <w:t>Упис на мастер академске студије</w:t>
      </w:r>
    </w:p>
    <w:p w:rsidR="001E52D5" w:rsidRPr="001E52D5" w:rsidRDefault="001E52D5" w:rsidP="001E52D5">
      <w:pPr>
        <w:spacing w:after="0" w:line="240" w:lineRule="auto"/>
        <w:ind w:left="1080"/>
        <w:jc w:val="both"/>
        <w:rPr>
          <w:rFonts w:ascii="Verdana" w:eastAsia="Calibri" w:hAnsi="Verdana" w:cs="Times New Roman"/>
          <w:b/>
          <w:i/>
          <w:color w:val="000000"/>
          <w:sz w:val="20"/>
          <w:szCs w:val="20"/>
        </w:rPr>
      </w:pPr>
    </w:p>
    <w:p w:rsidR="001E52D5" w:rsidRPr="001E52D5" w:rsidRDefault="001E52D5" w:rsidP="001E52D5">
      <w:pPr>
        <w:spacing w:after="0" w:line="240" w:lineRule="auto"/>
        <w:ind w:left="1080"/>
        <w:jc w:val="both"/>
        <w:rPr>
          <w:rFonts w:ascii="Verdana" w:eastAsia="Calibri" w:hAnsi="Verdana" w:cs="Times New Roman"/>
          <w:b/>
          <w:i/>
          <w:color w:val="000000"/>
          <w:sz w:val="20"/>
          <w:szCs w:val="20"/>
        </w:rPr>
      </w:pPr>
    </w:p>
    <w:p w:rsidR="001E52D5" w:rsidRPr="001E52D5" w:rsidRDefault="001E52D5" w:rsidP="001E52D5">
      <w:pPr>
        <w:spacing w:after="0" w:line="240" w:lineRule="auto"/>
        <w:ind w:firstLine="720"/>
        <w:jc w:val="both"/>
        <w:rPr>
          <w:rFonts w:ascii="Verdana" w:eastAsia="Calibri" w:hAnsi="Verdana" w:cs="Times New Roman"/>
          <w:sz w:val="20"/>
          <w:szCs w:val="20"/>
        </w:rPr>
      </w:pPr>
      <w:r w:rsidRPr="001E52D5">
        <w:rPr>
          <w:rFonts w:ascii="Verdana" w:eastAsia="Calibri" w:hAnsi="Verdana" w:cs="Times New Roman"/>
          <w:sz w:val="20"/>
          <w:szCs w:val="20"/>
          <w:lang w:val="ru-RU"/>
        </w:rPr>
        <w:t xml:space="preserve">Сенат </w:t>
      </w:r>
      <w:r w:rsidRPr="001E52D5">
        <w:rPr>
          <w:rFonts w:ascii="Verdana" w:eastAsia="Calibri" w:hAnsi="Verdana" w:cs="Times New Roman"/>
          <w:sz w:val="20"/>
          <w:szCs w:val="20"/>
          <w:lang w:val="sr-Cyrl-CS"/>
        </w:rPr>
        <w:t xml:space="preserve">Универзитета </w:t>
      </w:r>
      <w:r w:rsidRPr="001E52D5">
        <w:rPr>
          <w:rFonts w:ascii="Verdana" w:eastAsia="Calibri" w:hAnsi="Verdana" w:cs="Times New Roman"/>
          <w:sz w:val="20"/>
          <w:szCs w:val="20"/>
          <w:lang w:val="ru-RU"/>
        </w:rPr>
        <w:t xml:space="preserve">је </w:t>
      </w:r>
      <w:r w:rsidRPr="001E52D5">
        <w:rPr>
          <w:rFonts w:ascii="Verdana" w:eastAsia="Calibri" w:hAnsi="Verdana" w:cs="Times New Roman"/>
          <w:sz w:val="20"/>
          <w:szCs w:val="20"/>
          <w:lang w:val="sr-Cyrl-CS"/>
        </w:rPr>
        <w:t xml:space="preserve">на седници одржаној 03. марта 2011. године,  </w:t>
      </w:r>
      <w:r w:rsidRPr="001E52D5">
        <w:rPr>
          <w:rFonts w:ascii="Verdana" w:eastAsia="Calibri" w:hAnsi="Verdana" w:cs="Times New Roman"/>
          <w:sz w:val="20"/>
          <w:szCs w:val="20"/>
          <w:lang w:val="ru-RU"/>
        </w:rPr>
        <w:t xml:space="preserve">донео </w:t>
      </w:r>
      <w:r w:rsidRPr="001E52D5">
        <w:rPr>
          <w:rFonts w:ascii="Verdana" w:eastAsia="Calibri" w:hAnsi="Verdana" w:cs="Times New Roman"/>
          <w:sz w:val="20"/>
          <w:szCs w:val="20"/>
          <w:lang w:val="sr-Cyrl-CS"/>
        </w:rPr>
        <w:t>О</w:t>
      </w:r>
      <w:r w:rsidRPr="001E52D5">
        <w:rPr>
          <w:rFonts w:ascii="Verdana" w:eastAsia="Calibri" w:hAnsi="Verdana" w:cs="Times New Roman"/>
          <w:sz w:val="20"/>
          <w:szCs w:val="20"/>
          <w:lang w:val="ru-RU"/>
        </w:rPr>
        <w:t>длуку о броју студената</w:t>
      </w:r>
      <w:r w:rsidRPr="001E52D5">
        <w:rPr>
          <w:rFonts w:ascii="Verdana" w:eastAsia="Calibri" w:hAnsi="Verdana" w:cs="Times New Roman"/>
          <w:sz w:val="20"/>
          <w:szCs w:val="20"/>
          <w:lang w:val="sr-Cyrl-CS"/>
        </w:rPr>
        <w:t xml:space="preserve"> за упис у прву годину свих врста и нивоа </w:t>
      </w:r>
      <w:proofErr w:type="gramStart"/>
      <w:r w:rsidRPr="001E52D5">
        <w:rPr>
          <w:rFonts w:ascii="Verdana" w:eastAsia="Calibri" w:hAnsi="Verdana" w:cs="Times New Roman"/>
          <w:sz w:val="20"/>
          <w:szCs w:val="20"/>
          <w:lang w:val="sr-Cyrl-CS"/>
        </w:rPr>
        <w:t>студи</w:t>
      </w:r>
      <w:proofErr w:type="gramEnd"/>
      <w:r w:rsidRPr="001E52D5">
        <w:rPr>
          <w:rFonts w:ascii="Verdana" w:eastAsia="Calibri" w:hAnsi="Verdana" w:cs="Times New Roman"/>
          <w:sz w:val="20"/>
          <w:szCs w:val="20"/>
          <w:lang w:val="sr-Cyrl-CS"/>
        </w:rPr>
        <w:t xml:space="preserve">ја на акредитоване студијске програме који се реализују на факултетима Универзитета у Крагујевцу за школску 2012/2013. годину. </w:t>
      </w:r>
    </w:p>
    <w:p w:rsidR="001E52D5" w:rsidRPr="001E52D5" w:rsidRDefault="001E52D5" w:rsidP="001E52D5">
      <w:pPr>
        <w:spacing w:after="0" w:line="240" w:lineRule="auto"/>
        <w:ind w:firstLine="720"/>
        <w:jc w:val="both"/>
        <w:rPr>
          <w:rFonts w:ascii="Verdana" w:eastAsia="Calibri" w:hAnsi="Verdana" w:cs="Times New Roman"/>
          <w:sz w:val="20"/>
          <w:szCs w:val="20"/>
        </w:rPr>
      </w:pPr>
    </w:p>
    <w:p w:rsidR="001E52D5" w:rsidRPr="00D90E52" w:rsidRDefault="001E52D5" w:rsidP="00001CF7">
      <w:pPr>
        <w:spacing w:after="0" w:line="240" w:lineRule="auto"/>
        <w:ind w:firstLine="720"/>
        <w:jc w:val="both"/>
        <w:rPr>
          <w:rFonts w:ascii="Verdana" w:eastAsia="Calibri" w:hAnsi="Verdana" w:cs="Times New Roman"/>
          <w:i/>
          <w:sz w:val="20"/>
          <w:szCs w:val="20"/>
          <w:lang w:val="sr-Cyrl-CS"/>
        </w:rPr>
      </w:pPr>
      <w:r w:rsidRPr="001E52D5">
        <w:rPr>
          <w:rFonts w:ascii="Verdana" w:eastAsia="Calibri" w:hAnsi="Verdana" w:cs="Times New Roman"/>
          <w:sz w:val="20"/>
          <w:szCs w:val="20"/>
          <w:lang w:val="sr-Cyrl-CS"/>
        </w:rPr>
        <w:t xml:space="preserve">У складу са наведеном Одлуком, Универзитет у Крагујевцу је за упис у прву годину мастер академских студија утврдио број студената, и то:  670 за студенте чије се студије финансирају из буџета + 80* </w:t>
      </w:r>
      <w:r w:rsidRPr="001E52D5">
        <w:rPr>
          <w:rFonts w:ascii="Verdana" w:eastAsia="MS Mincho" w:hAnsi="Verdana" w:cs="Times New Roman"/>
          <w:sz w:val="20"/>
          <w:szCs w:val="20"/>
          <w:lang w:val="sr-Cyrl-CS"/>
        </w:rPr>
        <w:t>места за студијске програме који су у поступку акредитације</w:t>
      </w:r>
      <w:r w:rsidRPr="001E52D5">
        <w:rPr>
          <w:rFonts w:ascii="Verdana" w:eastAsia="Calibri" w:hAnsi="Verdana" w:cs="Times New Roman"/>
          <w:sz w:val="20"/>
          <w:szCs w:val="20"/>
          <w:lang w:val="sr-Cyrl-CS"/>
        </w:rPr>
        <w:t xml:space="preserve"> и 517 места за студенте који сами финансирају студије. (</w:t>
      </w:r>
      <w:r w:rsidR="00001CF7">
        <w:rPr>
          <w:rFonts w:ascii="Verdana" w:eastAsia="Calibri" w:hAnsi="Verdana" w:cs="Times New Roman"/>
          <w:i/>
          <w:sz w:val="20"/>
          <w:szCs w:val="20"/>
          <w:lang w:val="sr-Cyrl-CS"/>
        </w:rPr>
        <w:t>табела 3)</w:t>
      </w:r>
    </w:p>
    <w:p w:rsidR="001E52D5" w:rsidRPr="001E52D5" w:rsidRDefault="001E52D5" w:rsidP="001E52D5">
      <w:pPr>
        <w:spacing w:after="0" w:line="240" w:lineRule="auto"/>
        <w:ind w:firstLine="720"/>
        <w:jc w:val="both"/>
        <w:rPr>
          <w:rFonts w:ascii="Verdana" w:eastAsia="Calibri" w:hAnsi="Verdana" w:cs="Times New Roman"/>
          <w:i/>
          <w:sz w:val="20"/>
          <w:szCs w:val="20"/>
          <w:lang w:val="sr-Cyrl-CS"/>
        </w:rPr>
      </w:pPr>
    </w:p>
    <w:p w:rsidR="001E52D5" w:rsidRPr="001E52D5" w:rsidRDefault="001E52D5" w:rsidP="001E52D5">
      <w:pPr>
        <w:spacing w:after="0" w:line="240" w:lineRule="auto"/>
        <w:jc w:val="both"/>
        <w:rPr>
          <w:rFonts w:ascii="Verdana" w:eastAsia="Calibri" w:hAnsi="Verdana" w:cs="Times New Roman"/>
          <w:i/>
          <w:sz w:val="20"/>
          <w:szCs w:val="20"/>
          <w:lang w:val="sr-Cyrl-CS"/>
        </w:rPr>
      </w:pPr>
      <w:r w:rsidRPr="001E52D5">
        <w:rPr>
          <w:rFonts w:ascii="Verdana" w:eastAsia="Calibri" w:hAnsi="Verdana" w:cs="Times New Roman"/>
          <w:i/>
          <w:sz w:val="20"/>
          <w:szCs w:val="20"/>
          <w:lang w:val="sr-Cyrl-CS"/>
        </w:rPr>
        <w:t xml:space="preserve">Табеларни приказ траженог броја студената за упис студената у прву годину студијских програма мастер академских </w:t>
      </w:r>
      <w:r w:rsidR="00A06137">
        <w:rPr>
          <w:rFonts w:ascii="Verdana" w:eastAsia="Calibri" w:hAnsi="Verdana" w:cs="Times New Roman"/>
          <w:i/>
          <w:sz w:val="20"/>
          <w:szCs w:val="20"/>
          <w:lang w:val="sr-Cyrl-CS"/>
        </w:rPr>
        <w:t xml:space="preserve">студија које се финансирају из </w:t>
      </w:r>
      <w:r w:rsidR="00A06137" w:rsidRPr="00A06137">
        <w:rPr>
          <w:rFonts w:ascii="Verdana" w:eastAsia="Calibri" w:hAnsi="Verdana" w:cs="Times New Roman"/>
          <w:i/>
          <w:sz w:val="20"/>
          <w:szCs w:val="20"/>
          <w:lang w:val="sr-Cyrl-CS"/>
        </w:rPr>
        <w:t>б</w:t>
      </w:r>
      <w:r w:rsidRPr="001E52D5">
        <w:rPr>
          <w:rFonts w:ascii="Verdana" w:eastAsia="Calibri" w:hAnsi="Verdana" w:cs="Times New Roman"/>
          <w:i/>
          <w:sz w:val="20"/>
          <w:szCs w:val="20"/>
          <w:lang w:val="sr-Cyrl-CS"/>
        </w:rPr>
        <w:t xml:space="preserve">уџета, и броја студената који сами финансирају студије, на факултетима Универзитета у Крагујевцу за школску 2012/2013. годину </w:t>
      </w:r>
      <w:r w:rsidRPr="00A06137">
        <w:rPr>
          <w:rFonts w:ascii="Verdana" w:eastAsia="Calibri" w:hAnsi="Verdana" w:cs="Times New Roman"/>
          <w:b/>
          <w:i/>
          <w:sz w:val="20"/>
          <w:szCs w:val="20"/>
          <w:lang w:val="sr-Cyrl-CS"/>
        </w:rPr>
        <w:t>(табела 3.)</w:t>
      </w:r>
    </w:p>
    <w:p w:rsidR="001E52D5" w:rsidRPr="001E52D5" w:rsidRDefault="001E52D5" w:rsidP="001E52D5">
      <w:pPr>
        <w:spacing w:after="0" w:line="240" w:lineRule="auto"/>
        <w:jc w:val="both"/>
        <w:rPr>
          <w:rFonts w:ascii="Verdana" w:eastAsia="Calibri" w:hAnsi="Verdana" w:cs="Times New Roman"/>
          <w:b/>
          <w:i/>
          <w:sz w:val="20"/>
          <w:szCs w:val="20"/>
          <w:lang w:val="sr-Cyrl-CS"/>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260"/>
        <w:gridCol w:w="870"/>
        <w:gridCol w:w="765"/>
        <w:gridCol w:w="1040"/>
        <w:gridCol w:w="895"/>
        <w:gridCol w:w="810"/>
      </w:tblGrid>
      <w:tr w:rsidR="001E52D5" w:rsidRPr="001E52D5" w:rsidTr="00F233FD">
        <w:trPr>
          <w:trHeight w:val="548"/>
        </w:trPr>
        <w:tc>
          <w:tcPr>
            <w:tcW w:w="720" w:type="dxa"/>
            <w:vMerge w:val="restart"/>
            <w:shd w:val="clear" w:color="auto" w:fill="E0E0E0"/>
          </w:tcPr>
          <w:p w:rsidR="001E52D5" w:rsidRPr="001E52D5" w:rsidRDefault="001E52D5" w:rsidP="001E52D5">
            <w:pPr>
              <w:spacing w:after="0" w:line="240" w:lineRule="auto"/>
              <w:jc w:val="center"/>
              <w:rPr>
                <w:rFonts w:ascii="Verdana" w:eastAsia="MS Mincho" w:hAnsi="Verdana" w:cs="Times New Roman"/>
                <w:b/>
                <w:sz w:val="20"/>
                <w:szCs w:val="20"/>
              </w:rPr>
            </w:pPr>
            <w:r w:rsidRPr="001E52D5">
              <w:rPr>
                <w:rFonts w:ascii="Verdana" w:eastAsia="MS Mincho" w:hAnsi="Verdana" w:cs="Times New Roman"/>
                <w:b/>
                <w:sz w:val="20"/>
                <w:szCs w:val="20"/>
              </w:rPr>
              <w:t>Р.б.</w:t>
            </w:r>
          </w:p>
          <w:p w:rsidR="001E52D5" w:rsidRPr="001E52D5" w:rsidRDefault="001E52D5" w:rsidP="001E52D5">
            <w:pPr>
              <w:spacing w:after="0" w:line="240" w:lineRule="auto"/>
              <w:jc w:val="center"/>
              <w:rPr>
                <w:rFonts w:ascii="Verdana" w:eastAsia="MS Mincho" w:hAnsi="Verdana" w:cs="Times New Roman"/>
                <w:b/>
                <w:sz w:val="20"/>
                <w:szCs w:val="20"/>
              </w:rPr>
            </w:pPr>
          </w:p>
          <w:p w:rsidR="001E52D5" w:rsidRPr="001E52D5" w:rsidRDefault="001E52D5" w:rsidP="001E52D5">
            <w:pPr>
              <w:spacing w:after="0" w:line="240" w:lineRule="auto"/>
              <w:jc w:val="center"/>
              <w:rPr>
                <w:rFonts w:ascii="Verdana" w:eastAsia="MS Mincho" w:hAnsi="Verdana" w:cs="Times New Roman"/>
                <w:b/>
                <w:sz w:val="20"/>
                <w:szCs w:val="20"/>
                <w:lang w:val="sr-Cyrl-CS"/>
              </w:rPr>
            </w:pPr>
          </w:p>
          <w:p w:rsidR="001E52D5" w:rsidRPr="001E52D5" w:rsidRDefault="001E52D5" w:rsidP="001E52D5">
            <w:pPr>
              <w:spacing w:after="0" w:line="240" w:lineRule="auto"/>
              <w:jc w:val="center"/>
              <w:rPr>
                <w:rFonts w:ascii="Verdana" w:eastAsia="MS Mincho" w:hAnsi="Verdana" w:cs="Times New Roman"/>
                <w:b/>
                <w:sz w:val="20"/>
                <w:szCs w:val="20"/>
              </w:rPr>
            </w:pPr>
          </w:p>
        </w:tc>
        <w:tc>
          <w:tcPr>
            <w:tcW w:w="4260" w:type="dxa"/>
            <w:vMerge w:val="restart"/>
            <w:shd w:val="clear" w:color="auto" w:fill="E0E0E0"/>
          </w:tcPr>
          <w:p w:rsidR="001E52D5" w:rsidRPr="001E52D5" w:rsidRDefault="001E52D5" w:rsidP="001E52D5">
            <w:pPr>
              <w:spacing w:after="0" w:line="240" w:lineRule="auto"/>
              <w:jc w:val="center"/>
              <w:rPr>
                <w:rFonts w:ascii="Verdana" w:eastAsia="MS Mincho" w:hAnsi="Verdana" w:cs="Times New Roman"/>
                <w:b/>
                <w:sz w:val="20"/>
                <w:szCs w:val="20"/>
                <w:lang w:val="sr-Cyrl-CS"/>
              </w:rPr>
            </w:pPr>
          </w:p>
          <w:p w:rsidR="001E52D5" w:rsidRPr="001E52D5" w:rsidRDefault="001E52D5" w:rsidP="001E52D5">
            <w:pPr>
              <w:spacing w:after="0" w:line="240" w:lineRule="auto"/>
              <w:jc w:val="center"/>
              <w:rPr>
                <w:rFonts w:ascii="Verdana" w:eastAsia="MS Mincho" w:hAnsi="Verdana" w:cs="Times New Roman"/>
                <w:b/>
                <w:sz w:val="20"/>
                <w:szCs w:val="20"/>
              </w:rPr>
            </w:pPr>
          </w:p>
          <w:p w:rsidR="001E52D5" w:rsidRPr="001E52D5" w:rsidRDefault="001E52D5" w:rsidP="001E52D5">
            <w:pPr>
              <w:spacing w:after="0" w:line="240" w:lineRule="auto"/>
              <w:jc w:val="center"/>
              <w:rPr>
                <w:rFonts w:ascii="Verdana" w:eastAsia="MS Mincho" w:hAnsi="Verdana" w:cs="Times New Roman"/>
                <w:b/>
                <w:sz w:val="20"/>
                <w:szCs w:val="20"/>
                <w:lang w:val="sr-Cyrl-CS"/>
              </w:rPr>
            </w:pPr>
            <w:r w:rsidRPr="001E52D5">
              <w:rPr>
                <w:rFonts w:ascii="Verdana" w:eastAsia="MS Mincho" w:hAnsi="Verdana" w:cs="Times New Roman"/>
                <w:b/>
                <w:sz w:val="20"/>
                <w:szCs w:val="20"/>
                <w:lang w:val="sr-Cyrl-CS"/>
              </w:rPr>
              <w:t>Факултет</w:t>
            </w:r>
          </w:p>
          <w:p w:rsidR="001E52D5" w:rsidRPr="001E52D5" w:rsidRDefault="001E52D5" w:rsidP="001E52D5">
            <w:pPr>
              <w:spacing w:after="0" w:line="240" w:lineRule="auto"/>
              <w:jc w:val="center"/>
              <w:rPr>
                <w:rFonts w:ascii="Verdana" w:eastAsia="MS Mincho" w:hAnsi="Verdana" w:cs="Times New Roman"/>
                <w:b/>
                <w:sz w:val="20"/>
                <w:szCs w:val="20"/>
              </w:rPr>
            </w:pPr>
          </w:p>
        </w:tc>
        <w:tc>
          <w:tcPr>
            <w:tcW w:w="4380" w:type="dxa"/>
            <w:gridSpan w:val="5"/>
            <w:shd w:val="clear" w:color="auto" w:fill="E0E0E0"/>
          </w:tcPr>
          <w:p w:rsidR="001E52D5" w:rsidRPr="001E52D5" w:rsidRDefault="001E52D5" w:rsidP="001E52D5">
            <w:pPr>
              <w:spacing w:after="0" w:line="240" w:lineRule="auto"/>
              <w:jc w:val="center"/>
              <w:rPr>
                <w:rFonts w:ascii="Verdana" w:eastAsia="MS Mincho" w:hAnsi="Verdana" w:cs="Times New Roman"/>
                <w:b/>
                <w:sz w:val="20"/>
                <w:szCs w:val="20"/>
              </w:rPr>
            </w:pPr>
            <w:r w:rsidRPr="001E52D5">
              <w:rPr>
                <w:rFonts w:ascii="Verdana" w:eastAsia="MS Mincho" w:hAnsi="Verdana" w:cs="Times New Roman"/>
                <w:b/>
                <w:sz w:val="20"/>
                <w:szCs w:val="20"/>
              </w:rPr>
              <w:t>мастер академске студије</w:t>
            </w:r>
          </w:p>
        </w:tc>
      </w:tr>
      <w:tr w:rsidR="001E52D5" w:rsidRPr="001E52D5" w:rsidTr="00360305">
        <w:trPr>
          <w:trHeight w:val="908"/>
        </w:trPr>
        <w:tc>
          <w:tcPr>
            <w:tcW w:w="720" w:type="dxa"/>
            <w:vMerge/>
            <w:shd w:val="clear" w:color="auto" w:fill="E0E0E0"/>
          </w:tcPr>
          <w:p w:rsidR="001E52D5" w:rsidRPr="001E52D5" w:rsidRDefault="001E52D5" w:rsidP="001E52D5">
            <w:pPr>
              <w:spacing w:after="0" w:line="240" w:lineRule="auto"/>
              <w:jc w:val="center"/>
              <w:rPr>
                <w:rFonts w:ascii="Verdana" w:eastAsia="MS Mincho" w:hAnsi="Verdana" w:cs="Times New Roman"/>
                <w:b/>
                <w:sz w:val="20"/>
                <w:szCs w:val="20"/>
                <w:lang w:val="sr-Cyrl-CS"/>
              </w:rPr>
            </w:pPr>
          </w:p>
        </w:tc>
        <w:tc>
          <w:tcPr>
            <w:tcW w:w="4260" w:type="dxa"/>
            <w:vMerge/>
            <w:shd w:val="clear" w:color="auto" w:fill="E0E0E0"/>
          </w:tcPr>
          <w:p w:rsidR="001E52D5" w:rsidRPr="001E52D5" w:rsidRDefault="001E52D5" w:rsidP="001E52D5">
            <w:pPr>
              <w:spacing w:after="0" w:line="240" w:lineRule="auto"/>
              <w:jc w:val="center"/>
              <w:rPr>
                <w:rFonts w:ascii="Verdana" w:eastAsia="MS Mincho" w:hAnsi="Verdana" w:cs="Times New Roman"/>
                <w:b/>
                <w:sz w:val="20"/>
                <w:szCs w:val="20"/>
                <w:lang w:val="sr-Cyrl-CS"/>
              </w:rPr>
            </w:pPr>
          </w:p>
        </w:tc>
        <w:tc>
          <w:tcPr>
            <w:tcW w:w="1635" w:type="dxa"/>
            <w:gridSpan w:val="2"/>
            <w:shd w:val="clear" w:color="auto" w:fill="E0E0E0"/>
          </w:tcPr>
          <w:p w:rsidR="001E52D5" w:rsidRPr="00360305" w:rsidRDefault="001E52D5" w:rsidP="001E52D5">
            <w:pPr>
              <w:spacing w:after="0" w:line="240" w:lineRule="auto"/>
              <w:rPr>
                <w:rFonts w:ascii="Verdana" w:eastAsia="MS Mincho" w:hAnsi="Verdana" w:cs="Times New Roman"/>
                <w:b/>
                <w:sz w:val="16"/>
                <w:szCs w:val="16"/>
              </w:rPr>
            </w:pPr>
            <w:r w:rsidRPr="00360305">
              <w:rPr>
                <w:rFonts w:ascii="Verdana" w:eastAsia="MS Mincho" w:hAnsi="Verdana" w:cs="Times New Roman"/>
                <w:b/>
                <w:sz w:val="16"/>
                <w:szCs w:val="16"/>
              </w:rPr>
              <w:t xml:space="preserve">број </w:t>
            </w:r>
          </w:p>
          <w:p w:rsidR="001E52D5" w:rsidRPr="00360305" w:rsidRDefault="001E52D5" w:rsidP="001E52D5">
            <w:pPr>
              <w:spacing w:after="0" w:line="240" w:lineRule="auto"/>
              <w:rPr>
                <w:rFonts w:ascii="Verdana" w:eastAsia="MS Mincho" w:hAnsi="Verdana" w:cs="Times New Roman"/>
                <w:b/>
                <w:sz w:val="16"/>
                <w:szCs w:val="16"/>
              </w:rPr>
            </w:pPr>
            <w:r w:rsidRPr="00360305">
              <w:rPr>
                <w:rFonts w:ascii="Verdana" w:eastAsia="MS Mincho" w:hAnsi="Verdana" w:cs="Times New Roman"/>
                <w:b/>
                <w:sz w:val="16"/>
                <w:szCs w:val="16"/>
              </w:rPr>
              <w:t xml:space="preserve">тражених </w:t>
            </w:r>
          </w:p>
          <w:p w:rsidR="001E52D5" w:rsidRPr="00360305" w:rsidRDefault="001E52D5" w:rsidP="001E52D5">
            <w:pPr>
              <w:spacing w:after="0" w:line="240" w:lineRule="auto"/>
              <w:rPr>
                <w:rFonts w:ascii="Verdana" w:eastAsia="MS Mincho" w:hAnsi="Verdana" w:cs="Times New Roman"/>
                <w:b/>
                <w:sz w:val="16"/>
                <w:szCs w:val="16"/>
              </w:rPr>
            </w:pPr>
            <w:r w:rsidRPr="00360305">
              <w:rPr>
                <w:rFonts w:ascii="Verdana" w:eastAsia="MS Mincho" w:hAnsi="Verdana" w:cs="Times New Roman"/>
                <w:b/>
                <w:sz w:val="16"/>
                <w:szCs w:val="16"/>
              </w:rPr>
              <w:t xml:space="preserve">места </w:t>
            </w:r>
          </w:p>
        </w:tc>
        <w:tc>
          <w:tcPr>
            <w:tcW w:w="1040" w:type="dxa"/>
            <w:shd w:val="clear" w:color="auto" w:fill="E0E0E0"/>
          </w:tcPr>
          <w:p w:rsidR="001E52D5" w:rsidRPr="00360305" w:rsidRDefault="00360305" w:rsidP="001E52D5">
            <w:pPr>
              <w:spacing w:after="0" w:line="240" w:lineRule="auto"/>
              <w:rPr>
                <w:rFonts w:ascii="Verdana" w:eastAsia="MS Mincho" w:hAnsi="Verdana" w:cs="Times New Roman"/>
                <w:b/>
                <w:sz w:val="16"/>
                <w:szCs w:val="16"/>
              </w:rPr>
            </w:pPr>
            <w:r>
              <w:rPr>
                <w:rFonts w:ascii="Verdana" w:eastAsia="MS Mincho" w:hAnsi="Verdana" w:cs="Times New Roman"/>
                <w:b/>
                <w:sz w:val="16"/>
                <w:szCs w:val="16"/>
              </w:rPr>
              <w:t>број одобрен</w:t>
            </w:r>
          </w:p>
          <w:p w:rsidR="001E52D5" w:rsidRPr="00360305" w:rsidRDefault="001E52D5" w:rsidP="001E52D5">
            <w:pPr>
              <w:spacing w:after="0" w:line="240" w:lineRule="auto"/>
              <w:rPr>
                <w:rFonts w:ascii="Verdana" w:eastAsia="MS Mincho" w:hAnsi="Verdana" w:cs="Times New Roman"/>
                <w:b/>
                <w:sz w:val="16"/>
                <w:szCs w:val="16"/>
              </w:rPr>
            </w:pPr>
            <w:r w:rsidRPr="00360305">
              <w:rPr>
                <w:rFonts w:ascii="Verdana" w:eastAsia="MS Mincho" w:hAnsi="Verdana" w:cs="Times New Roman"/>
                <w:b/>
                <w:sz w:val="16"/>
                <w:szCs w:val="16"/>
              </w:rPr>
              <w:t>места</w:t>
            </w:r>
          </w:p>
        </w:tc>
        <w:tc>
          <w:tcPr>
            <w:tcW w:w="1705" w:type="dxa"/>
            <w:gridSpan w:val="2"/>
            <w:shd w:val="clear" w:color="auto" w:fill="E0E0E0"/>
          </w:tcPr>
          <w:p w:rsidR="001E52D5" w:rsidRPr="00360305" w:rsidRDefault="00360305" w:rsidP="001E52D5">
            <w:pPr>
              <w:spacing w:after="0" w:line="240" w:lineRule="auto"/>
              <w:rPr>
                <w:rFonts w:ascii="Verdana" w:eastAsia="MS Mincho" w:hAnsi="Verdana" w:cs="Times New Roman"/>
                <w:b/>
                <w:sz w:val="18"/>
                <w:szCs w:val="18"/>
              </w:rPr>
            </w:pPr>
            <w:r w:rsidRPr="00360305">
              <w:rPr>
                <w:rFonts w:ascii="Verdana" w:eastAsia="MS Mincho" w:hAnsi="Verdana" w:cs="Times New Roman"/>
                <w:b/>
                <w:sz w:val="18"/>
                <w:szCs w:val="18"/>
              </w:rPr>
              <w:t>број уписаних</w:t>
            </w:r>
          </w:p>
        </w:tc>
      </w:tr>
      <w:tr w:rsidR="001E52D5" w:rsidRPr="001E52D5" w:rsidTr="00360305">
        <w:trPr>
          <w:trHeight w:val="70"/>
        </w:trPr>
        <w:tc>
          <w:tcPr>
            <w:tcW w:w="720" w:type="dxa"/>
            <w:vMerge/>
            <w:shd w:val="clear" w:color="auto" w:fill="E0E0E0"/>
          </w:tcPr>
          <w:p w:rsidR="001E52D5" w:rsidRPr="001E52D5" w:rsidRDefault="001E52D5" w:rsidP="001E52D5">
            <w:pPr>
              <w:spacing w:after="0" w:line="240" w:lineRule="auto"/>
              <w:jc w:val="center"/>
              <w:rPr>
                <w:rFonts w:ascii="Verdana" w:eastAsia="MS Mincho" w:hAnsi="Verdana" w:cs="Times New Roman"/>
                <w:sz w:val="20"/>
                <w:szCs w:val="20"/>
                <w:lang w:val="sr-Cyrl-CS"/>
              </w:rPr>
            </w:pPr>
          </w:p>
        </w:tc>
        <w:tc>
          <w:tcPr>
            <w:tcW w:w="4260" w:type="dxa"/>
            <w:vMerge/>
            <w:shd w:val="clear" w:color="auto" w:fill="E0E0E0"/>
          </w:tcPr>
          <w:p w:rsidR="001E52D5" w:rsidRPr="001E52D5" w:rsidRDefault="001E52D5" w:rsidP="001E52D5">
            <w:pPr>
              <w:spacing w:after="0" w:line="240" w:lineRule="auto"/>
              <w:jc w:val="center"/>
              <w:rPr>
                <w:rFonts w:ascii="Verdana" w:eastAsia="MS Mincho" w:hAnsi="Verdana" w:cs="Times New Roman"/>
                <w:sz w:val="20"/>
                <w:szCs w:val="20"/>
                <w:lang w:val="sr-Cyrl-CS"/>
              </w:rPr>
            </w:pPr>
          </w:p>
        </w:tc>
        <w:tc>
          <w:tcPr>
            <w:tcW w:w="870" w:type="dxa"/>
            <w:shd w:val="clear" w:color="auto" w:fill="FBD4B4"/>
          </w:tcPr>
          <w:p w:rsidR="001E52D5" w:rsidRPr="00360305" w:rsidRDefault="001E52D5" w:rsidP="001E52D5">
            <w:pPr>
              <w:spacing w:after="0" w:line="240" w:lineRule="auto"/>
              <w:rPr>
                <w:rFonts w:ascii="Verdana" w:eastAsia="MS Mincho" w:hAnsi="Verdana" w:cs="Times New Roman"/>
                <w:b/>
                <w:sz w:val="16"/>
                <w:szCs w:val="16"/>
              </w:rPr>
            </w:pPr>
            <w:r w:rsidRPr="00360305">
              <w:rPr>
                <w:rFonts w:ascii="Verdana" w:eastAsia="MS Mincho" w:hAnsi="Verdana" w:cs="Times New Roman"/>
                <w:b/>
                <w:sz w:val="16"/>
                <w:szCs w:val="16"/>
                <w:lang w:val="sr-Cyrl-CS"/>
              </w:rPr>
              <w:t>буџ</w:t>
            </w:r>
            <w:r w:rsidRPr="00360305">
              <w:rPr>
                <w:rFonts w:ascii="Verdana" w:eastAsia="MS Mincho" w:hAnsi="Verdana" w:cs="Times New Roman"/>
                <w:b/>
                <w:sz w:val="16"/>
                <w:szCs w:val="16"/>
              </w:rPr>
              <w:t>ет</w:t>
            </w:r>
          </w:p>
        </w:tc>
        <w:tc>
          <w:tcPr>
            <w:tcW w:w="765" w:type="dxa"/>
            <w:shd w:val="clear" w:color="auto" w:fill="FBD4B4"/>
          </w:tcPr>
          <w:p w:rsidR="001E52D5" w:rsidRPr="00360305" w:rsidRDefault="00360305" w:rsidP="00360305">
            <w:pPr>
              <w:spacing w:after="0" w:line="240" w:lineRule="auto"/>
              <w:rPr>
                <w:rFonts w:ascii="Verdana" w:eastAsia="MS Mincho" w:hAnsi="Verdana" w:cs="Times New Roman"/>
                <w:b/>
                <w:sz w:val="16"/>
                <w:szCs w:val="16"/>
              </w:rPr>
            </w:pPr>
            <w:r w:rsidRPr="00360305">
              <w:rPr>
                <w:rFonts w:ascii="Verdana" w:eastAsia="MS Mincho" w:hAnsi="Verdana" w:cs="Times New Roman"/>
                <w:b/>
                <w:sz w:val="16"/>
                <w:szCs w:val="16"/>
                <w:lang w:val="sr-Cyrl-CS"/>
              </w:rPr>
              <w:t>С</w:t>
            </w:r>
            <w:r w:rsidR="001E52D5" w:rsidRPr="00360305">
              <w:rPr>
                <w:rFonts w:ascii="Verdana" w:eastAsia="MS Mincho" w:hAnsi="Verdana" w:cs="Times New Roman"/>
                <w:b/>
                <w:sz w:val="16"/>
                <w:szCs w:val="16"/>
                <w:lang w:val="sr-Cyrl-CS"/>
              </w:rPr>
              <w:t>ам</w:t>
            </w:r>
            <w:r>
              <w:rPr>
                <w:rFonts w:ascii="Verdana" w:eastAsia="MS Mincho" w:hAnsi="Verdana" w:cs="Times New Roman"/>
                <w:b/>
                <w:sz w:val="16"/>
                <w:szCs w:val="16"/>
              </w:rPr>
              <w:t>.</w:t>
            </w:r>
          </w:p>
        </w:tc>
        <w:tc>
          <w:tcPr>
            <w:tcW w:w="1040" w:type="dxa"/>
            <w:shd w:val="clear" w:color="auto" w:fill="FBD4B4"/>
          </w:tcPr>
          <w:p w:rsidR="001E52D5" w:rsidRPr="00360305" w:rsidRDefault="001E52D5" w:rsidP="001E52D5">
            <w:pPr>
              <w:spacing w:after="0" w:line="240" w:lineRule="auto"/>
              <w:rPr>
                <w:rFonts w:ascii="Verdana" w:eastAsia="MS Mincho" w:hAnsi="Verdana" w:cs="Times New Roman"/>
                <w:b/>
                <w:sz w:val="16"/>
                <w:szCs w:val="16"/>
              </w:rPr>
            </w:pPr>
            <w:r w:rsidRPr="00360305">
              <w:rPr>
                <w:rFonts w:ascii="Verdana" w:eastAsia="MS Mincho" w:hAnsi="Verdana" w:cs="Times New Roman"/>
                <w:b/>
                <w:sz w:val="16"/>
                <w:szCs w:val="16"/>
              </w:rPr>
              <w:t>буџет</w:t>
            </w:r>
          </w:p>
        </w:tc>
        <w:tc>
          <w:tcPr>
            <w:tcW w:w="895" w:type="dxa"/>
            <w:shd w:val="clear" w:color="auto" w:fill="FBD4B4"/>
          </w:tcPr>
          <w:p w:rsidR="001E52D5" w:rsidRPr="001E52D5" w:rsidRDefault="001E52D5" w:rsidP="001E52D5">
            <w:pPr>
              <w:spacing w:after="0" w:line="240" w:lineRule="auto"/>
              <w:rPr>
                <w:rFonts w:ascii="Verdana" w:eastAsia="MS Mincho" w:hAnsi="Verdana" w:cs="Times New Roman"/>
                <w:b/>
                <w:sz w:val="20"/>
                <w:szCs w:val="20"/>
                <w:lang w:val="sr-Cyrl-CS"/>
              </w:rPr>
            </w:pPr>
          </w:p>
        </w:tc>
        <w:tc>
          <w:tcPr>
            <w:tcW w:w="810" w:type="dxa"/>
            <w:shd w:val="clear" w:color="auto" w:fill="FBD4B4"/>
          </w:tcPr>
          <w:p w:rsidR="001E52D5" w:rsidRPr="001E52D5" w:rsidRDefault="001E52D5" w:rsidP="001E52D5">
            <w:pPr>
              <w:spacing w:after="0" w:line="240" w:lineRule="auto"/>
              <w:rPr>
                <w:rFonts w:ascii="Verdana" w:eastAsia="MS Mincho" w:hAnsi="Verdana" w:cs="Times New Roman"/>
                <w:b/>
                <w:sz w:val="20"/>
                <w:szCs w:val="20"/>
              </w:rPr>
            </w:pPr>
          </w:p>
        </w:tc>
      </w:tr>
      <w:tr w:rsidR="001E52D5" w:rsidRPr="001E52D5" w:rsidTr="00360305">
        <w:trPr>
          <w:trHeight w:val="353"/>
        </w:trPr>
        <w:tc>
          <w:tcPr>
            <w:tcW w:w="720" w:type="dxa"/>
            <w:shd w:val="clear" w:color="auto" w:fill="D9D9D9"/>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1.</w:t>
            </w:r>
          </w:p>
        </w:tc>
        <w:tc>
          <w:tcPr>
            <w:tcW w:w="4260" w:type="dxa"/>
            <w:shd w:val="clear" w:color="auto" w:fill="FFFFFF"/>
          </w:tcPr>
          <w:p w:rsidR="001E52D5" w:rsidRPr="001E52D5" w:rsidRDefault="001E52D5" w:rsidP="001E52D5">
            <w:pPr>
              <w:spacing w:after="0" w:line="240" w:lineRule="auto"/>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Агрономски</w:t>
            </w: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 xml:space="preserve"> факултет у </w:t>
            </w: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Чачак</w:t>
            </w: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у</w:t>
            </w:r>
          </w:p>
        </w:tc>
        <w:tc>
          <w:tcPr>
            <w:tcW w:w="870"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13</w:t>
            </w:r>
          </w:p>
        </w:tc>
        <w:tc>
          <w:tcPr>
            <w:tcW w:w="765"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13</w:t>
            </w:r>
          </w:p>
        </w:tc>
        <w:tc>
          <w:tcPr>
            <w:tcW w:w="1040"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13</w:t>
            </w:r>
          </w:p>
        </w:tc>
        <w:tc>
          <w:tcPr>
            <w:tcW w:w="895" w:type="dxa"/>
            <w:shd w:val="clear" w:color="auto" w:fill="FBD4B4"/>
          </w:tcPr>
          <w:p w:rsidR="001E52D5" w:rsidRPr="001E52D5" w:rsidRDefault="003F647F"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12</w:t>
            </w:r>
          </w:p>
        </w:tc>
        <w:tc>
          <w:tcPr>
            <w:tcW w:w="810" w:type="dxa"/>
            <w:shd w:val="clear" w:color="auto" w:fill="FBD4B4"/>
          </w:tcPr>
          <w:p w:rsidR="001E52D5" w:rsidRPr="001E52D5" w:rsidRDefault="003F647F"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3</w:t>
            </w:r>
          </w:p>
        </w:tc>
      </w:tr>
      <w:tr w:rsidR="001E52D5" w:rsidRPr="001E52D5" w:rsidTr="00360305">
        <w:trPr>
          <w:trHeight w:val="139"/>
        </w:trPr>
        <w:tc>
          <w:tcPr>
            <w:tcW w:w="720" w:type="dxa"/>
            <w:shd w:val="clear" w:color="auto" w:fill="D9D9D9"/>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2.</w:t>
            </w:r>
          </w:p>
        </w:tc>
        <w:tc>
          <w:tcPr>
            <w:tcW w:w="4260" w:type="dxa"/>
            <w:shd w:val="clear" w:color="auto" w:fill="FFFFFF"/>
          </w:tcPr>
          <w:p w:rsidR="001E52D5" w:rsidRPr="001E52D5" w:rsidRDefault="001E52D5" w:rsidP="001E52D5">
            <w:pPr>
              <w:spacing w:after="0" w:line="240" w:lineRule="auto"/>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Економски</w:t>
            </w: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 xml:space="preserve"> факултет у </w:t>
            </w: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Крагујевц</w:t>
            </w: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у</w:t>
            </w:r>
          </w:p>
        </w:tc>
        <w:tc>
          <w:tcPr>
            <w:tcW w:w="870"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50</w:t>
            </w:r>
          </w:p>
        </w:tc>
        <w:tc>
          <w:tcPr>
            <w:tcW w:w="765"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160</w:t>
            </w:r>
          </w:p>
        </w:tc>
        <w:tc>
          <w:tcPr>
            <w:tcW w:w="1040"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20</w:t>
            </w:r>
          </w:p>
        </w:tc>
        <w:tc>
          <w:tcPr>
            <w:tcW w:w="895" w:type="dxa"/>
            <w:shd w:val="clear" w:color="auto" w:fill="FBD4B4"/>
          </w:tcPr>
          <w:p w:rsidR="001E52D5" w:rsidRPr="001E52D5" w:rsidRDefault="003F647F"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20</w:t>
            </w:r>
          </w:p>
        </w:tc>
        <w:tc>
          <w:tcPr>
            <w:tcW w:w="810" w:type="dxa"/>
            <w:shd w:val="clear" w:color="auto" w:fill="FBD4B4"/>
          </w:tcPr>
          <w:p w:rsidR="001E52D5" w:rsidRPr="001E52D5" w:rsidRDefault="003F647F"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120</w:t>
            </w:r>
          </w:p>
        </w:tc>
      </w:tr>
      <w:tr w:rsidR="001E52D5" w:rsidRPr="001E52D5" w:rsidTr="00360305">
        <w:trPr>
          <w:trHeight w:val="417"/>
        </w:trPr>
        <w:tc>
          <w:tcPr>
            <w:tcW w:w="720" w:type="dxa"/>
            <w:shd w:val="clear" w:color="auto" w:fill="D9D9D9"/>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3.</w:t>
            </w:r>
          </w:p>
        </w:tc>
        <w:tc>
          <w:tcPr>
            <w:tcW w:w="4260" w:type="dxa"/>
            <w:shd w:val="clear" w:color="auto" w:fill="FFFFFF"/>
          </w:tcPr>
          <w:p w:rsidR="001E52D5" w:rsidRPr="001E52D5" w:rsidRDefault="001E52D5" w:rsidP="001E52D5">
            <w:pPr>
              <w:spacing w:after="0" w:line="240" w:lineRule="auto"/>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Факултет инжењерских наука у</w:t>
            </w: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 xml:space="preserve"> Крагујевц</w:t>
            </w: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у</w:t>
            </w:r>
          </w:p>
        </w:tc>
        <w:tc>
          <w:tcPr>
            <w:tcW w:w="870"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128</w:t>
            </w:r>
          </w:p>
        </w:tc>
        <w:tc>
          <w:tcPr>
            <w:tcW w:w="765"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w:t>
            </w:r>
          </w:p>
        </w:tc>
        <w:tc>
          <w:tcPr>
            <w:tcW w:w="1040"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67</w:t>
            </w:r>
          </w:p>
        </w:tc>
        <w:tc>
          <w:tcPr>
            <w:tcW w:w="895" w:type="dxa"/>
            <w:shd w:val="clear" w:color="auto" w:fill="FBD4B4"/>
          </w:tcPr>
          <w:p w:rsidR="001E52D5" w:rsidRPr="001E52D5" w:rsidRDefault="003F647F"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67</w:t>
            </w:r>
          </w:p>
        </w:tc>
        <w:tc>
          <w:tcPr>
            <w:tcW w:w="810" w:type="dxa"/>
            <w:shd w:val="clear" w:color="auto" w:fill="FBD4B4"/>
          </w:tcPr>
          <w:p w:rsidR="001E52D5" w:rsidRPr="001E52D5" w:rsidRDefault="003F647F"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76</w:t>
            </w:r>
          </w:p>
        </w:tc>
      </w:tr>
      <w:tr w:rsidR="001E52D5" w:rsidRPr="001E52D5" w:rsidTr="00360305">
        <w:trPr>
          <w:trHeight w:val="55"/>
        </w:trPr>
        <w:tc>
          <w:tcPr>
            <w:tcW w:w="720" w:type="dxa"/>
            <w:shd w:val="clear" w:color="auto" w:fill="D9D9D9"/>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4.</w:t>
            </w:r>
          </w:p>
        </w:tc>
        <w:tc>
          <w:tcPr>
            <w:tcW w:w="4260" w:type="dxa"/>
            <w:shd w:val="clear" w:color="auto" w:fill="FFFFFF"/>
          </w:tcPr>
          <w:p w:rsidR="001E52D5" w:rsidRPr="001E52D5" w:rsidRDefault="004653E5" w:rsidP="001E52D5">
            <w:pPr>
              <w:spacing w:after="0" w:line="240" w:lineRule="auto"/>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Ф</w:t>
            </w:r>
            <w:r w:rsidR="001E52D5"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акултет</w:t>
            </w: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 xml:space="preserve"> за машинство и грађевинарство</w:t>
            </w:r>
            <w:r w:rsidR="001E52D5"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 xml:space="preserve"> у </w:t>
            </w:r>
            <w:r w:rsidR="001E52D5"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Краљев</w:t>
            </w:r>
            <w:r w:rsidR="001E52D5"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у</w:t>
            </w:r>
          </w:p>
        </w:tc>
        <w:tc>
          <w:tcPr>
            <w:tcW w:w="870"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35</w:t>
            </w:r>
          </w:p>
        </w:tc>
        <w:tc>
          <w:tcPr>
            <w:tcW w:w="765"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15</w:t>
            </w:r>
          </w:p>
        </w:tc>
        <w:tc>
          <w:tcPr>
            <w:tcW w:w="1040"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35</w:t>
            </w:r>
          </w:p>
        </w:tc>
        <w:tc>
          <w:tcPr>
            <w:tcW w:w="895" w:type="dxa"/>
            <w:shd w:val="clear" w:color="auto" w:fill="FBD4B4"/>
          </w:tcPr>
          <w:p w:rsidR="001E52D5" w:rsidRPr="001E52D5" w:rsidRDefault="003F647F"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35</w:t>
            </w:r>
          </w:p>
        </w:tc>
        <w:tc>
          <w:tcPr>
            <w:tcW w:w="810" w:type="dxa"/>
            <w:shd w:val="clear" w:color="auto" w:fill="FBD4B4"/>
          </w:tcPr>
          <w:p w:rsidR="001E52D5" w:rsidRPr="001E52D5" w:rsidRDefault="003F647F"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8</w:t>
            </w:r>
          </w:p>
        </w:tc>
      </w:tr>
      <w:tr w:rsidR="001E52D5" w:rsidRPr="001E52D5" w:rsidTr="00360305">
        <w:trPr>
          <w:trHeight w:val="55"/>
        </w:trPr>
        <w:tc>
          <w:tcPr>
            <w:tcW w:w="720" w:type="dxa"/>
            <w:shd w:val="clear" w:color="auto" w:fill="D9D9D9"/>
          </w:tcPr>
          <w:p w:rsidR="001E52D5" w:rsidRPr="001E52D5" w:rsidRDefault="001E52D5" w:rsidP="001E52D5">
            <w:pPr>
              <w:spacing w:after="0" w:line="240" w:lineRule="auto"/>
              <w:jc w:val="right"/>
              <w:rPr>
                <w:rFonts w:ascii="Verdana" w:eastAsia="Calibri" w:hAnsi="Verdana" w:cs="Times New Roman"/>
                <w:b/>
                <w:sz w:val="20"/>
                <w:szCs w:val="20"/>
                <w:lang w:val="sr-Cyrl-CS"/>
              </w:rPr>
            </w:pPr>
            <w:r w:rsidRPr="001E52D5">
              <w:rPr>
                <w:rFonts w:ascii="Verdana" w:eastAsia="Calibri" w:hAnsi="Verdana" w:cs="Times New Roman"/>
                <w:b/>
                <w:sz w:val="20"/>
                <w:szCs w:val="20"/>
                <w:lang w:val="sr-Cyrl-CS"/>
              </w:rPr>
              <w:t>5.</w:t>
            </w:r>
          </w:p>
          <w:p w:rsidR="001E52D5" w:rsidRPr="001E52D5" w:rsidRDefault="001E52D5" w:rsidP="001E52D5">
            <w:pPr>
              <w:spacing w:after="0" w:line="240" w:lineRule="auto"/>
              <w:jc w:val="right"/>
              <w:rPr>
                <w:rFonts w:ascii="Verdana" w:eastAsia="Calibri" w:hAnsi="Verdana" w:cs="Times New Roman"/>
                <w:b/>
                <w:sz w:val="20"/>
                <w:szCs w:val="20"/>
                <w:lang w:val="sr-Cyrl-CS"/>
              </w:rPr>
            </w:pPr>
          </w:p>
        </w:tc>
        <w:tc>
          <w:tcPr>
            <w:tcW w:w="4260" w:type="dxa"/>
            <w:shd w:val="clear" w:color="auto" w:fill="FFFFFF"/>
          </w:tcPr>
          <w:p w:rsidR="001E52D5" w:rsidRPr="001E52D5" w:rsidRDefault="001E52D5" w:rsidP="001E52D5">
            <w:pPr>
              <w:spacing w:after="0" w:line="240" w:lineRule="auto"/>
              <w:rPr>
                <w:rFonts w:ascii="Verdana" w:eastAsia="Calibri" w:hAnsi="Verdana" w:cs="Times New Roman"/>
                <w:b/>
                <w:sz w:val="20"/>
                <w:szCs w:val="20"/>
                <w:lang w:val="sr-Cyrl-CS"/>
              </w:rPr>
            </w:pPr>
            <w:r w:rsidRPr="001E52D5">
              <w:rPr>
                <w:rFonts w:ascii="Verdana" w:eastAsia="Calibri" w:hAnsi="Verdana" w:cs="Times New Roman"/>
                <w:b/>
                <w:sz w:val="20"/>
                <w:szCs w:val="20"/>
                <w:lang w:val="sr-Cyrl-CS"/>
              </w:rPr>
              <w:t xml:space="preserve">Факултет медицинских наука у   </w:t>
            </w:r>
          </w:p>
          <w:p w:rsidR="001E52D5" w:rsidRPr="001E52D5" w:rsidRDefault="001E52D5" w:rsidP="001E52D5">
            <w:pPr>
              <w:spacing w:after="0" w:line="240" w:lineRule="auto"/>
              <w:rPr>
                <w:rFonts w:ascii="Verdana" w:eastAsia="Calibri" w:hAnsi="Verdana" w:cs="Times New Roman"/>
                <w:b/>
                <w:sz w:val="20"/>
                <w:szCs w:val="20"/>
                <w:lang w:val="sr-Cyrl-CS"/>
              </w:rPr>
            </w:pPr>
            <w:r w:rsidRPr="001E52D5">
              <w:rPr>
                <w:rFonts w:ascii="Verdana" w:eastAsia="Calibri" w:hAnsi="Verdana" w:cs="Times New Roman"/>
                <w:b/>
                <w:sz w:val="20"/>
                <w:szCs w:val="20"/>
                <w:lang w:val="sr-Cyrl-CS"/>
              </w:rPr>
              <w:t>Крагујевцу</w:t>
            </w:r>
          </w:p>
        </w:tc>
        <w:tc>
          <w:tcPr>
            <w:tcW w:w="870"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w:t>
            </w:r>
          </w:p>
        </w:tc>
        <w:tc>
          <w:tcPr>
            <w:tcW w:w="765"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w:t>
            </w:r>
          </w:p>
        </w:tc>
        <w:tc>
          <w:tcPr>
            <w:tcW w:w="1040"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w:t>
            </w:r>
          </w:p>
        </w:tc>
        <w:tc>
          <w:tcPr>
            <w:tcW w:w="895" w:type="dxa"/>
            <w:shd w:val="clear" w:color="auto" w:fill="FBD4B4"/>
          </w:tcPr>
          <w:p w:rsidR="001E52D5" w:rsidRPr="001E52D5" w:rsidRDefault="003F647F"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w:t>
            </w:r>
          </w:p>
        </w:tc>
        <w:tc>
          <w:tcPr>
            <w:tcW w:w="810" w:type="dxa"/>
            <w:shd w:val="clear" w:color="auto" w:fill="FBD4B4"/>
          </w:tcPr>
          <w:p w:rsidR="001E52D5" w:rsidRPr="001E52D5" w:rsidRDefault="003F647F"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w:t>
            </w:r>
          </w:p>
        </w:tc>
      </w:tr>
      <w:tr w:rsidR="001E52D5" w:rsidRPr="001E52D5" w:rsidTr="00360305">
        <w:trPr>
          <w:trHeight w:val="419"/>
        </w:trPr>
        <w:tc>
          <w:tcPr>
            <w:tcW w:w="720" w:type="dxa"/>
            <w:shd w:val="clear" w:color="auto" w:fill="D9D9D9"/>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6.</w:t>
            </w:r>
          </w:p>
        </w:tc>
        <w:tc>
          <w:tcPr>
            <w:tcW w:w="4260" w:type="dxa"/>
            <w:shd w:val="clear" w:color="auto" w:fill="FFFFFF"/>
          </w:tcPr>
          <w:p w:rsidR="001E52D5" w:rsidRPr="001E52D5" w:rsidRDefault="001E52D5" w:rsidP="001E52D5">
            <w:pPr>
              <w:spacing w:after="0" w:line="240" w:lineRule="auto"/>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Правни</w:t>
            </w: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 xml:space="preserve"> факултет у </w:t>
            </w: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Крагујевц</w:t>
            </w: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у</w:t>
            </w:r>
          </w:p>
        </w:tc>
        <w:tc>
          <w:tcPr>
            <w:tcW w:w="870"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10</w:t>
            </w:r>
          </w:p>
        </w:tc>
        <w:tc>
          <w:tcPr>
            <w:tcW w:w="765"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140</w:t>
            </w:r>
          </w:p>
        </w:tc>
        <w:tc>
          <w:tcPr>
            <w:tcW w:w="1040"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10</w:t>
            </w:r>
          </w:p>
        </w:tc>
        <w:tc>
          <w:tcPr>
            <w:tcW w:w="895" w:type="dxa"/>
            <w:shd w:val="clear" w:color="auto" w:fill="FBD4B4"/>
          </w:tcPr>
          <w:p w:rsidR="001E52D5" w:rsidRPr="001E52D5" w:rsidRDefault="003F647F"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10</w:t>
            </w:r>
          </w:p>
        </w:tc>
        <w:tc>
          <w:tcPr>
            <w:tcW w:w="810" w:type="dxa"/>
            <w:shd w:val="clear" w:color="auto" w:fill="FBD4B4"/>
          </w:tcPr>
          <w:p w:rsidR="001E52D5" w:rsidRPr="001E52D5" w:rsidRDefault="003F647F"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14</w:t>
            </w:r>
          </w:p>
        </w:tc>
      </w:tr>
      <w:tr w:rsidR="001E52D5" w:rsidRPr="001E52D5" w:rsidTr="00360305">
        <w:trPr>
          <w:trHeight w:val="385"/>
        </w:trPr>
        <w:tc>
          <w:tcPr>
            <w:tcW w:w="720" w:type="dxa"/>
            <w:shd w:val="clear" w:color="auto" w:fill="D9D9D9"/>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7.</w:t>
            </w:r>
          </w:p>
        </w:tc>
        <w:tc>
          <w:tcPr>
            <w:tcW w:w="4260" w:type="dxa"/>
            <w:shd w:val="clear" w:color="auto" w:fill="FFFFFF"/>
          </w:tcPr>
          <w:p w:rsidR="001E52D5" w:rsidRPr="001E52D5" w:rsidRDefault="004653E5" w:rsidP="001E52D5">
            <w:pPr>
              <w:spacing w:after="0" w:line="240" w:lineRule="auto"/>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Ф</w:t>
            </w:r>
            <w:r w:rsidR="001E52D5"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акултет</w:t>
            </w: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 xml:space="preserve"> педагошких наука</w:t>
            </w:r>
            <w:r w:rsidR="001E52D5"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 xml:space="preserve"> у</w:t>
            </w:r>
            <w:r w:rsidR="001E52D5"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 xml:space="preserve"> Јагодин</w:t>
            </w:r>
            <w:r w:rsidR="001E52D5"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и</w:t>
            </w:r>
          </w:p>
        </w:tc>
        <w:tc>
          <w:tcPr>
            <w:tcW w:w="870"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50</w:t>
            </w:r>
          </w:p>
        </w:tc>
        <w:tc>
          <w:tcPr>
            <w:tcW w:w="765"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110</w:t>
            </w:r>
          </w:p>
        </w:tc>
        <w:tc>
          <w:tcPr>
            <w:tcW w:w="1040"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30</w:t>
            </w:r>
          </w:p>
        </w:tc>
        <w:tc>
          <w:tcPr>
            <w:tcW w:w="895" w:type="dxa"/>
            <w:shd w:val="clear" w:color="auto" w:fill="FBD4B4"/>
          </w:tcPr>
          <w:p w:rsidR="001E52D5" w:rsidRPr="001E52D5" w:rsidRDefault="003F647F"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30</w:t>
            </w:r>
          </w:p>
        </w:tc>
        <w:tc>
          <w:tcPr>
            <w:tcW w:w="810" w:type="dxa"/>
            <w:shd w:val="clear" w:color="auto" w:fill="FBD4B4"/>
          </w:tcPr>
          <w:p w:rsidR="001E52D5" w:rsidRPr="001E52D5" w:rsidRDefault="003F647F"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125</w:t>
            </w:r>
          </w:p>
        </w:tc>
      </w:tr>
      <w:tr w:rsidR="001E52D5" w:rsidRPr="001E52D5" w:rsidTr="00360305">
        <w:tc>
          <w:tcPr>
            <w:tcW w:w="720" w:type="dxa"/>
            <w:shd w:val="clear" w:color="auto" w:fill="D9D9D9"/>
          </w:tcPr>
          <w:p w:rsidR="001E52D5" w:rsidRPr="001E52D5" w:rsidRDefault="001E52D5" w:rsidP="001E52D5">
            <w:pPr>
              <w:spacing w:after="0" w:line="240" w:lineRule="auto"/>
              <w:ind w:left="253" w:hanging="253"/>
              <w:jc w:val="right"/>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8.</w:t>
            </w:r>
          </w:p>
          <w:p w:rsidR="001E52D5" w:rsidRPr="001E52D5" w:rsidRDefault="001E52D5" w:rsidP="001E52D5">
            <w:pPr>
              <w:spacing w:after="0" w:line="240" w:lineRule="auto"/>
              <w:ind w:left="253" w:hanging="253"/>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p>
        </w:tc>
        <w:tc>
          <w:tcPr>
            <w:tcW w:w="4260" w:type="dxa"/>
            <w:shd w:val="clear" w:color="auto" w:fill="FFFFFF"/>
          </w:tcPr>
          <w:p w:rsidR="001E52D5" w:rsidRPr="001E52D5" w:rsidRDefault="001E52D5" w:rsidP="001E52D5">
            <w:pPr>
              <w:spacing w:after="0" w:line="240" w:lineRule="auto"/>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Природно-математички</w:t>
            </w: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 xml:space="preserve"> факултет    </w:t>
            </w:r>
          </w:p>
          <w:p w:rsidR="001E52D5" w:rsidRPr="001E52D5" w:rsidRDefault="001E52D5" w:rsidP="001E52D5">
            <w:pPr>
              <w:spacing w:after="0" w:line="240" w:lineRule="auto"/>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у Крагујевцу</w:t>
            </w:r>
          </w:p>
        </w:tc>
        <w:tc>
          <w:tcPr>
            <w:tcW w:w="870"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125</w:t>
            </w:r>
          </w:p>
        </w:tc>
        <w:tc>
          <w:tcPr>
            <w:tcW w:w="765"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w:t>
            </w:r>
          </w:p>
        </w:tc>
        <w:tc>
          <w:tcPr>
            <w:tcW w:w="1040"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80</w:t>
            </w:r>
          </w:p>
        </w:tc>
        <w:tc>
          <w:tcPr>
            <w:tcW w:w="895" w:type="dxa"/>
            <w:shd w:val="clear" w:color="auto" w:fill="FBD4B4"/>
          </w:tcPr>
          <w:p w:rsidR="001E52D5" w:rsidRPr="001E52D5" w:rsidRDefault="003F647F"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93</w:t>
            </w:r>
          </w:p>
        </w:tc>
        <w:tc>
          <w:tcPr>
            <w:tcW w:w="810" w:type="dxa"/>
            <w:shd w:val="clear" w:color="auto" w:fill="FBD4B4"/>
          </w:tcPr>
          <w:p w:rsidR="001E52D5" w:rsidRPr="001E52D5" w:rsidRDefault="003F647F"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24</w:t>
            </w:r>
          </w:p>
        </w:tc>
      </w:tr>
      <w:tr w:rsidR="001E52D5" w:rsidRPr="001E52D5" w:rsidTr="00360305">
        <w:tc>
          <w:tcPr>
            <w:tcW w:w="720" w:type="dxa"/>
            <w:tcBorders>
              <w:top w:val="single" w:sz="4" w:space="0" w:color="auto"/>
              <w:left w:val="single" w:sz="4" w:space="0" w:color="auto"/>
              <w:bottom w:val="single" w:sz="4" w:space="0" w:color="auto"/>
              <w:right w:val="single" w:sz="4" w:space="0" w:color="auto"/>
            </w:tcBorders>
            <w:shd w:val="clear" w:color="auto" w:fill="D9D9D9"/>
          </w:tcPr>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lastRenderedPageBreak/>
              <w:t>9.</w:t>
            </w:r>
          </w:p>
        </w:tc>
        <w:tc>
          <w:tcPr>
            <w:tcW w:w="4260" w:type="dxa"/>
            <w:tcBorders>
              <w:top w:val="single" w:sz="4" w:space="0" w:color="auto"/>
              <w:left w:val="single" w:sz="4" w:space="0" w:color="auto"/>
              <w:bottom w:val="single" w:sz="4" w:space="0" w:color="auto"/>
              <w:right w:val="single" w:sz="4" w:space="0" w:color="auto"/>
            </w:tcBorders>
            <w:shd w:val="clear" w:color="auto" w:fill="FFFFFF"/>
          </w:tcPr>
          <w:p w:rsidR="001E52D5" w:rsidRPr="001E52D5" w:rsidRDefault="004653E5" w:rsidP="004653E5">
            <w:pPr>
              <w:spacing w:after="0" w:line="240" w:lineRule="auto"/>
              <w:rPr>
                <w:rFonts w:ascii="Verdana" w:eastAsia="MS Mincho" w:hAnsi="Verdana" w:cs="Times New Roman"/>
                <w:b/>
                <w:sz w:val="20"/>
                <w:szCs w:val="20"/>
              </w:rPr>
            </w:pPr>
            <w:r>
              <w:rPr>
                <w:rFonts w:ascii="Verdana" w:eastAsia="MS Mincho" w:hAnsi="Verdana" w:cs="Times New Roman"/>
                <w:b/>
                <w:sz w:val="20"/>
                <w:szCs w:val="20"/>
              </w:rPr>
              <w:t>Ф</w:t>
            </w:r>
            <w:r w:rsidR="001E52D5" w:rsidRPr="001E52D5">
              <w:rPr>
                <w:rFonts w:ascii="Verdana" w:eastAsia="MS Mincho" w:hAnsi="Verdana" w:cs="Times New Roman"/>
                <w:b/>
                <w:sz w:val="20"/>
                <w:szCs w:val="20"/>
              </w:rPr>
              <w:t>акултет</w:t>
            </w:r>
            <w:r>
              <w:rPr>
                <w:rFonts w:ascii="Verdana" w:eastAsia="MS Mincho" w:hAnsi="Verdana" w:cs="Times New Roman"/>
                <w:b/>
                <w:sz w:val="20"/>
                <w:szCs w:val="20"/>
              </w:rPr>
              <w:t xml:space="preserve"> техничких наука </w:t>
            </w:r>
            <w:r w:rsidR="001E52D5" w:rsidRPr="001E52D5">
              <w:rPr>
                <w:rFonts w:ascii="Verdana" w:eastAsia="MS Mincho" w:hAnsi="Verdana" w:cs="Times New Roman"/>
                <w:b/>
                <w:sz w:val="20"/>
                <w:szCs w:val="20"/>
              </w:rPr>
              <w:t>у Чачку</w:t>
            </w:r>
          </w:p>
        </w:tc>
        <w:tc>
          <w:tcPr>
            <w:tcW w:w="870"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t>90</w:t>
            </w:r>
          </w:p>
        </w:tc>
        <w:tc>
          <w:tcPr>
            <w:tcW w:w="765"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lang w:val="sr-Cyrl-CS"/>
              </w:rPr>
            </w:pPr>
            <w:r w:rsidRPr="001E52D5">
              <w:rPr>
                <w:rFonts w:ascii="Verdana" w:eastAsia="MS Mincho" w:hAnsi="Verdana" w:cs="Times New Roman"/>
                <w:b/>
                <w:sz w:val="20"/>
                <w:szCs w:val="20"/>
              </w:rPr>
              <w:t>3</w:t>
            </w:r>
            <w:r w:rsidRPr="001E52D5">
              <w:rPr>
                <w:rFonts w:ascii="Verdana" w:eastAsia="MS Mincho" w:hAnsi="Verdana" w:cs="Times New Roman"/>
                <w:b/>
                <w:sz w:val="20"/>
                <w:szCs w:val="20"/>
                <w:lang w:val="sr-Cyrl-CS"/>
              </w:rPr>
              <w:t>0</w:t>
            </w:r>
          </w:p>
        </w:tc>
        <w:tc>
          <w:tcPr>
            <w:tcW w:w="1040"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t>30</w:t>
            </w:r>
          </w:p>
        </w:tc>
        <w:tc>
          <w:tcPr>
            <w:tcW w:w="895"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3F647F" w:rsidP="001E52D5">
            <w:pPr>
              <w:spacing w:after="0" w:line="240" w:lineRule="auto"/>
              <w:jc w:val="right"/>
              <w:rPr>
                <w:rFonts w:ascii="Verdana" w:eastAsia="MS Mincho" w:hAnsi="Verdana" w:cs="Times New Roman"/>
                <w:b/>
                <w:sz w:val="20"/>
                <w:szCs w:val="20"/>
              </w:rPr>
            </w:pPr>
            <w:r>
              <w:rPr>
                <w:rFonts w:ascii="Verdana" w:eastAsia="MS Mincho" w:hAnsi="Verdana" w:cs="Times New Roman"/>
                <w:b/>
                <w:sz w:val="20"/>
                <w:szCs w:val="20"/>
              </w:rPr>
              <w:t>30</w:t>
            </w:r>
          </w:p>
        </w:tc>
        <w:tc>
          <w:tcPr>
            <w:tcW w:w="810"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3F647F" w:rsidP="001E52D5">
            <w:pPr>
              <w:spacing w:after="0" w:line="240" w:lineRule="auto"/>
              <w:jc w:val="right"/>
              <w:rPr>
                <w:rFonts w:ascii="Verdana" w:eastAsia="MS Mincho" w:hAnsi="Verdana" w:cs="Times New Roman"/>
                <w:b/>
                <w:sz w:val="20"/>
                <w:szCs w:val="20"/>
              </w:rPr>
            </w:pPr>
            <w:r>
              <w:rPr>
                <w:rFonts w:ascii="Verdana" w:eastAsia="MS Mincho" w:hAnsi="Verdana" w:cs="Times New Roman"/>
                <w:b/>
                <w:sz w:val="20"/>
                <w:szCs w:val="20"/>
              </w:rPr>
              <w:t>42</w:t>
            </w:r>
          </w:p>
        </w:tc>
      </w:tr>
      <w:tr w:rsidR="001E52D5" w:rsidRPr="001E52D5" w:rsidTr="00360305">
        <w:tc>
          <w:tcPr>
            <w:tcW w:w="720" w:type="dxa"/>
            <w:tcBorders>
              <w:top w:val="single" w:sz="4" w:space="0" w:color="auto"/>
              <w:left w:val="single" w:sz="4" w:space="0" w:color="auto"/>
              <w:bottom w:val="single" w:sz="4" w:space="0" w:color="auto"/>
              <w:right w:val="single" w:sz="4" w:space="0" w:color="auto"/>
            </w:tcBorders>
            <w:shd w:val="clear" w:color="auto" w:fill="D9D9D9"/>
          </w:tcPr>
          <w:p w:rsidR="001E52D5" w:rsidRPr="001E52D5" w:rsidRDefault="001E52D5" w:rsidP="001E52D5">
            <w:pPr>
              <w:spacing w:after="0" w:line="240" w:lineRule="auto"/>
              <w:rPr>
                <w:rFonts w:ascii="Verdana" w:eastAsia="MS Mincho" w:hAnsi="Verdana" w:cs="Times New Roman"/>
                <w:b/>
                <w:sz w:val="20"/>
                <w:szCs w:val="20"/>
              </w:rPr>
            </w:pPr>
            <w:r w:rsidRPr="001E52D5">
              <w:rPr>
                <w:rFonts w:ascii="Verdana" w:eastAsia="MS Mincho" w:hAnsi="Verdana" w:cs="Times New Roman"/>
                <w:b/>
                <w:sz w:val="20"/>
                <w:szCs w:val="20"/>
              </w:rPr>
              <w:t xml:space="preserve">  10.</w:t>
            </w:r>
          </w:p>
        </w:tc>
        <w:tc>
          <w:tcPr>
            <w:tcW w:w="4260" w:type="dxa"/>
            <w:tcBorders>
              <w:top w:val="single" w:sz="4" w:space="0" w:color="auto"/>
              <w:left w:val="single" w:sz="4" w:space="0" w:color="auto"/>
              <w:bottom w:val="single" w:sz="4" w:space="0" w:color="auto"/>
              <w:right w:val="single" w:sz="4" w:space="0" w:color="auto"/>
            </w:tcBorders>
            <w:shd w:val="clear" w:color="auto" w:fill="FFFFFF"/>
          </w:tcPr>
          <w:p w:rsidR="001E52D5" w:rsidRPr="001E52D5" w:rsidRDefault="001E52D5" w:rsidP="001E52D5">
            <w:pPr>
              <w:spacing w:after="0" w:line="240" w:lineRule="auto"/>
              <w:rPr>
                <w:rFonts w:ascii="Verdana" w:eastAsia="MS Mincho" w:hAnsi="Verdana" w:cs="Times New Roman"/>
                <w:b/>
                <w:sz w:val="20"/>
                <w:szCs w:val="20"/>
              </w:rPr>
            </w:pPr>
            <w:r w:rsidRPr="001E52D5">
              <w:rPr>
                <w:rFonts w:ascii="Verdana" w:eastAsia="MS Mincho" w:hAnsi="Verdana" w:cs="Times New Roman"/>
                <w:b/>
                <w:sz w:val="20"/>
                <w:szCs w:val="20"/>
              </w:rPr>
              <w:t>Учитељски факултет у Ужицу</w:t>
            </w:r>
          </w:p>
        </w:tc>
        <w:tc>
          <w:tcPr>
            <w:tcW w:w="870"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t>18</w:t>
            </w:r>
          </w:p>
        </w:tc>
        <w:tc>
          <w:tcPr>
            <w:tcW w:w="765"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t>42</w:t>
            </w:r>
          </w:p>
        </w:tc>
        <w:tc>
          <w:tcPr>
            <w:tcW w:w="1040"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t>18</w:t>
            </w:r>
          </w:p>
        </w:tc>
        <w:tc>
          <w:tcPr>
            <w:tcW w:w="895"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3F647F" w:rsidP="001E52D5">
            <w:pPr>
              <w:spacing w:after="0" w:line="240" w:lineRule="auto"/>
              <w:jc w:val="right"/>
              <w:rPr>
                <w:rFonts w:ascii="Verdana" w:eastAsia="MS Mincho" w:hAnsi="Verdana" w:cs="Times New Roman"/>
                <w:b/>
                <w:sz w:val="20"/>
                <w:szCs w:val="20"/>
              </w:rPr>
            </w:pPr>
            <w:r>
              <w:rPr>
                <w:rFonts w:ascii="Verdana" w:eastAsia="MS Mincho" w:hAnsi="Verdana" w:cs="Times New Roman"/>
                <w:b/>
                <w:sz w:val="20"/>
                <w:szCs w:val="20"/>
              </w:rPr>
              <w:t>17</w:t>
            </w:r>
          </w:p>
        </w:tc>
        <w:tc>
          <w:tcPr>
            <w:tcW w:w="810"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3F647F" w:rsidP="001E52D5">
            <w:pPr>
              <w:spacing w:after="0" w:line="240" w:lineRule="auto"/>
              <w:jc w:val="right"/>
              <w:rPr>
                <w:rFonts w:ascii="Verdana" w:eastAsia="MS Mincho" w:hAnsi="Verdana" w:cs="Times New Roman"/>
                <w:b/>
                <w:sz w:val="20"/>
                <w:szCs w:val="20"/>
              </w:rPr>
            </w:pPr>
            <w:r>
              <w:rPr>
                <w:rFonts w:ascii="Verdana" w:eastAsia="MS Mincho" w:hAnsi="Verdana" w:cs="Times New Roman"/>
                <w:b/>
                <w:sz w:val="20"/>
                <w:szCs w:val="20"/>
              </w:rPr>
              <w:t>39</w:t>
            </w:r>
          </w:p>
        </w:tc>
      </w:tr>
      <w:tr w:rsidR="001E52D5" w:rsidRPr="001E52D5" w:rsidTr="00360305">
        <w:tc>
          <w:tcPr>
            <w:tcW w:w="720" w:type="dxa"/>
            <w:tcBorders>
              <w:top w:val="single" w:sz="4" w:space="0" w:color="auto"/>
              <w:left w:val="single" w:sz="4" w:space="0" w:color="auto"/>
              <w:bottom w:val="single" w:sz="4" w:space="0" w:color="auto"/>
              <w:right w:val="single" w:sz="4" w:space="0" w:color="auto"/>
            </w:tcBorders>
            <w:shd w:val="clear" w:color="auto" w:fill="D9D9D9"/>
          </w:tcPr>
          <w:p w:rsidR="001E52D5" w:rsidRPr="001E52D5" w:rsidRDefault="001E52D5" w:rsidP="001E52D5">
            <w:pPr>
              <w:spacing w:after="0" w:line="240" w:lineRule="auto"/>
              <w:ind w:left="343" w:hanging="343"/>
              <w:rPr>
                <w:rFonts w:ascii="Verdana" w:eastAsia="MS Mincho" w:hAnsi="Verdana" w:cs="Times New Roman"/>
                <w:b/>
                <w:sz w:val="20"/>
                <w:szCs w:val="20"/>
              </w:rPr>
            </w:pPr>
            <w:r w:rsidRPr="001E52D5">
              <w:rPr>
                <w:rFonts w:ascii="Verdana" w:eastAsia="MS Mincho" w:hAnsi="Verdana" w:cs="Times New Roman"/>
                <w:b/>
                <w:sz w:val="20"/>
                <w:szCs w:val="20"/>
              </w:rPr>
              <w:t xml:space="preserve">  11.</w:t>
            </w:r>
          </w:p>
          <w:p w:rsidR="001E52D5" w:rsidRPr="001E52D5" w:rsidRDefault="001E52D5" w:rsidP="001E52D5">
            <w:pPr>
              <w:spacing w:after="0" w:line="240" w:lineRule="auto"/>
              <w:ind w:left="343" w:hanging="343"/>
              <w:rPr>
                <w:rFonts w:ascii="Verdana" w:eastAsia="MS Mincho" w:hAnsi="Verdana" w:cs="Times New Roman"/>
                <w:b/>
                <w:sz w:val="20"/>
                <w:szCs w:val="20"/>
              </w:rPr>
            </w:pPr>
          </w:p>
        </w:tc>
        <w:tc>
          <w:tcPr>
            <w:tcW w:w="4260" w:type="dxa"/>
            <w:tcBorders>
              <w:top w:val="single" w:sz="4" w:space="0" w:color="auto"/>
              <w:left w:val="single" w:sz="4" w:space="0" w:color="auto"/>
              <w:bottom w:val="single" w:sz="4" w:space="0" w:color="auto"/>
              <w:right w:val="single" w:sz="4" w:space="0" w:color="auto"/>
            </w:tcBorders>
            <w:shd w:val="clear" w:color="auto" w:fill="FFFFFF"/>
          </w:tcPr>
          <w:p w:rsidR="001E52D5" w:rsidRPr="001E52D5" w:rsidRDefault="001E52D5" w:rsidP="001E52D5">
            <w:pPr>
              <w:spacing w:after="0" w:line="240" w:lineRule="auto"/>
              <w:rPr>
                <w:rFonts w:ascii="Verdana" w:eastAsia="MS Mincho" w:hAnsi="Verdana" w:cs="Times New Roman"/>
                <w:b/>
                <w:sz w:val="20"/>
                <w:szCs w:val="20"/>
              </w:rPr>
            </w:pPr>
            <w:r w:rsidRPr="001E52D5">
              <w:rPr>
                <w:rFonts w:ascii="Verdana" w:eastAsia="MS Mincho" w:hAnsi="Verdana" w:cs="Times New Roman"/>
                <w:b/>
                <w:sz w:val="20"/>
                <w:szCs w:val="20"/>
              </w:rPr>
              <w:t xml:space="preserve">Филолошко-уметнички  </w:t>
            </w:r>
          </w:p>
          <w:p w:rsidR="001E52D5" w:rsidRPr="001E52D5" w:rsidRDefault="001E52D5" w:rsidP="001E52D5">
            <w:pPr>
              <w:spacing w:after="0" w:line="240" w:lineRule="auto"/>
              <w:rPr>
                <w:rFonts w:ascii="Verdana" w:eastAsia="MS Mincho" w:hAnsi="Verdana" w:cs="Times New Roman"/>
                <w:b/>
                <w:sz w:val="20"/>
                <w:szCs w:val="20"/>
              </w:rPr>
            </w:pPr>
            <w:r w:rsidRPr="001E52D5">
              <w:rPr>
                <w:rFonts w:ascii="Verdana" w:eastAsia="MS Mincho" w:hAnsi="Verdana" w:cs="Times New Roman"/>
                <w:b/>
                <w:sz w:val="20"/>
                <w:szCs w:val="20"/>
              </w:rPr>
              <w:t>факултет у Крагујевцу</w:t>
            </w:r>
          </w:p>
        </w:tc>
        <w:tc>
          <w:tcPr>
            <w:tcW w:w="870"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t>151</w:t>
            </w:r>
          </w:p>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t>+</w:t>
            </w:r>
          </w:p>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t>80*</w:t>
            </w:r>
          </w:p>
        </w:tc>
        <w:tc>
          <w:tcPr>
            <w:tcW w:w="765"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t>7</w:t>
            </w:r>
          </w:p>
        </w:tc>
        <w:tc>
          <w:tcPr>
            <w:tcW w:w="1040"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t>100</w:t>
            </w:r>
          </w:p>
        </w:tc>
        <w:tc>
          <w:tcPr>
            <w:tcW w:w="895"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3F647F" w:rsidP="001E52D5">
            <w:pPr>
              <w:spacing w:after="0" w:line="240" w:lineRule="auto"/>
              <w:jc w:val="right"/>
              <w:rPr>
                <w:rFonts w:ascii="Verdana" w:eastAsia="MS Mincho" w:hAnsi="Verdana" w:cs="Times New Roman"/>
                <w:b/>
                <w:sz w:val="20"/>
                <w:szCs w:val="20"/>
              </w:rPr>
            </w:pPr>
            <w:r>
              <w:rPr>
                <w:rFonts w:ascii="Verdana" w:eastAsia="MS Mincho" w:hAnsi="Verdana" w:cs="Times New Roman"/>
                <w:b/>
                <w:sz w:val="20"/>
                <w:szCs w:val="20"/>
              </w:rPr>
              <w:t>100</w:t>
            </w:r>
          </w:p>
        </w:tc>
        <w:tc>
          <w:tcPr>
            <w:tcW w:w="810"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3F647F" w:rsidP="001E52D5">
            <w:pPr>
              <w:spacing w:after="0" w:line="240" w:lineRule="auto"/>
              <w:jc w:val="right"/>
              <w:rPr>
                <w:rFonts w:ascii="Verdana" w:eastAsia="MS Mincho" w:hAnsi="Verdana" w:cs="Times New Roman"/>
                <w:b/>
                <w:sz w:val="20"/>
                <w:szCs w:val="20"/>
              </w:rPr>
            </w:pPr>
            <w:r>
              <w:rPr>
                <w:rFonts w:ascii="Verdana" w:eastAsia="MS Mincho" w:hAnsi="Verdana" w:cs="Times New Roman"/>
                <w:b/>
                <w:sz w:val="20"/>
                <w:szCs w:val="20"/>
              </w:rPr>
              <w:t>57</w:t>
            </w:r>
          </w:p>
        </w:tc>
      </w:tr>
      <w:tr w:rsidR="001E52D5" w:rsidRPr="001E52D5" w:rsidTr="00360305">
        <w:tc>
          <w:tcPr>
            <w:tcW w:w="720" w:type="dxa"/>
            <w:tcBorders>
              <w:top w:val="single" w:sz="4" w:space="0" w:color="auto"/>
              <w:left w:val="single" w:sz="4" w:space="0" w:color="auto"/>
              <w:bottom w:val="single" w:sz="4" w:space="0" w:color="auto"/>
              <w:right w:val="single" w:sz="4" w:space="0" w:color="auto"/>
            </w:tcBorders>
            <w:shd w:val="clear" w:color="auto" w:fill="D9D9D9"/>
          </w:tcPr>
          <w:p w:rsidR="001E52D5" w:rsidRPr="001E52D5" w:rsidRDefault="001E52D5" w:rsidP="001E52D5">
            <w:pPr>
              <w:spacing w:after="0" w:line="240" w:lineRule="auto"/>
              <w:ind w:left="343" w:hanging="343"/>
              <w:rPr>
                <w:rFonts w:ascii="Verdana" w:eastAsia="MS Mincho" w:hAnsi="Verdana" w:cs="Times New Roman"/>
                <w:b/>
                <w:sz w:val="20"/>
                <w:szCs w:val="20"/>
              </w:rPr>
            </w:pPr>
            <w:r w:rsidRPr="001E52D5">
              <w:rPr>
                <w:rFonts w:ascii="Verdana" w:eastAsia="MS Mincho" w:hAnsi="Verdana" w:cs="Times New Roman"/>
                <w:b/>
                <w:sz w:val="20"/>
                <w:szCs w:val="20"/>
              </w:rPr>
              <w:t xml:space="preserve">  12.</w:t>
            </w:r>
          </w:p>
        </w:tc>
        <w:tc>
          <w:tcPr>
            <w:tcW w:w="4260" w:type="dxa"/>
            <w:tcBorders>
              <w:top w:val="single" w:sz="4" w:space="0" w:color="auto"/>
              <w:left w:val="single" w:sz="4" w:space="0" w:color="auto"/>
              <w:bottom w:val="single" w:sz="4" w:space="0" w:color="auto"/>
              <w:right w:val="single" w:sz="4" w:space="0" w:color="auto"/>
            </w:tcBorders>
            <w:shd w:val="clear" w:color="auto" w:fill="FFFFFF"/>
          </w:tcPr>
          <w:p w:rsidR="001E52D5" w:rsidRPr="001E52D5" w:rsidRDefault="001E52D5" w:rsidP="001E52D5">
            <w:pPr>
              <w:spacing w:after="0" w:line="240" w:lineRule="auto"/>
              <w:rPr>
                <w:rFonts w:ascii="Verdana" w:eastAsia="MS Mincho" w:hAnsi="Verdana" w:cs="Times New Roman"/>
                <w:b/>
                <w:sz w:val="20"/>
                <w:szCs w:val="20"/>
              </w:rPr>
            </w:pPr>
            <w:r w:rsidRPr="001E52D5">
              <w:rPr>
                <w:rFonts w:ascii="Verdana" w:eastAsia="MS Mincho" w:hAnsi="Verdana" w:cs="Times New Roman"/>
                <w:b/>
                <w:sz w:val="20"/>
                <w:szCs w:val="20"/>
              </w:rPr>
              <w:t>Факултет за хотелијерство и туризам у Врњачкој Бањи</w:t>
            </w:r>
          </w:p>
        </w:tc>
        <w:tc>
          <w:tcPr>
            <w:tcW w:w="870"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t>-</w:t>
            </w:r>
          </w:p>
        </w:tc>
        <w:tc>
          <w:tcPr>
            <w:tcW w:w="765"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t>-</w:t>
            </w:r>
          </w:p>
        </w:tc>
        <w:tc>
          <w:tcPr>
            <w:tcW w:w="1040"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t>-</w:t>
            </w:r>
          </w:p>
        </w:tc>
        <w:tc>
          <w:tcPr>
            <w:tcW w:w="895"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3F647F" w:rsidP="001E52D5">
            <w:pPr>
              <w:spacing w:after="0" w:line="240" w:lineRule="auto"/>
              <w:jc w:val="right"/>
              <w:rPr>
                <w:rFonts w:ascii="Verdana" w:eastAsia="MS Mincho" w:hAnsi="Verdana" w:cs="Times New Roman"/>
                <w:b/>
                <w:sz w:val="20"/>
                <w:szCs w:val="20"/>
              </w:rPr>
            </w:pPr>
            <w:r>
              <w:rPr>
                <w:rFonts w:ascii="Verdana" w:eastAsia="MS Mincho" w:hAnsi="Verdana" w:cs="Times New Roman"/>
                <w:b/>
                <w:sz w:val="20"/>
                <w:szCs w:val="20"/>
              </w:rPr>
              <w:t>-</w:t>
            </w:r>
          </w:p>
        </w:tc>
        <w:tc>
          <w:tcPr>
            <w:tcW w:w="810"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3F647F" w:rsidP="001E52D5">
            <w:pPr>
              <w:spacing w:after="0" w:line="240" w:lineRule="auto"/>
              <w:jc w:val="right"/>
              <w:rPr>
                <w:rFonts w:ascii="Verdana" w:eastAsia="MS Mincho" w:hAnsi="Verdana" w:cs="Times New Roman"/>
                <w:b/>
                <w:sz w:val="20"/>
                <w:szCs w:val="20"/>
              </w:rPr>
            </w:pPr>
            <w:r>
              <w:rPr>
                <w:rFonts w:ascii="Verdana" w:eastAsia="MS Mincho" w:hAnsi="Verdana" w:cs="Times New Roman"/>
                <w:b/>
                <w:sz w:val="20"/>
                <w:szCs w:val="20"/>
              </w:rPr>
              <w:t>-</w:t>
            </w:r>
          </w:p>
        </w:tc>
      </w:tr>
      <w:tr w:rsidR="001E52D5" w:rsidRPr="001E52D5" w:rsidTr="00360305">
        <w:trPr>
          <w:trHeight w:val="485"/>
        </w:trPr>
        <w:tc>
          <w:tcPr>
            <w:tcW w:w="4980" w:type="dxa"/>
            <w:gridSpan w:val="2"/>
            <w:tcBorders>
              <w:top w:val="single" w:sz="4" w:space="0" w:color="auto"/>
              <w:left w:val="single" w:sz="4" w:space="0" w:color="auto"/>
              <w:bottom w:val="single" w:sz="4" w:space="0" w:color="auto"/>
              <w:right w:val="single" w:sz="4" w:space="0" w:color="auto"/>
            </w:tcBorders>
            <w:shd w:val="clear" w:color="auto" w:fill="D9D9D9"/>
          </w:tcPr>
          <w:p w:rsidR="001E52D5" w:rsidRPr="001E52D5" w:rsidRDefault="001E52D5" w:rsidP="001E52D5">
            <w:pPr>
              <w:spacing w:after="0" w:line="240" w:lineRule="auto"/>
              <w:rPr>
                <w:rFonts w:ascii="Verdana" w:eastAsia="MS Mincho" w:hAnsi="Verdana" w:cs="Times New Roman"/>
                <w:b/>
                <w:sz w:val="20"/>
                <w:szCs w:val="20"/>
              </w:rPr>
            </w:pPr>
          </w:p>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t xml:space="preserve">УКУПНО УНИВЕРЗИТЕТ  </w:t>
            </w:r>
          </w:p>
        </w:tc>
        <w:tc>
          <w:tcPr>
            <w:tcW w:w="870" w:type="dxa"/>
            <w:tcBorders>
              <w:top w:val="single" w:sz="4" w:space="0" w:color="auto"/>
              <w:left w:val="single" w:sz="4" w:space="0" w:color="auto"/>
              <w:bottom w:val="single" w:sz="4" w:space="0" w:color="auto"/>
              <w:right w:val="single" w:sz="4" w:space="0" w:color="auto"/>
            </w:tcBorders>
            <w:shd w:val="clear" w:color="auto" w:fill="D9D9D9"/>
          </w:tcPr>
          <w:p w:rsidR="001E52D5" w:rsidRPr="001E52D5" w:rsidRDefault="001E52D5" w:rsidP="001E52D5">
            <w:pPr>
              <w:spacing w:after="0" w:line="240" w:lineRule="auto"/>
              <w:jc w:val="right"/>
              <w:rPr>
                <w:rFonts w:ascii="Verdana" w:eastAsia="MS Mincho" w:hAnsi="Verdana" w:cs="Times New Roman"/>
                <w:b/>
                <w:sz w:val="20"/>
                <w:szCs w:val="20"/>
              </w:rPr>
            </w:pPr>
          </w:p>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t>670</w:t>
            </w:r>
          </w:p>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t>+80*</w:t>
            </w:r>
          </w:p>
        </w:tc>
        <w:tc>
          <w:tcPr>
            <w:tcW w:w="765" w:type="dxa"/>
            <w:tcBorders>
              <w:top w:val="single" w:sz="4" w:space="0" w:color="auto"/>
              <w:left w:val="single" w:sz="4" w:space="0" w:color="auto"/>
              <w:bottom w:val="single" w:sz="4" w:space="0" w:color="auto"/>
              <w:right w:val="single" w:sz="4" w:space="0" w:color="auto"/>
            </w:tcBorders>
            <w:shd w:val="clear" w:color="auto" w:fill="D9D9D9"/>
          </w:tcPr>
          <w:p w:rsidR="001E52D5" w:rsidRPr="001E52D5" w:rsidRDefault="001E52D5" w:rsidP="001E52D5">
            <w:pPr>
              <w:spacing w:after="0" w:line="240" w:lineRule="auto"/>
              <w:jc w:val="right"/>
              <w:rPr>
                <w:rFonts w:ascii="Verdana" w:eastAsia="MS Mincho" w:hAnsi="Verdana" w:cs="Times New Roman"/>
                <w:b/>
                <w:sz w:val="20"/>
                <w:szCs w:val="20"/>
              </w:rPr>
            </w:pPr>
          </w:p>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t>517</w:t>
            </w:r>
          </w:p>
        </w:tc>
        <w:tc>
          <w:tcPr>
            <w:tcW w:w="1040" w:type="dxa"/>
            <w:tcBorders>
              <w:top w:val="single" w:sz="4" w:space="0" w:color="auto"/>
              <w:left w:val="single" w:sz="4" w:space="0" w:color="auto"/>
              <w:bottom w:val="single" w:sz="4" w:space="0" w:color="auto"/>
              <w:right w:val="single" w:sz="4" w:space="0" w:color="auto"/>
            </w:tcBorders>
            <w:shd w:val="clear" w:color="auto" w:fill="D9D9D9"/>
          </w:tcPr>
          <w:p w:rsidR="001E52D5" w:rsidRPr="001E52D5" w:rsidRDefault="001E52D5" w:rsidP="001E52D5">
            <w:pPr>
              <w:spacing w:after="0" w:line="240" w:lineRule="auto"/>
              <w:jc w:val="right"/>
              <w:rPr>
                <w:rFonts w:ascii="Verdana" w:eastAsia="MS Mincho" w:hAnsi="Verdana" w:cs="Times New Roman"/>
                <w:b/>
                <w:sz w:val="20"/>
                <w:szCs w:val="20"/>
              </w:rPr>
            </w:pPr>
          </w:p>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t>403</w:t>
            </w:r>
          </w:p>
        </w:tc>
        <w:tc>
          <w:tcPr>
            <w:tcW w:w="895" w:type="dxa"/>
            <w:tcBorders>
              <w:top w:val="single" w:sz="4" w:space="0" w:color="auto"/>
              <w:left w:val="single" w:sz="4" w:space="0" w:color="auto"/>
              <w:bottom w:val="single" w:sz="4" w:space="0" w:color="auto"/>
              <w:right w:val="single" w:sz="4" w:space="0" w:color="auto"/>
            </w:tcBorders>
            <w:shd w:val="clear" w:color="auto" w:fill="D9D9D9"/>
          </w:tcPr>
          <w:p w:rsidR="001E52D5" w:rsidRDefault="001E52D5" w:rsidP="001E52D5">
            <w:pPr>
              <w:spacing w:after="0" w:line="240" w:lineRule="auto"/>
              <w:jc w:val="right"/>
              <w:rPr>
                <w:rFonts w:ascii="Verdana" w:eastAsia="MS Mincho" w:hAnsi="Verdana" w:cs="Times New Roman"/>
                <w:b/>
                <w:sz w:val="20"/>
                <w:szCs w:val="20"/>
              </w:rPr>
            </w:pPr>
          </w:p>
          <w:p w:rsidR="00B512C0" w:rsidRPr="001E52D5" w:rsidRDefault="00B512C0" w:rsidP="001E52D5">
            <w:pPr>
              <w:spacing w:after="0" w:line="240" w:lineRule="auto"/>
              <w:jc w:val="right"/>
              <w:rPr>
                <w:rFonts w:ascii="Verdana" w:eastAsia="MS Mincho" w:hAnsi="Verdana" w:cs="Times New Roman"/>
                <w:b/>
                <w:sz w:val="20"/>
                <w:szCs w:val="20"/>
              </w:rPr>
            </w:pPr>
            <w:r>
              <w:rPr>
                <w:rFonts w:ascii="Verdana" w:eastAsia="MS Mincho" w:hAnsi="Verdana" w:cs="Times New Roman"/>
                <w:b/>
                <w:sz w:val="20"/>
                <w:szCs w:val="20"/>
              </w:rPr>
              <w:t>414</w:t>
            </w:r>
          </w:p>
        </w:tc>
        <w:tc>
          <w:tcPr>
            <w:tcW w:w="810" w:type="dxa"/>
            <w:tcBorders>
              <w:top w:val="single" w:sz="4" w:space="0" w:color="auto"/>
              <w:left w:val="single" w:sz="4" w:space="0" w:color="auto"/>
              <w:bottom w:val="single" w:sz="4" w:space="0" w:color="auto"/>
              <w:right w:val="single" w:sz="4" w:space="0" w:color="auto"/>
            </w:tcBorders>
            <w:shd w:val="clear" w:color="auto" w:fill="D9D9D9"/>
          </w:tcPr>
          <w:p w:rsidR="001E52D5" w:rsidRDefault="001E52D5" w:rsidP="001E52D5">
            <w:pPr>
              <w:spacing w:after="0" w:line="240" w:lineRule="auto"/>
              <w:jc w:val="right"/>
              <w:rPr>
                <w:rFonts w:ascii="Verdana" w:eastAsia="MS Mincho" w:hAnsi="Verdana" w:cs="Times New Roman"/>
                <w:b/>
                <w:sz w:val="20"/>
                <w:szCs w:val="20"/>
              </w:rPr>
            </w:pPr>
          </w:p>
          <w:p w:rsidR="00B512C0" w:rsidRPr="001E52D5" w:rsidRDefault="00B512C0" w:rsidP="001E52D5">
            <w:pPr>
              <w:spacing w:after="0" w:line="240" w:lineRule="auto"/>
              <w:jc w:val="right"/>
              <w:rPr>
                <w:rFonts w:ascii="Verdana" w:eastAsia="MS Mincho" w:hAnsi="Verdana" w:cs="Times New Roman"/>
                <w:b/>
                <w:sz w:val="20"/>
                <w:szCs w:val="20"/>
              </w:rPr>
            </w:pPr>
            <w:r>
              <w:rPr>
                <w:rFonts w:ascii="Verdana" w:eastAsia="MS Mincho" w:hAnsi="Verdana" w:cs="Times New Roman"/>
                <w:b/>
                <w:sz w:val="20"/>
                <w:szCs w:val="20"/>
              </w:rPr>
              <w:t>508</w:t>
            </w:r>
          </w:p>
        </w:tc>
      </w:tr>
    </w:tbl>
    <w:p w:rsidR="001E52D5" w:rsidRPr="001E52D5" w:rsidRDefault="001E52D5" w:rsidP="001E52D5">
      <w:pPr>
        <w:jc w:val="both"/>
        <w:rPr>
          <w:rFonts w:ascii="Verdana" w:eastAsia="Calibri" w:hAnsi="Verdana" w:cs="Times New Roman"/>
          <w:b/>
          <w:i/>
          <w:sz w:val="20"/>
          <w:szCs w:val="20"/>
        </w:rPr>
      </w:pPr>
    </w:p>
    <w:p w:rsidR="001E52D5" w:rsidRPr="001E52D5" w:rsidRDefault="001E52D5" w:rsidP="001E52D5">
      <w:pPr>
        <w:spacing w:after="0" w:line="240" w:lineRule="auto"/>
        <w:ind w:firstLine="720"/>
        <w:jc w:val="both"/>
        <w:rPr>
          <w:rFonts w:ascii="Verdana" w:eastAsia="Calibri" w:hAnsi="Verdana" w:cs="Times New Roman"/>
          <w:i/>
          <w:sz w:val="20"/>
          <w:szCs w:val="20"/>
        </w:rPr>
      </w:pPr>
      <w:proofErr w:type="gramStart"/>
      <w:r w:rsidRPr="001E52D5">
        <w:rPr>
          <w:rFonts w:ascii="Verdana" w:eastAsia="Calibri" w:hAnsi="Verdana" w:cs="Times New Roman"/>
          <w:sz w:val="20"/>
          <w:szCs w:val="20"/>
        </w:rPr>
        <w:t>На основу čлана 84.</w:t>
      </w:r>
      <w:proofErr w:type="gramEnd"/>
      <w:r w:rsidRPr="001E52D5">
        <w:rPr>
          <w:rFonts w:ascii="Verdana" w:eastAsia="Calibri" w:hAnsi="Verdana" w:cs="Times New Roman"/>
          <w:sz w:val="20"/>
          <w:szCs w:val="20"/>
        </w:rPr>
        <w:t xml:space="preserve"> </w:t>
      </w:r>
      <w:proofErr w:type="gramStart"/>
      <w:r w:rsidRPr="001E52D5">
        <w:rPr>
          <w:rFonts w:ascii="Verdana" w:eastAsia="Calibri" w:hAnsi="Verdana" w:cs="Times New Roman"/>
          <w:sz w:val="20"/>
          <w:szCs w:val="20"/>
        </w:rPr>
        <w:t>став</w:t>
      </w:r>
      <w:proofErr w:type="gramEnd"/>
      <w:r w:rsidRPr="001E52D5">
        <w:rPr>
          <w:rFonts w:ascii="Verdana" w:eastAsia="Calibri" w:hAnsi="Verdana" w:cs="Times New Roman"/>
          <w:sz w:val="20"/>
          <w:szCs w:val="20"/>
        </w:rPr>
        <w:t xml:space="preserve"> 3. </w:t>
      </w:r>
      <w:proofErr w:type="gramStart"/>
      <w:r w:rsidRPr="001E52D5">
        <w:rPr>
          <w:rFonts w:ascii="Verdana" w:eastAsia="Calibri" w:hAnsi="Verdana" w:cs="Times New Roman"/>
          <w:sz w:val="20"/>
          <w:szCs w:val="20"/>
        </w:rPr>
        <w:t>Закона о високом образовању, Влада Републике Србије донела је Одлуку о броју студената за упис у прву годину студијских програма мастер академских студија које се финансирају из буџета за универзитете и факултете чији је оснивач Република Србија за школску 2012/2013.</w:t>
      </w:r>
      <w:proofErr w:type="gramEnd"/>
      <w:r w:rsidRPr="001E52D5">
        <w:rPr>
          <w:rFonts w:ascii="Verdana" w:eastAsia="Calibri" w:hAnsi="Verdana" w:cs="Times New Roman"/>
          <w:sz w:val="20"/>
          <w:szCs w:val="20"/>
        </w:rPr>
        <w:t xml:space="preserve"> </w:t>
      </w:r>
      <w:proofErr w:type="gramStart"/>
      <w:r w:rsidRPr="001E52D5">
        <w:rPr>
          <w:rFonts w:ascii="Verdana" w:eastAsia="Calibri" w:hAnsi="Verdana" w:cs="Times New Roman"/>
          <w:sz w:val="20"/>
          <w:szCs w:val="20"/>
        </w:rPr>
        <w:t>годину</w:t>
      </w:r>
      <w:proofErr w:type="gramEnd"/>
      <w:r w:rsidRPr="001E52D5">
        <w:rPr>
          <w:rFonts w:ascii="Verdana" w:eastAsia="Calibri" w:hAnsi="Verdana" w:cs="Times New Roman"/>
          <w:sz w:val="20"/>
          <w:szCs w:val="20"/>
        </w:rPr>
        <w:t xml:space="preserve"> </w:t>
      </w:r>
      <w:r w:rsidRPr="001E52D5">
        <w:rPr>
          <w:rFonts w:ascii="Verdana" w:eastAsia="Calibri" w:hAnsi="Verdana" w:cs="Times New Roman"/>
          <w:bCs/>
          <w:sz w:val="20"/>
          <w:szCs w:val="20"/>
        </w:rPr>
        <w:t xml:space="preserve">("Сл. гласник РС", бр. 54/2012). </w:t>
      </w:r>
      <w:proofErr w:type="gramStart"/>
      <w:r w:rsidRPr="001E52D5">
        <w:rPr>
          <w:rFonts w:ascii="Verdana" w:eastAsia="Calibri" w:hAnsi="Verdana" w:cs="Times New Roman"/>
          <w:bCs/>
          <w:sz w:val="20"/>
          <w:szCs w:val="20"/>
        </w:rPr>
        <w:t xml:space="preserve">Овом Одлуком Универзитету у Крагујевцу је одобрено 403 места за </w:t>
      </w:r>
      <w:r w:rsidRPr="001E52D5">
        <w:rPr>
          <w:rFonts w:ascii="Verdana" w:eastAsia="Calibri" w:hAnsi="Verdana" w:cs="Times New Roman"/>
          <w:sz w:val="20"/>
          <w:szCs w:val="20"/>
        </w:rPr>
        <w:t>упис у прву годину студијских програма мастер академских студија које се финансирају из буџета.</w:t>
      </w:r>
      <w:proofErr w:type="gramEnd"/>
      <w:r w:rsidRPr="001E52D5">
        <w:rPr>
          <w:rFonts w:ascii="Verdana" w:eastAsia="Calibri" w:hAnsi="Verdana" w:cs="Times New Roman"/>
          <w:sz w:val="20"/>
          <w:szCs w:val="20"/>
        </w:rPr>
        <w:t xml:space="preserve"> </w:t>
      </w:r>
    </w:p>
    <w:p w:rsidR="001E52D5" w:rsidRDefault="001E52D5" w:rsidP="00001CF7">
      <w:pPr>
        <w:spacing w:after="0" w:line="240" w:lineRule="auto"/>
        <w:jc w:val="both"/>
        <w:rPr>
          <w:rFonts w:ascii="Verdana" w:eastAsia="Calibri" w:hAnsi="Verdana" w:cs="Times New Roman"/>
          <w:sz w:val="20"/>
          <w:szCs w:val="20"/>
        </w:rPr>
      </w:pPr>
      <w:r w:rsidRPr="001E52D5">
        <w:rPr>
          <w:rFonts w:ascii="Verdana" w:eastAsia="Calibri" w:hAnsi="Verdana" w:cs="Times New Roman"/>
          <w:b/>
          <w:i/>
          <w:sz w:val="20"/>
          <w:szCs w:val="20"/>
        </w:rPr>
        <w:tab/>
      </w:r>
      <w:r w:rsidRPr="001E52D5">
        <w:rPr>
          <w:rFonts w:ascii="Verdana" w:eastAsia="Calibri" w:hAnsi="Verdana" w:cs="Times New Roman"/>
          <w:sz w:val="20"/>
          <w:szCs w:val="20"/>
        </w:rPr>
        <w:t>У односу на тражени број од 670 + 80* места, одобрено је 53</w:t>
      </w:r>
      <w:proofErr w:type="gramStart"/>
      <w:r w:rsidRPr="001E52D5">
        <w:rPr>
          <w:rFonts w:ascii="Verdana" w:eastAsia="Calibri" w:hAnsi="Verdana" w:cs="Times New Roman"/>
          <w:sz w:val="20"/>
          <w:szCs w:val="20"/>
        </w:rPr>
        <w:t>,73</w:t>
      </w:r>
      <w:proofErr w:type="gramEnd"/>
      <w:r w:rsidRPr="001E52D5">
        <w:rPr>
          <w:rFonts w:ascii="Verdana" w:eastAsia="Calibri" w:hAnsi="Verdana" w:cs="Times New Roman"/>
          <w:sz w:val="20"/>
          <w:szCs w:val="20"/>
        </w:rPr>
        <w:t xml:space="preserve"> %  од траженог броја за упис студената на мастер академске студије које се финансирају из буџета. </w:t>
      </w:r>
    </w:p>
    <w:p w:rsidR="00001CF7" w:rsidRPr="00001CF7" w:rsidRDefault="00001CF7" w:rsidP="00001CF7">
      <w:pPr>
        <w:spacing w:after="0" w:line="240" w:lineRule="auto"/>
        <w:jc w:val="both"/>
        <w:rPr>
          <w:rFonts w:ascii="Verdana" w:eastAsia="Calibri" w:hAnsi="Verdana" w:cs="Times New Roman"/>
          <w:sz w:val="20"/>
          <w:szCs w:val="20"/>
        </w:rPr>
      </w:pPr>
    </w:p>
    <w:p w:rsidR="001E52D5" w:rsidRPr="001E52D5" w:rsidRDefault="001E52D5" w:rsidP="001E52D5">
      <w:pPr>
        <w:jc w:val="both"/>
        <w:rPr>
          <w:rFonts w:ascii="Verdana" w:eastAsia="Calibri" w:hAnsi="Verdana" w:cs="Times New Roman"/>
          <w:b/>
          <w:i/>
          <w:sz w:val="20"/>
          <w:szCs w:val="20"/>
          <w:lang w:val="sr-Cyrl-CS"/>
        </w:rPr>
      </w:pPr>
      <w:r w:rsidRPr="001E52D5">
        <w:rPr>
          <w:rFonts w:ascii="Verdana" w:eastAsia="Calibri" w:hAnsi="Verdana" w:cs="Times New Roman"/>
          <w:b/>
          <w:i/>
          <w:sz w:val="20"/>
          <w:szCs w:val="20"/>
          <w:lang w:val="sr-Cyrl-CS"/>
        </w:rPr>
        <w:t>2.3 Упис на докторске академске студије</w:t>
      </w:r>
    </w:p>
    <w:p w:rsidR="001E52D5" w:rsidRPr="001E52D5" w:rsidRDefault="001E52D5" w:rsidP="001E52D5">
      <w:pPr>
        <w:spacing w:after="0" w:line="240" w:lineRule="auto"/>
        <w:ind w:firstLine="720"/>
        <w:jc w:val="both"/>
        <w:rPr>
          <w:rFonts w:ascii="Verdana" w:eastAsia="Calibri" w:hAnsi="Verdana" w:cs="Times New Roman"/>
          <w:sz w:val="20"/>
          <w:szCs w:val="20"/>
          <w:lang w:val="sr-Cyrl-CS"/>
        </w:rPr>
      </w:pPr>
      <w:r w:rsidRPr="001E52D5">
        <w:rPr>
          <w:rFonts w:ascii="Verdana" w:eastAsia="Calibri" w:hAnsi="Verdana" w:cs="Times New Roman"/>
          <w:sz w:val="20"/>
          <w:szCs w:val="20"/>
          <w:lang w:val="ru-RU"/>
        </w:rPr>
        <w:t xml:space="preserve">Сенат </w:t>
      </w:r>
      <w:r w:rsidRPr="001E52D5">
        <w:rPr>
          <w:rFonts w:ascii="Verdana" w:eastAsia="Calibri" w:hAnsi="Verdana" w:cs="Times New Roman"/>
          <w:sz w:val="20"/>
          <w:szCs w:val="20"/>
          <w:lang w:val="sr-Cyrl-CS"/>
        </w:rPr>
        <w:t xml:space="preserve">Универзитета </w:t>
      </w:r>
      <w:r w:rsidRPr="001E52D5">
        <w:rPr>
          <w:rFonts w:ascii="Verdana" w:eastAsia="Calibri" w:hAnsi="Verdana" w:cs="Times New Roman"/>
          <w:sz w:val="20"/>
          <w:szCs w:val="20"/>
          <w:lang w:val="ru-RU"/>
        </w:rPr>
        <w:t xml:space="preserve">је </w:t>
      </w:r>
      <w:r w:rsidRPr="001E52D5">
        <w:rPr>
          <w:rFonts w:ascii="Verdana" w:eastAsia="Calibri" w:hAnsi="Verdana" w:cs="Times New Roman"/>
          <w:sz w:val="20"/>
          <w:szCs w:val="20"/>
          <w:lang w:val="sr-Cyrl-CS"/>
        </w:rPr>
        <w:t xml:space="preserve">на седници одржаној 03. марта 2011. године,  </w:t>
      </w:r>
      <w:r w:rsidRPr="001E52D5">
        <w:rPr>
          <w:rFonts w:ascii="Verdana" w:eastAsia="Calibri" w:hAnsi="Verdana" w:cs="Times New Roman"/>
          <w:sz w:val="20"/>
          <w:szCs w:val="20"/>
          <w:lang w:val="ru-RU"/>
        </w:rPr>
        <w:t>донео одлуку о броју студената</w:t>
      </w:r>
      <w:r w:rsidRPr="001E52D5">
        <w:rPr>
          <w:rFonts w:ascii="Verdana" w:eastAsia="Calibri" w:hAnsi="Verdana" w:cs="Times New Roman"/>
          <w:sz w:val="20"/>
          <w:szCs w:val="20"/>
          <w:lang w:val="sr-Cyrl-CS"/>
        </w:rPr>
        <w:t xml:space="preserve"> упис у прву годину свих врста и нивоа </w:t>
      </w:r>
      <w:proofErr w:type="gramStart"/>
      <w:r w:rsidRPr="001E52D5">
        <w:rPr>
          <w:rFonts w:ascii="Verdana" w:eastAsia="Calibri" w:hAnsi="Verdana" w:cs="Times New Roman"/>
          <w:sz w:val="20"/>
          <w:szCs w:val="20"/>
          <w:lang w:val="sr-Cyrl-CS"/>
        </w:rPr>
        <w:t>студи</w:t>
      </w:r>
      <w:proofErr w:type="gramEnd"/>
      <w:r w:rsidRPr="001E52D5">
        <w:rPr>
          <w:rFonts w:ascii="Verdana" w:eastAsia="Calibri" w:hAnsi="Verdana" w:cs="Times New Roman"/>
          <w:sz w:val="20"/>
          <w:szCs w:val="20"/>
          <w:lang w:val="sr-Cyrl-CS"/>
        </w:rPr>
        <w:t>ја на акредитоване студијске програме који се реализују на факултетима Универзитета у Крагујевцу за школску  2012/2013. годину. У складу са наведеном Одлуком, Универзитет у Крагујевцу је за упис у прву годину докторских академских студија утврдио број студената, и то:  130 + 5* за студенте чије се студије финансирају из буџета и 171 + 5* места за студенте који сами финансирају студије.</w:t>
      </w:r>
    </w:p>
    <w:p w:rsidR="001E52D5" w:rsidRPr="00E21584" w:rsidRDefault="001E52D5" w:rsidP="00B512C0">
      <w:pPr>
        <w:spacing w:after="0" w:line="240" w:lineRule="auto"/>
        <w:jc w:val="both"/>
        <w:rPr>
          <w:rFonts w:ascii="Verdana" w:eastAsia="Calibri" w:hAnsi="Verdana" w:cs="Times New Roman"/>
          <w:sz w:val="20"/>
          <w:szCs w:val="20"/>
          <w:lang w:val="sr-Cyrl-CS"/>
        </w:rPr>
      </w:pPr>
    </w:p>
    <w:p w:rsidR="001E52D5" w:rsidRPr="001E52D5" w:rsidRDefault="001E52D5" w:rsidP="001E52D5">
      <w:pPr>
        <w:spacing w:after="0" w:line="240" w:lineRule="auto"/>
        <w:jc w:val="both"/>
        <w:rPr>
          <w:rFonts w:ascii="Verdana" w:eastAsia="Calibri" w:hAnsi="Verdana" w:cs="Times New Roman"/>
          <w:b/>
          <w:i/>
          <w:sz w:val="20"/>
          <w:szCs w:val="20"/>
          <w:lang w:val="sr-Cyrl-CS"/>
        </w:rPr>
      </w:pPr>
      <w:r w:rsidRPr="001E52D5">
        <w:rPr>
          <w:rFonts w:ascii="Verdana" w:eastAsia="Calibri" w:hAnsi="Verdana" w:cs="Times New Roman"/>
          <w:i/>
          <w:sz w:val="20"/>
          <w:szCs w:val="20"/>
          <w:lang w:val="sr-Cyrl-CS"/>
        </w:rPr>
        <w:t xml:space="preserve">Табеларни приказ траженог броја студената за упис студената у прву годину студијских програма докторских академских студија које се финансирају из буџета, и  броја студената који сами финансирају студије, на факултетима Универзитета у Крагујевцу за школску 2012/2013. годину </w:t>
      </w:r>
      <w:r w:rsidRPr="001E52D5">
        <w:rPr>
          <w:rFonts w:ascii="Verdana" w:eastAsia="Calibri" w:hAnsi="Verdana" w:cs="Times New Roman"/>
          <w:b/>
          <w:i/>
          <w:sz w:val="20"/>
          <w:szCs w:val="20"/>
          <w:lang w:val="sr-Cyrl-CS"/>
        </w:rPr>
        <w:t>(табела 4.)</w:t>
      </w:r>
    </w:p>
    <w:p w:rsidR="001E52D5" w:rsidRPr="001E52D5" w:rsidRDefault="001E52D5" w:rsidP="001E52D5">
      <w:pPr>
        <w:jc w:val="both"/>
        <w:rPr>
          <w:rFonts w:ascii="Verdana" w:eastAsia="Calibri" w:hAnsi="Verdana" w:cs="Times New Roman"/>
          <w:b/>
          <w:i/>
          <w:sz w:val="20"/>
          <w:szCs w:val="20"/>
          <w:lang w:val="sr-Cyrl-CS"/>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260"/>
        <w:gridCol w:w="870"/>
        <w:gridCol w:w="813"/>
        <w:gridCol w:w="992"/>
        <w:gridCol w:w="850"/>
        <w:gridCol w:w="855"/>
      </w:tblGrid>
      <w:tr w:rsidR="001E52D5" w:rsidRPr="001E52D5" w:rsidTr="00F233FD">
        <w:trPr>
          <w:trHeight w:val="548"/>
        </w:trPr>
        <w:tc>
          <w:tcPr>
            <w:tcW w:w="720" w:type="dxa"/>
            <w:vMerge w:val="restart"/>
            <w:shd w:val="clear" w:color="auto" w:fill="E0E0E0"/>
          </w:tcPr>
          <w:p w:rsidR="001E52D5" w:rsidRPr="001E52D5" w:rsidRDefault="001E52D5" w:rsidP="001E52D5">
            <w:pPr>
              <w:spacing w:after="0" w:line="240" w:lineRule="auto"/>
              <w:jc w:val="center"/>
              <w:rPr>
                <w:rFonts w:ascii="Verdana" w:eastAsia="MS Mincho" w:hAnsi="Verdana" w:cs="Times New Roman"/>
                <w:b/>
                <w:sz w:val="20"/>
                <w:szCs w:val="20"/>
              </w:rPr>
            </w:pPr>
            <w:r w:rsidRPr="001E52D5">
              <w:rPr>
                <w:rFonts w:ascii="Verdana" w:eastAsia="MS Mincho" w:hAnsi="Verdana" w:cs="Times New Roman"/>
                <w:b/>
                <w:sz w:val="20"/>
                <w:szCs w:val="20"/>
              </w:rPr>
              <w:t>Р.б.</w:t>
            </w:r>
          </w:p>
          <w:p w:rsidR="001E52D5" w:rsidRPr="001E52D5" w:rsidRDefault="001E52D5" w:rsidP="001E52D5">
            <w:pPr>
              <w:spacing w:after="0" w:line="240" w:lineRule="auto"/>
              <w:jc w:val="center"/>
              <w:rPr>
                <w:rFonts w:ascii="Verdana" w:eastAsia="MS Mincho" w:hAnsi="Verdana" w:cs="Times New Roman"/>
                <w:b/>
                <w:sz w:val="20"/>
                <w:szCs w:val="20"/>
              </w:rPr>
            </w:pPr>
          </w:p>
          <w:p w:rsidR="001E52D5" w:rsidRPr="001E52D5" w:rsidRDefault="001E52D5" w:rsidP="001E52D5">
            <w:pPr>
              <w:spacing w:after="0" w:line="240" w:lineRule="auto"/>
              <w:jc w:val="center"/>
              <w:rPr>
                <w:rFonts w:ascii="Verdana" w:eastAsia="MS Mincho" w:hAnsi="Verdana" w:cs="Times New Roman"/>
                <w:b/>
                <w:sz w:val="20"/>
                <w:szCs w:val="20"/>
                <w:lang w:val="sr-Cyrl-CS"/>
              </w:rPr>
            </w:pPr>
          </w:p>
          <w:p w:rsidR="001E52D5" w:rsidRPr="001E52D5" w:rsidRDefault="001E52D5" w:rsidP="001E52D5">
            <w:pPr>
              <w:spacing w:after="0" w:line="240" w:lineRule="auto"/>
              <w:jc w:val="center"/>
              <w:rPr>
                <w:rFonts w:ascii="Verdana" w:eastAsia="MS Mincho" w:hAnsi="Verdana" w:cs="Times New Roman"/>
                <w:b/>
                <w:sz w:val="20"/>
                <w:szCs w:val="20"/>
              </w:rPr>
            </w:pPr>
          </w:p>
        </w:tc>
        <w:tc>
          <w:tcPr>
            <w:tcW w:w="4260" w:type="dxa"/>
            <w:vMerge w:val="restart"/>
            <w:shd w:val="clear" w:color="auto" w:fill="E0E0E0"/>
          </w:tcPr>
          <w:p w:rsidR="001E52D5" w:rsidRPr="001E52D5" w:rsidRDefault="001E52D5" w:rsidP="001E52D5">
            <w:pPr>
              <w:spacing w:after="0" w:line="240" w:lineRule="auto"/>
              <w:jc w:val="center"/>
              <w:rPr>
                <w:rFonts w:ascii="Verdana" w:eastAsia="MS Mincho" w:hAnsi="Verdana" w:cs="Times New Roman"/>
                <w:b/>
                <w:sz w:val="20"/>
                <w:szCs w:val="20"/>
                <w:lang w:val="sr-Cyrl-CS"/>
              </w:rPr>
            </w:pPr>
          </w:p>
          <w:p w:rsidR="001E52D5" w:rsidRPr="001E52D5" w:rsidRDefault="001E52D5" w:rsidP="001E52D5">
            <w:pPr>
              <w:spacing w:after="0" w:line="240" w:lineRule="auto"/>
              <w:jc w:val="center"/>
              <w:rPr>
                <w:rFonts w:ascii="Verdana" w:eastAsia="MS Mincho" w:hAnsi="Verdana" w:cs="Times New Roman"/>
                <w:b/>
                <w:sz w:val="20"/>
                <w:szCs w:val="20"/>
              </w:rPr>
            </w:pPr>
          </w:p>
          <w:p w:rsidR="001E52D5" w:rsidRPr="001E52D5" w:rsidRDefault="001E52D5" w:rsidP="001E52D5">
            <w:pPr>
              <w:spacing w:after="0" w:line="240" w:lineRule="auto"/>
              <w:jc w:val="center"/>
              <w:rPr>
                <w:rFonts w:ascii="Verdana" w:eastAsia="MS Mincho" w:hAnsi="Verdana" w:cs="Times New Roman"/>
                <w:b/>
                <w:sz w:val="20"/>
                <w:szCs w:val="20"/>
                <w:lang w:val="sr-Cyrl-CS"/>
              </w:rPr>
            </w:pPr>
            <w:r w:rsidRPr="001E52D5">
              <w:rPr>
                <w:rFonts w:ascii="Verdana" w:eastAsia="MS Mincho" w:hAnsi="Verdana" w:cs="Times New Roman"/>
                <w:b/>
                <w:sz w:val="20"/>
                <w:szCs w:val="20"/>
                <w:lang w:val="sr-Cyrl-CS"/>
              </w:rPr>
              <w:t>Факултет</w:t>
            </w:r>
          </w:p>
          <w:p w:rsidR="001E52D5" w:rsidRPr="001E52D5" w:rsidRDefault="001E52D5" w:rsidP="001E52D5">
            <w:pPr>
              <w:spacing w:after="0" w:line="240" w:lineRule="auto"/>
              <w:jc w:val="center"/>
              <w:rPr>
                <w:rFonts w:ascii="Verdana" w:eastAsia="MS Mincho" w:hAnsi="Verdana" w:cs="Times New Roman"/>
                <w:b/>
                <w:sz w:val="20"/>
                <w:szCs w:val="20"/>
              </w:rPr>
            </w:pPr>
          </w:p>
        </w:tc>
        <w:tc>
          <w:tcPr>
            <w:tcW w:w="4380" w:type="dxa"/>
            <w:gridSpan w:val="5"/>
            <w:shd w:val="clear" w:color="auto" w:fill="E0E0E0"/>
          </w:tcPr>
          <w:p w:rsidR="001E52D5" w:rsidRPr="001E52D5" w:rsidRDefault="001E52D5" w:rsidP="001E52D5">
            <w:pPr>
              <w:spacing w:after="0" w:line="240" w:lineRule="auto"/>
              <w:jc w:val="center"/>
              <w:rPr>
                <w:rFonts w:ascii="Verdana" w:eastAsia="MS Mincho" w:hAnsi="Verdana" w:cs="Times New Roman"/>
                <w:b/>
                <w:sz w:val="18"/>
                <w:szCs w:val="18"/>
              </w:rPr>
            </w:pPr>
            <w:r w:rsidRPr="001E52D5">
              <w:rPr>
                <w:rFonts w:ascii="Verdana" w:eastAsia="MS Mincho" w:hAnsi="Verdana" w:cs="Times New Roman"/>
                <w:b/>
                <w:sz w:val="18"/>
                <w:szCs w:val="18"/>
              </w:rPr>
              <w:t>докторске академске студије</w:t>
            </w:r>
          </w:p>
        </w:tc>
      </w:tr>
      <w:tr w:rsidR="001E52D5" w:rsidRPr="001E52D5" w:rsidTr="00360305">
        <w:trPr>
          <w:trHeight w:val="908"/>
        </w:trPr>
        <w:tc>
          <w:tcPr>
            <w:tcW w:w="720" w:type="dxa"/>
            <w:vMerge/>
            <w:shd w:val="clear" w:color="auto" w:fill="E0E0E0"/>
          </w:tcPr>
          <w:p w:rsidR="001E52D5" w:rsidRPr="001E52D5" w:rsidRDefault="001E52D5" w:rsidP="001E52D5">
            <w:pPr>
              <w:spacing w:after="0" w:line="240" w:lineRule="auto"/>
              <w:jc w:val="center"/>
              <w:rPr>
                <w:rFonts w:ascii="Verdana" w:eastAsia="MS Mincho" w:hAnsi="Verdana" w:cs="Times New Roman"/>
                <w:b/>
                <w:sz w:val="20"/>
                <w:szCs w:val="20"/>
                <w:lang w:val="sr-Cyrl-CS"/>
              </w:rPr>
            </w:pPr>
          </w:p>
        </w:tc>
        <w:tc>
          <w:tcPr>
            <w:tcW w:w="4260" w:type="dxa"/>
            <w:vMerge/>
            <w:shd w:val="clear" w:color="auto" w:fill="E0E0E0"/>
          </w:tcPr>
          <w:p w:rsidR="001E52D5" w:rsidRPr="001E52D5" w:rsidRDefault="001E52D5" w:rsidP="001E52D5">
            <w:pPr>
              <w:spacing w:after="0" w:line="240" w:lineRule="auto"/>
              <w:jc w:val="center"/>
              <w:rPr>
                <w:rFonts w:ascii="Verdana" w:eastAsia="MS Mincho" w:hAnsi="Verdana" w:cs="Times New Roman"/>
                <w:b/>
                <w:sz w:val="20"/>
                <w:szCs w:val="20"/>
                <w:lang w:val="sr-Cyrl-CS"/>
              </w:rPr>
            </w:pPr>
          </w:p>
        </w:tc>
        <w:tc>
          <w:tcPr>
            <w:tcW w:w="1683" w:type="dxa"/>
            <w:gridSpan w:val="2"/>
            <w:shd w:val="clear" w:color="auto" w:fill="E0E0E0"/>
          </w:tcPr>
          <w:p w:rsidR="001E52D5" w:rsidRPr="00360305" w:rsidRDefault="001E52D5" w:rsidP="001E52D5">
            <w:pPr>
              <w:spacing w:after="0" w:line="240" w:lineRule="auto"/>
              <w:rPr>
                <w:rFonts w:ascii="Verdana" w:eastAsia="MS Mincho" w:hAnsi="Verdana" w:cs="Times New Roman"/>
                <w:b/>
                <w:sz w:val="16"/>
                <w:szCs w:val="16"/>
              </w:rPr>
            </w:pPr>
            <w:r w:rsidRPr="00360305">
              <w:rPr>
                <w:rFonts w:ascii="Verdana" w:eastAsia="MS Mincho" w:hAnsi="Verdana" w:cs="Times New Roman"/>
                <w:b/>
                <w:sz w:val="16"/>
                <w:szCs w:val="16"/>
              </w:rPr>
              <w:t xml:space="preserve">број </w:t>
            </w:r>
          </w:p>
          <w:p w:rsidR="001E52D5" w:rsidRPr="00360305" w:rsidRDefault="001E52D5" w:rsidP="001E52D5">
            <w:pPr>
              <w:spacing w:after="0" w:line="240" w:lineRule="auto"/>
              <w:rPr>
                <w:rFonts w:ascii="Verdana" w:eastAsia="MS Mincho" w:hAnsi="Verdana" w:cs="Times New Roman"/>
                <w:b/>
                <w:sz w:val="16"/>
                <w:szCs w:val="16"/>
              </w:rPr>
            </w:pPr>
            <w:r w:rsidRPr="00360305">
              <w:rPr>
                <w:rFonts w:ascii="Verdana" w:eastAsia="MS Mincho" w:hAnsi="Verdana" w:cs="Times New Roman"/>
                <w:b/>
                <w:sz w:val="16"/>
                <w:szCs w:val="16"/>
              </w:rPr>
              <w:t xml:space="preserve">тражених </w:t>
            </w:r>
          </w:p>
          <w:p w:rsidR="001E52D5" w:rsidRPr="00360305" w:rsidRDefault="001E52D5" w:rsidP="001E52D5">
            <w:pPr>
              <w:spacing w:after="0" w:line="240" w:lineRule="auto"/>
              <w:rPr>
                <w:rFonts w:ascii="Verdana" w:eastAsia="MS Mincho" w:hAnsi="Verdana" w:cs="Times New Roman"/>
                <w:b/>
                <w:sz w:val="16"/>
                <w:szCs w:val="16"/>
              </w:rPr>
            </w:pPr>
            <w:r w:rsidRPr="00360305">
              <w:rPr>
                <w:rFonts w:ascii="Verdana" w:eastAsia="MS Mincho" w:hAnsi="Verdana" w:cs="Times New Roman"/>
                <w:b/>
                <w:sz w:val="16"/>
                <w:szCs w:val="16"/>
              </w:rPr>
              <w:t xml:space="preserve">места </w:t>
            </w:r>
          </w:p>
        </w:tc>
        <w:tc>
          <w:tcPr>
            <w:tcW w:w="992" w:type="dxa"/>
            <w:shd w:val="clear" w:color="auto" w:fill="E0E0E0"/>
          </w:tcPr>
          <w:p w:rsidR="001E52D5" w:rsidRPr="00360305" w:rsidRDefault="00360305" w:rsidP="001E52D5">
            <w:pPr>
              <w:spacing w:after="0" w:line="240" w:lineRule="auto"/>
              <w:rPr>
                <w:rFonts w:ascii="Verdana" w:eastAsia="MS Mincho" w:hAnsi="Verdana" w:cs="Times New Roman"/>
                <w:b/>
                <w:sz w:val="16"/>
                <w:szCs w:val="16"/>
              </w:rPr>
            </w:pPr>
            <w:r>
              <w:rPr>
                <w:rFonts w:ascii="Verdana" w:eastAsia="MS Mincho" w:hAnsi="Verdana" w:cs="Times New Roman"/>
                <w:b/>
                <w:sz w:val="16"/>
                <w:szCs w:val="16"/>
              </w:rPr>
              <w:t>број одобрен</w:t>
            </w:r>
          </w:p>
          <w:p w:rsidR="001E52D5" w:rsidRPr="00360305" w:rsidRDefault="001E52D5" w:rsidP="001E52D5">
            <w:pPr>
              <w:spacing w:after="0" w:line="240" w:lineRule="auto"/>
              <w:rPr>
                <w:rFonts w:ascii="Verdana" w:eastAsia="MS Mincho" w:hAnsi="Verdana" w:cs="Times New Roman"/>
                <w:b/>
                <w:sz w:val="16"/>
                <w:szCs w:val="16"/>
              </w:rPr>
            </w:pPr>
            <w:r w:rsidRPr="00360305">
              <w:rPr>
                <w:rFonts w:ascii="Verdana" w:eastAsia="MS Mincho" w:hAnsi="Verdana" w:cs="Times New Roman"/>
                <w:b/>
                <w:sz w:val="16"/>
                <w:szCs w:val="16"/>
              </w:rPr>
              <w:t>места</w:t>
            </w:r>
          </w:p>
        </w:tc>
        <w:tc>
          <w:tcPr>
            <w:tcW w:w="1705" w:type="dxa"/>
            <w:gridSpan w:val="2"/>
            <w:shd w:val="clear" w:color="auto" w:fill="E0E0E0"/>
          </w:tcPr>
          <w:p w:rsidR="001E52D5" w:rsidRPr="00360305" w:rsidRDefault="00360305" w:rsidP="001E52D5">
            <w:pPr>
              <w:spacing w:after="0" w:line="240" w:lineRule="auto"/>
              <w:rPr>
                <w:rFonts w:ascii="Verdana" w:eastAsia="MS Mincho" w:hAnsi="Verdana" w:cs="Times New Roman"/>
                <w:b/>
                <w:sz w:val="16"/>
                <w:szCs w:val="16"/>
              </w:rPr>
            </w:pPr>
            <w:r w:rsidRPr="00360305">
              <w:rPr>
                <w:rFonts w:ascii="Verdana" w:eastAsia="MS Mincho" w:hAnsi="Verdana" w:cs="Times New Roman"/>
                <w:b/>
                <w:sz w:val="16"/>
                <w:szCs w:val="16"/>
              </w:rPr>
              <w:t>број уписаних</w:t>
            </w:r>
          </w:p>
        </w:tc>
      </w:tr>
      <w:tr w:rsidR="001E52D5" w:rsidRPr="001E52D5" w:rsidTr="00B512C0">
        <w:trPr>
          <w:trHeight w:val="70"/>
        </w:trPr>
        <w:tc>
          <w:tcPr>
            <w:tcW w:w="720" w:type="dxa"/>
            <w:vMerge/>
            <w:shd w:val="clear" w:color="auto" w:fill="E0E0E0"/>
          </w:tcPr>
          <w:p w:rsidR="001E52D5" w:rsidRPr="001E52D5" w:rsidRDefault="001E52D5" w:rsidP="001E52D5">
            <w:pPr>
              <w:spacing w:after="0" w:line="240" w:lineRule="auto"/>
              <w:jc w:val="center"/>
              <w:rPr>
                <w:rFonts w:ascii="Verdana" w:eastAsia="MS Mincho" w:hAnsi="Verdana" w:cs="Times New Roman"/>
                <w:sz w:val="20"/>
                <w:szCs w:val="20"/>
                <w:lang w:val="sr-Cyrl-CS"/>
              </w:rPr>
            </w:pPr>
          </w:p>
        </w:tc>
        <w:tc>
          <w:tcPr>
            <w:tcW w:w="4260" w:type="dxa"/>
            <w:vMerge/>
            <w:shd w:val="clear" w:color="auto" w:fill="E0E0E0"/>
          </w:tcPr>
          <w:p w:rsidR="001E52D5" w:rsidRPr="001E52D5" w:rsidRDefault="001E52D5" w:rsidP="001E52D5">
            <w:pPr>
              <w:spacing w:after="0" w:line="240" w:lineRule="auto"/>
              <w:jc w:val="center"/>
              <w:rPr>
                <w:rFonts w:ascii="Verdana" w:eastAsia="MS Mincho" w:hAnsi="Verdana" w:cs="Times New Roman"/>
                <w:sz w:val="20"/>
                <w:szCs w:val="20"/>
                <w:lang w:val="sr-Cyrl-CS"/>
              </w:rPr>
            </w:pPr>
          </w:p>
        </w:tc>
        <w:tc>
          <w:tcPr>
            <w:tcW w:w="870" w:type="dxa"/>
            <w:shd w:val="clear" w:color="auto" w:fill="FBD4B4"/>
          </w:tcPr>
          <w:p w:rsidR="001E52D5" w:rsidRPr="00360305" w:rsidRDefault="001E52D5" w:rsidP="001E52D5">
            <w:pPr>
              <w:spacing w:after="0" w:line="240" w:lineRule="auto"/>
              <w:rPr>
                <w:rFonts w:ascii="Verdana" w:eastAsia="MS Mincho" w:hAnsi="Verdana" w:cs="Times New Roman"/>
                <w:b/>
                <w:sz w:val="16"/>
                <w:szCs w:val="16"/>
              </w:rPr>
            </w:pPr>
            <w:r w:rsidRPr="00360305">
              <w:rPr>
                <w:rFonts w:ascii="Verdana" w:eastAsia="MS Mincho" w:hAnsi="Verdana" w:cs="Times New Roman"/>
                <w:b/>
                <w:sz w:val="16"/>
                <w:szCs w:val="16"/>
                <w:lang w:val="sr-Cyrl-CS"/>
              </w:rPr>
              <w:t>буџ</w:t>
            </w:r>
            <w:r w:rsidRPr="00360305">
              <w:rPr>
                <w:rFonts w:ascii="Verdana" w:eastAsia="MS Mincho" w:hAnsi="Verdana" w:cs="Times New Roman"/>
                <w:b/>
                <w:sz w:val="16"/>
                <w:szCs w:val="16"/>
              </w:rPr>
              <w:t>ет</w:t>
            </w:r>
          </w:p>
        </w:tc>
        <w:tc>
          <w:tcPr>
            <w:tcW w:w="813" w:type="dxa"/>
            <w:shd w:val="clear" w:color="auto" w:fill="FBD4B4"/>
          </w:tcPr>
          <w:p w:rsidR="001E52D5" w:rsidRPr="00360305" w:rsidRDefault="00360305" w:rsidP="00360305">
            <w:pPr>
              <w:spacing w:after="0" w:line="240" w:lineRule="auto"/>
              <w:rPr>
                <w:rFonts w:ascii="Verdana" w:eastAsia="MS Mincho" w:hAnsi="Verdana" w:cs="Times New Roman"/>
                <w:b/>
                <w:sz w:val="16"/>
                <w:szCs w:val="16"/>
              </w:rPr>
            </w:pPr>
            <w:r>
              <w:rPr>
                <w:rFonts w:ascii="Verdana" w:eastAsia="MS Mincho" w:hAnsi="Verdana" w:cs="Times New Roman"/>
                <w:b/>
                <w:sz w:val="16"/>
                <w:szCs w:val="16"/>
              </w:rPr>
              <w:t>с</w:t>
            </w:r>
            <w:r w:rsidR="001E52D5" w:rsidRPr="00360305">
              <w:rPr>
                <w:rFonts w:ascii="Verdana" w:eastAsia="MS Mincho" w:hAnsi="Verdana" w:cs="Times New Roman"/>
                <w:b/>
                <w:sz w:val="16"/>
                <w:szCs w:val="16"/>
                <w:lang w:val="sr-Cyrl-CS"/>
              </w:rPr>
              <w:t>амо</w:t>
            </w:r>
            <w:r>
              <w:rPr>
                <w:rFonts w:ascii="Verdana" w:eastAsia="MS Mincho" w:hAnsi="Verdana" w:cs="Times New Roman"/>
                <w:b/>
                <w:sz w:val="16"/>
                <w:szCs w:val="16"/>
              </w:rPr>
              <w:t>,</w:t>
            </w:r>
          </w:p>
        </w:tc>
        <w:tc>
          <w:tcPr>
            <w:tcW w:w="992" w:type="dxa"/>
            <w:shd w:val="clear" w:color="auto" w:fill="FBD4B4"/>
          </w:tcPr>
          <w:p w:rsidR="001E52D5" w:rsidRPr="00360305" w:rsidRDefault="001E52D5" w:rsidP="001E52D5">
            <w:pPr>
              <w:spacing w:after="0" w:line="240" w:lineRule="auto"/>
              <w:rPr>
                <w:rFonts w:ascii="Verdana" w:eastAsia="MS Mincho" w:hAnsi="Verdana" w:cs="Times New Roman"/>
                <w:b/>
                <w:sz w:val="16"/>
                <w:szCs w:val="16"/>
              </w:rPr>
            </w:pPr>
            <w:r w:rsidRPr="00360305">
              <w:rPr>
                <w:rFonts w:ascii="Verdana" w:eastAsia="MS Mincho" w:hAnsi="Verdana" w:cs="Times New Roman"/>
                <w:b/>
                <w:sz w:val="16"/>
                <w:szCs w:val="16"/>
              </w:rPr>
              <w:t>буџет</w:t>
            </w:r>
          </w:p>
        </w:tc>
        <w:tc>
          <w:tcPr>
            <w:tcW w:w="850" w:type="dxa"/>
            <w:shd w:val="clear" w:color="auto" w:fill="FBD4B4"/>
          </w:tcPr>
          <w:p w:rsidR="001E52D5" w:rsidRPr="00B512C0" w:rsidRDefault="00B512C0" w:rsidP="001E52D5">
            <w:pPr>
              <w:spacing w:after="0" w:line="240" w:lineRule="auto"/>
              <w:rPr>
                <w:rFonts w:ascii="Verdana" w:eastAsia="MS Mincho" w:hAnsi="Verdana" w:cs="Times New Roman"/>
                <w:b/>
                <w:sz w:val="16"/>
                <w:szCs w:val="16"/>
              </w:rPr>
            </w:pPr>
            <w:proofErr w:type="gramStart"/>
            <w:r>
              <w:rPr>
                <w:rFonts w:ascii="Verdana" w:eastAsia="MS Mincho" w:hAnsi="Verdana" w:cs="Times New Roman"/>
                <w:b/>
                <w:sz w:val="16"/>
                <w:szCs w:val="16"/>
              </w:rPr>
              <w:t>б</w:t>
            </w:r>
            <w:r w:rsidRPr="00B512C0">
              <w:rPr>
                <w:rFonts w:ascii="Verdana" w:eastAsia="MS Mincho" w:hAnsi="Verdana" w:cs="Times New Roman"/>
                <w:b/>
                <w:sz w:val="16"/>
                <w:szCs w:val="16"/>
              </w:rPr>
              <w:t>уџ</w:t>
            </w:r>
            <w:proofErr w:type="gramEnd"/>
            <w:r w:rsidRPr="00B512C0">
              <w:rPr>
                <w:rFonts w:ascii="Verdana" w:eastAsia="MS Mincho" w:hAnsi="Verdana" w:cs="Times New Roman"/>
                <w:b/>
                <w:sz w:val="16"/>
                <w:szCs w:val="16"/>
              </w:rPr>
              <w:t>.</w:t>
            </w:r>
          </w:p>
        </w:tc>
        <w:tc>
          <w:tcPr>
            <w:tcW w:w="855" w:type="dxa"/>
            <w:shd w:val="clear" w:color="auto" w:fill="FBD4B4"/>
          </w:tcPr>
          <w:p w:rsidR="001E52D5" w:rsidRPr="00B512C0" w:rsidRDefault="00B512C0" w:rsidP="001E52D5">
            <w:pPr>
              <w:spacing w:after="0" w:line="240" w:lineRule="auto"/>
              <w:rPr>
                <w:rFonts w:ascii="Verdana" w:eastAsia="MS Mincho" w:hAnsi="Verdana" w:cs="Times New Roman"/>
                <w:b/>
                <w:sz w:val="16"/>
                <w:szCs w:val="16"/>
              </w:rPr>
            </w:pPr>
            <w:proofErr w:type="gramStart"/>
            <w:r>
              <w:rPr>
                <w:rFonts w:ascii="Verdana" w:eastAsia="MS Mincho" w:hAnsi="Verdana" w:cs="Times New Roman"/>
                <w:b/>
                <w:sz w:val="16"/>
                <w:szCs w:val="16"/>
              </w:rPr>
              <w:t>с</w:t>
            </w:r>
            <w:r w:rsidRPr="00B512C0">
              <w:rPr>
                <w:rFonts w:ascii="Verdana" w:eastAsia="MS Mincho" w:hAnsi="Verdana" w:cs="Times New Roman"/>
                <w:b/>
                <w:sz w:val="16"/>
                <w:szCs w:val="16"/>
              </w:rPr>
              <w:t>ам</w:t>
            </w:r>
            <w:proofErr w:type="gramEnd"/>
            <w:r w:rsidRPr="00B512C0">
              <w:rPr>
                <w:rFonts w:ascii="Verdana" w:eastAsia="MS Mincho" w:hAnsi="Verdana" w:cs="Times New Roman"/>
                <w:b/>
                <w:sz w:val="16"/>
                <w:szCs w:val="16"/>
              </w:rPr>
              <w:t>.</w:t>
            </w:r>
          </w:p>
        </w:tc>
      </w:tr>
      <w:tr w:rsidR="001E52D5" w:rsidRPr="001E52D5" w:rsidTr="00B512C0">
        <w:trPr>
          <w:trHeight w:val="353"/>
        </w:trPr>
        <w:tc>
          <w:tcPr>
            <w:tcW w:w="720" w:type="dxa"/>
            <w:shd w:val="clear" w:color="auto" w:fill="D9D9D9"/>
          </w:tcPr>
          <w:p w:rsidR="001E52D5" w:rsidRPr="001E52D5" w:rsidRDefault="001E52D5" w:rsidP="001E52D5">
            <w:pPr>
              <w:spacing w:after="0" w:line="240" w:lineRule="auto"/>
              <w:jc w:val="center"/>
              <w:rPr>
                <w:rFonts w:ascii="Verdana" w:eastAsia="MS Mincho" w:hAnsi="Verdana" w:cs="Times New Roman"/>
                <w:b/>
                <w:sz w:val="18"/>
                <w:szCs w:val="18"/>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18"/>
                <w:szCs w:val="18"/>
                <w:lang w:val="sr-Cyrl-CS"/>
                <w14:shadow w14:blurRad="50800" w14:dist="38100" w14:dir="2700000" w14:sx="100000" w14:sy="100000" w14:kx="0" w14:ky="0" w14:algn="tl">
                  <w14:srgbClr w14:val="000000">
                    <w14:alpha w14:val="60000"/>
                  </w14:srgbClr>
                </w14:shadow>
              </w:rPr>
              <w:t>1.</w:t>
            </w:r>
          </w:p>
        </w:tc>
        <w:tc>
          <w:tcPr>
            <w:tcW w:w="4260" w:type="dxa"/>
            <w:shd w:val="clear" w:color="auto" w:fill="FFFFFF"/>
          </w:tcPr>
          <w:p w:rsidR="001E52D5" w:rsidRPr="00C63AA2" w:rsidRDefault="001E52D5" w:rsidP="001E52D5">
            <w:pPr>
              <w:spacing w:after="0" w:line="240" w:lineRule="auto"/>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C63AA2">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Агрономски</w:t>
            </w:r>
            <w:r w:rsidRPr="00C63AA2">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 xml:space="preserve"> факултет у </w:t>
            </w:r>
            <w:r w:rsidRPr="00C63AA2">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Чачак</w:t>
            </w:r>
            <w:r w:rsidRPr="00C63AA2">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у</w:t>
            </w:r>
          </w:p>
        </w:tc>
        <w:tc>
          <w:tcPr>
            <w:tcW w:w="870" w:type="dxa"/>
            <w:shd w:val="clear" w:color="auto" w:fill="FBD4B4"/>
          </w:tcPr>
          <w:p w:rsidR="001E52D5" w:rsidRPr="00C63AA2"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C63AA2">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5</w:t>
            </w:r>
          </w:p>
        </w:tc>
        <w:tc>
          <w:tcPr>
            <w:tcW w:w="813" w:type="dxa"/>
            <w:shd w:val="clear" w:color="auto" w:fill="FBD4B4"/>
          </w:tcPr>
          <w:p w:rsidR="001E52D5" w:rsidRPr="00C63AA2"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C63AA2">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7</w:t>
            </w:r>
          </w:p>
        </w:tc>
        <w:tc>
          <w:tcPr>
            <w:tcW w:w="992" w:type="dxa"/>
            <w:shd w:val="clear" w:color="auto" w:fill="FBD4B4"/>
          </w:tcPr>
          <w:p w:rsidR="001E52D5" w:rsidRPr="00C63AA2" w:rsidRDefault="00413289"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C63AA2">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5</w:t>
            </w:r>
          </w:p>
        </w:tc>
        <w:tc>
          <w:tcPr>
            <w:tcW w:w="850" w:type="dxa"/>
            <w:shd w:val="clear" w:color="auto" w:fill="FBD4B4"/>
          </w:tcPr>
          <w:p w:rsidR="001E52D5" w:rsidRPr="00C63AA2" w:rsidRDefault="00B512C0"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C63AA2">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w:t>
            </w:r>
          </w:p>
        </w:tc>
        <w:tc>
          <w:tcPr>
            <w:tcW w:w="855" w:type="dxa"/>
            <w:shd w:val="clear" w:color="auto" w:fill="FBD4B4"/>
          </w:tcPr>
          <w:p w:rsidR="001E52D5" w:rsidRPr="00C63AA2" w:rsidRDefault="00413289"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C63AA2">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3</w:t>
            </w:r>
          </w:p>
        </w:tc>
      </w:tr>
      <w:tr w:rsidR="001E52D5" w:rsidRPr="001E52D5" w:rsidTr="00B512C0">
        <w:trPr>
          <w:trHeight w:val="139"/>
        </w:trPr>
        <w:tc>
          <w:tcPr>
            <w:tcW w:w="720" w:type="dxa"/>
            <w:shd w:val="clear" w:color="auto" w:fill="D9D9D9"/>
          </w:tcPr>
          <w:p w:rsidR="001E52D5" w:rsidRPr="001E52D5" w:rsidRDefault="001E52D5" w:rsidP="001E52D5">
            <w:pPr>
              <w:spacing w:after="0" w:line="240" w:lineRule="auto"/>
              <w:jc w:val="center"/>
              <w:rPr>
                <w:rFonts w:ascii="Verdana" w:eastAsia="MS Mincho" w:hAnsi="Verdana" w:cs="Times New Roman"/>
                <w:b/>
                <w:sz w:val="18"/>
                <w:szCs w:val="18"/>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18"/>
                <w:szCs w:val="18"/>
                <w:lang w:val="sr-Cyrl-CS"/>
                <w14:shadow w14:blurRad="50800" w14:dist="38100" w14:dir="2700000" w14:sx="100000" w14:sy="100000" w14:kx="0" w14:ky="0" w14:algn="tl">
                  <w14:srgbClr w14:val="000000">
                    <w14:alpha w14:val="60000"/>
                  </w14:srgbClr>
                </w14:shadow>
              </w:rPr>
              <w:t>2.</w:t>
            </w:r>
          </w:p>
        </w:tc>
        <w:tc>
          <w:tcPr>
            <w:tcW w:w="4260" w:type="dxa"/>
            <w:shd w:val="clear" w:color="auto" w:fill="FFFFFF"/>
          </w:tcPr>
          <w:p w:rsidR="001E52D5" w:rsidRPr="001E52D5" w:rsidRDefault="001E52D5" w:rsidP="001E52D5">
            <w:pPr>
              <w:spacing w:after="0" w:line="240" w:lineRule="auto"/>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Економски</w:t>
            </w: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 xml:space="preserve"> факултет у </w:t>
            </w: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Крагујевц</w:t>
            </w: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у</w:t>
            </w:r>
          </w:p>
        </w:tc>
        <w:tc>
          <w:tcPr>
            <w:tcW w:w="870"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5</w:t>
            </w:r>
          </w:p>
        </w:tc>
        <w:tc>
          <w:tcPr>
            <w:tcW w:w="813"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25</w:t>
            </w:r>
          </w:p>
        </w:tc>
        <w:tc>
          <w:tcPr>
            <w:tcW w:w="992" w:type="dxa"/>
            <w:shd w:val="clear" w:color="auto" w:fill="FBD4B4"/>
          </w:tcPr>
          <w:p w:rsidR="001E52D5" w:rsidRPr="001E52D5" w:rsidRDefault="00413289"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5</w:t>
            </w:r>
          </w:p>
        </w:tc>
        <w:tc>
          <w:tcPr>
            <w:tcW w:w="850" w:type="dxa"/>
            <w:shd w:val="clear" w:color="auto" w:fill="FBD4B4"/>
          </w:tcPr>
          <w:p w:rsidR="001E52D5" w:rsidRPr="001E52D5" w:rsidRDefault="00885630"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5</w:t>
            </w:r>
          </w:p>
        </w:tc>
        <w:tc>
          <w:tcPr>
            <w:tcW w:w="855"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p>
        </w:tc>
      </w:tr>
      <w:tr w:rsidR="001E52D5" w:rsidRPr="001E52D5" w:rsidTr="00B512C0">
        <w:trPr>
          <w:trHeight w:val="417"/>
        </w:trPr>
        <w:tc>
          <w:tcPr>
            <w:tcW w:w="720" w:type="dxa"/>
            <w:shd w:val="clear" w:color="auto" w:fill="D9D9D9"/>
          </w:tcPr>
          <w:p w:rsidR="001E52D5" w:rsidRPr="001E52D5" w:rsidRDefault="001E52D5" w:rsidP="001E52D5">
            <w:pPr>
              <w:spacing w:after="0" w:line="240" w:lineRule="auto"/>
              <w:jc w:val="center"/>
              <w:rPr>
                <w:rFonts w:ascii="Verdana" w:eastAsia="MS Mincho" w:hAnsi="Verdana" w:cs="Times New Roman"/>
                <w:b/>
                <w:sz w:val="18"/>
                <w:szCs w:val="18"/>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18"/>
                <w:szCs w:val="18"/>
                <w:lang w:val="sr-Cyrl-CS"/>
                <w14:shadow w14:blurRad="50800" w14:dist="38100" w14:dir="2700000" w14:sx="100000" w14:sy="100000" w14:kx="0" w14:ky="0" w14:algn="tl">
                  <w14:srgbClr w14:val="000000">
                    <w14:alpha w14:val="60000"/>
                  </w14:srgbClr>
                </w14:shadow>
              </w:rPr>
              <w:t>3.</w:t>
            </w:r>
          </w:p>
        </w:tc>
        <w:tc>
          <w:tcPr>
            <w:tcW w:w="4260" w:type="dxa"/>
            <w:shd w:val="clear" w:color="auto" w:fill="FFFFFF"/>
          </w:tcPr>
          <w:p w:rsidR="001E52D5" w:rsidRPr="001E52D5" w:rsidRDefault="001E52D5" w:rsidP="001E52D5">
            <w:pPr>
              <w:spacing w:after="0" w:line="240" w:lineRule="auto"/>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Факултет инжењерских наука у</w:t>
            </w: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 xml:space="preserve"> Крагујевц</w:t>
            </w: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у</w:t>
            </w:r>
          </w:p>
        </w:tc>
        <w:tc>
          <w:tcPr>
            <w:tcW w:w="870"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50</w:t>
            </w:r>
          </w:p>
        </w:tc>
        <w:tc>
          <w:tcPr>
            <w:tcW w:w="813"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w:t>
            </w:r>
          </w:p>
        </w:tc>
        <w:tc>
          <w:tcPr>
            <w:tcW w:w="992" w:type="dxa"/>
            <w:shd w:val="clear" w:color="auto" w:fill="FBD4B4"/>
          </w:tcPr>
          <w:p w:rsidR="001E52D5" w:rsidRPr="001E52D5" w:rsidRDefault="00413289"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12</w:t>
            </w:r>
          </w:p>
        </w:tc>
        <w:tc>
          <w:tcPr>
            <w:tcW w:w="850" w:type="dxa"/>
            <w:shd w:val="clear" w:color="auto" w:fill="FBD4B4"/>
          </w:tcPr>
          <w:p w:rsidR="001E52D5" w:rsidRPr="001E52D5" w:rsidRDefault="00B512C0"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8</w:t>
            </w:r>
          </w:p>
        </w:tc>
        <w:tc>
          <w:tcPr>
            <w:tcW w:w="855" w:type="dxa"/>
            <w:shd w:val="clear" w:color="auto" w:fill="FBD4B4"/>
          </w:tcPr>
          <w:p w:rsidR="001E52D5" w:rsidRPr="001E52D5" w:rsidRDefault="00B512C0"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12</w:t>
            </w:r>
          </w:p>
        </w:tc>
      </w:tr>
      <w:tr w:rsidR="001E52D5" w:rsidRPr="001E52D5" w:rsidTr="00B512C0">
        <w:trPr>
          <w:trHeight w:val="55"/>
        </w:trPr>
        <w:tc>
          <w:tcPr>
            <w:tcW w:w="720" w:type="dxa"/>
            <w:shd w:val="clear" w:color="auto" w:fill="D9D9D9"/>
          </w:tcPr>
          <w:p w:rsidR="001E52D5" w:rsidRPr="001E52D5" w:rsidRDefault="001E52D5" w:rsidP="001E52D5">
            <w:pPr>
              <w:spacing w:after="0" w:line="240" w:lineRule="auto"/>
              <w:jc w:val="center"/>
              <w:rPr>
                <w:rFonts w:ascii="Verdana" w:eastAsia="MS Mincho" w:hAnsi="Verdana" w:cs="Times New Roman"/>
                <w:b/>
                <w:sz w:val="18"/>
                <w:szCs w:val="18"/>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18"/>
                <w:szCs w:val="18"/>
                <w:lang w:val="sr-Cyrl-CS"/>
                <w14:shadow w14:blurRad="50800" w14:dist="38100" w14:dir="2700000" w14:sx="100000" w14:sy="100000" w14:kx="0" w14:ky="0" w14:algn="tl">
                  <w14:srgbClr w14:val="000000">
                    <w14:alpha w14:val="60000"/>
                  </w14:srgbClr>
                </w14:shadow>
              </w:rPr>
              <w:lastRenderedPageBreak/>
              <w:t>4.</w:t>
            </w:r>
          </w:p>
        </w:tc>
        <w:tc>
          <w:tcPr>
            <w:tcW w:w="4260" w:type="dxa"/>
            <w:shd w:val="clear" w:color="auto" w:fill="FFFFFF"/>
          </w:tcPr>
          <w:p w:rsidR="001E52D5" w:rsidRPr="001E52D5" w:rsidRDefault="00B512C0" w:rsidP="001E52D5">
            <w:pPr>
              <w:spacing w:after="0" w:line="240" w:lineRule="auto"/>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Ф</w:t>
            </w:r>
            <w:r w:rsidR="001E52D5"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акултет</w:t>
            </w: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 xml:space="preserve"> за машинство и грађевинарство</w:t>
            </w:r>
            <w:r w:rsidR="001E52D5"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 xml:space="preserve"> у </w:t>
            </w:r>
            <w:r w:rsidR="001E52D5"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Краљев</w:t>
            </w:r>
            <w:r w:rsidR="001E52D5"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у</w:t>
            </w:r>
          </w:p>
        </w:tc>
        <w:tc>
          <w:tcPr>
            <w:tcW w:w="870"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5</w:t>
            </w:r>
          </w:p>
        </w:tc>
        <w:tc>
          <w:tcPr>
            <w:tcW w:w="813"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w:t>
            </w:r>
          </w:p>
        </w:tc>
        <w:tc>
          <w:tcPr>
            <w:tcW w:w="992" w:type="dxa"/>
            <w:shd w:val="clear" w:color="auto" w:fill="FBD4B4"/>
          </w:tcPr>
          <w:p w:rsidR="001E52D5" w:rsidRPr="001E52D5" w:rsidRDefault="00413289"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5</w:t>
            </w:r>
          </w:p>
        </w:tc>
        <w:tc>
          <w:tcPr>
            <w:tcW w:w="850" w:type="dxa"/>
            <w:shd w:val="clear" w:color="auto" w:fill="FBD4B4"/>
          </w:tcPr>
          <w:p w:rsidR="001E52D5" w:rsidRPr="001E52D5" w:rsidRDefault="00B512C0"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5</w:t>
            </w:r>
          </w:p>
        </w:tc>
        <w:tc>
          <w:tcPr>
            <w:tcW w:w="855" w:type="dxa"/>
            <w:shd w:val="clear" w:color="auto" w:fill="FBD4B4"/>
          </w:tcPr>
          <w:p w:rsidR="001E52D5" w:rsidRPr="001E52D5" w:rsidRDefault="00B512C0"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w:t>
            </w:r>
          </w:p>
        </w:tc>
      </w:tr>
      <w:tr w:rsidR="001E52D5" w:rsidRPr="001E52D5" w:rsidTr="00B512C0">
        <w:trPr>
          <w:trHeight w:val="55"/>
        </w:trPr>
        <w:tc>
          <w:tcPr>
            <w:tcW w:w="720" w:type="dxa"/>
            <w:shd w:val="clear" w:color="auto" w:fill="D9D9D9"/>
          </w:tcPr>
          <w:p w:rsidR="001E52D5" w:rsidRPr="001E52D5" w:rsidRDefault="001E52D5" w:rsidP="001E52D5">
            <w:pPr>
              <w:spacing w:after="0" w:line="240" w:lineRule="auto"/>
              <w:jc w:val="center"/>
              <w:rPr>
                <w:rFonts w:ascii="Verdana" w:eastAsia="Calibri" w:hAnsi="Verdana" w:cs="Times New Roman"/>
                <w:b/>
                <w:sz w:val="18"/>
                <w:szCs w:val="18"/>
                <w:lang w:val="sr-Cyrl-CS"/>
              </w:rPr>
            </w:pPr>
            <w:r w:rsidRPr="001E52D5">
              <w:rPr>
                <w:rFonts w:ascii="Verdana" w:eastAsia="Calibri" w:hAnsi="Verdana" w:cs="Times New Roman"/>
                <w:b/>
                <w:sz w:val="18"/>
                <w:szCs w:val="18"/>
                <w:lang w:val="sr-Cyrl-CS"/>
              </w:rPr>
              <w:t>5.</w:t>
            </w:r>
          </w:p>
          <w:p w:rsidR="001E52D5" w:rsidRPr="001E52D5" w:rsidRDefault="001E52D5" w:rsidP="001E52D5">
            <w:pPr>
              <w:spacing w:after="0" w:line="240" w:lineRule="auto"/>
              <w:jc w:val="right"/>
              <w:rPr>
                <w:rFonts w:ascii="Verdana" w:eastAsia="Calibri" w:hAnsi="Verdana" w:cs="Times New Roman"/>
                <w:b/>
                <w:sz w:val="18"/>
                <w:szCs w:val="18"/>
                <w:lang w:val="sr-Cyrl-CS"/>
              </w:rPr>
            </w:pPr>
          </w:p>
        </w:tc>
        <w:tc>
          <w:tcPr>
            <w:tcW w:w="4260" w:type="dxa"/>
            <w:shd w:val="clear" w:color="auto" w:fill="FFFFFF"/>
          </w:tcPr>
          <w:p w:rsidR="001E52D5" w:rsidRPr="001E52D5" w:rsidRDefault="001E52D5" w:rsidP="001E52D5">
            <w:pPr>
              <w:spacing w:after="0" w:line="240" w:lineRule="auto"/>
              <w:rPr>
                <w:rFonts w:ascii="Verdana" w:eastAsia="Calibri" w:hAnsi="Verdana" w:cs="Times New Roman"/>
                <w:b/>
                <w:sz w:val="20"/>
                <w:szCs w:val="20"/>
                <w:lang w:val="sr-Cyrl-CS"/>
              </w:rPr>
            </w:pPr>
            <w:r w:rsidRPr="001E52D5">
              <w:rPr>
                <w:rFonts w:ascii="Verdana" w:eastAsia="Calibri" w:hAnsi="Verdana" w:cs="Times New Roman"/>
                <w:b/>
                <w:sz w:val="20"/>
                <w:szCs w:val="20"/>
                <w:lang w:val="sr-Cyrl-CS"/>
              </w:rPr>
              <w:t xml:space="preserve">Факултет медицинских наука у   </w:t>
            </w:r>
          </w:p>
          <w:p w:rsidR="001E52D5" w:rsidRPr="001E52D5" w:rsidRDefault="001E52D5" w:rsidP="001E52D5">
            <w:pPr>
              <w:spacing w:after="0" w:line="240" w:lineRule="auto"/>
              <w:rPr>
                <w:rFonts w:ascii="Verdana" w:eastAsia="Calibri" w:hAnsi="Verdana" w:cs="Times New Roman"/>
                <w:b/>
                <w:sz w:val="20"/>
                <w:szCs w:val="20"/>
                <w:lang w:val="sr-Cyrl-CS"/>
              </w:rPr>
            </w:pPr>
            <w:r w:rsidRPr="001E52D5">
              <w:rPr>
                <w:rFonts w:ascii="Verdana" w:eastAsia="Calibri" w:hAnsi="Verdana" w:cs="Times New Roman"/>
                <w:b/>
                <w:sz w:val="20"/>
                <w:szCs w:val="20"/>
                <w:lang w:val="sr-Cyrl-CS"/>
              </w:rPr>
              <w:t xml:space="preserve">Крагујевцу                          </w:t>
            </w:r>
          </w:p>
        </w:tc>
        <w:tc>
          <w:tcPr>
            <w:tcW w:w="870"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w:t>
            </w:r>
          </w:p>
        </w:tc>
        <w:tc>
          <w:tcPr>
            <w:tcW w:w="813"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98</w:t>
            </w:r>
          </w:p>
        </w:tc>
        <w:tc>
          <w:tcPr>
            <w:tcW w:w="992" w:type="dxa"/>
            <w:shd w:val="clear" w:color="auto" w:fill="FBD4B4"/>
          </w:tcPr>
          <w:p w:rsidR="001E52D5" w:rsidRPr="001E52D5" w:rsidRDefault="00413289"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2</w:t>
            </w:r>
          </w:p>
        </w:tc>
        <w:tc>
          <w:tcPr>
            <w:tcW w:w="850" w:type="dxa"/>
            <w:shd w:val="clear" w:color="auto" w:fill="FBD4B4"/>
          </w:tcPr>
          <w:p w:rsidR="001E52D5" w:rsidRPr="001E52D5" w:rsidRDefault="00B512C0"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2</w:t>
            </w:r>
          </w:p>
        </w:tc>
        <w:tc>
          <w:tcPr>
            <w:tcW w:w="855" w:type="dxa"/>
            <w:shd w:val="clear" w:color="auto" w:fill="FBD4B4"/>
          </w:tcPr>
          <w:p w:rsidR="001E52D5" w:rsidRPr="001E52D5" w:rsidRDefault="00B512C0"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96</w:t>
            </w:r>
          </w:p>
        </w:tc>
      </w:tr>
      <w:tr w:rsidR="001E52D5" w:rsidRPr="001E52D5" w:rsidTr="00B512C0">
        <w:trPr>
          <w:trHeight w:val="419"/>
        </w:trPr>
        <w:tc>
          <w:tcPr>
            <w:tcW w:w="720" w:type="dxa"/>
            <w:shd w:val="clear" w:color="auto" w:fill="D9D9D9"/>
          </w:tcPr>
          <w:p w:rsidR="001E52D5" w:rsidRPr="001E52D5" w:rsidRDefault="001E52D5" w:rsidP="001E52D5">
            <w:pPr>
              <w:spacing w:after="0" w:line="240" w:lineRule="auto"/>
              <w:jc w:val="center"/>
              <w:rPr>
                <w:rFonts w:ascii="Verdana" w:eastAsia="MS Mincho" w:hAnsi="Verdana" w:cs="Times New Roman"/>
                <w:b/>
                <w:sz w:val="18"/>
                <w:szCs w:val="18"/>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18"/>
                <w:szCs w:val="18"/>
                <w:lang w:val="sr-Cyrl-CS"/>
                <w14:shadow w14:blurRad="50800" w14:dist="38100" w14:dir="2700000" w14:sx="100000" w14:sy="100000" w14:kx="0" w14:ky="0" w14:algn="tl">
                  <w14:srgbClr w14:val="000000">
                    <w14:alpha w14:val="60000"/>
                  </w14:srgbClr>
                </w14:shadow>
              </w:rPr>
              <w:t>6.</w:t>
            </w:r>
          </w:p>
        </w:tc>
        <w:tc>
          <w:tcPr>
            <w:tcW w:w="4260" w:type="dxa"/>
            <w:shd w:val="clear" w:color="auto" w:fill="FFFFFF"/>
          </w:tcPr>
          <w:p w:rsidR="001E52D5" w:rsidRPr="001E52D5" w:rsidRDefault="001E52D5" w:rsidP="001E52D5">
            <w:pPr>
              <w:spacing w:after="0" w:line="240" w:lineRule="auto"/>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Правни</w:t>
            </w: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 xml:space="preserve"> факултет у </w:t>
            </w: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Крагујевц</w:t>
            </w: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у</w:t>
            </w:r>
          </w:p>
        </w:tc>
        <w:tc>
          <w:tcPr>
            <w:tcW w:w="870"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5</w:t>
            </w:r>
          </w:p>
        </w:tc>
        <w:tc>
          <w:tcPr>
            <w:tcW w:w="813"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25</w:t>
            </w:r>
          </w:p>
        </w:tc>
        <w:tc>
          <w:tcPr>
            <w:tcW w:w="992" w:type="dxa"/>
            <w:shd w:val="clear" w:color="auto" w:fill="FBD4B4"/>
          </w:tcPr>
          <w:p w:rsidR="001E52D5" w:rsidRPr="001E52D5" w:rsidRDefault="00413289"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5</w:t>
            </w:r>
          </w:p>
        </w:tc>
        <w:tc>
          <w:tcPr>
            <w:tcW w:w="850" w:type="dxa"/>
            <w:shd w:val="clear" w:color="auto" w:fill="FBD4B4"/>
          </w:tcPr>
          <w:p w:rsidR="001E52D5" w:rsidRPr="001E52D5" w:rsidRDefault="00B512C0"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5</w:t>
            </w:r>
          </w:p>
        </w:tc>
        <w:tc>
          <w:tcPr>
            <w:tcW w:w="855" w:type="dxa"/>
            <w:shd w:val="clear" w:color="auto" w:fill="FBD4B4"/>
          </w:tcPr>
          <w:p w:rsidR="001E52D5" w:rsidRPr="001E52D5" w:rsidRDefault="00B512C0"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25</w:t>
            </w:r>
          </w:p>
        </w:tc>
      </w:tr>
      <w:tr w:rsidR="001E52D5" w:rsidRPr="001E52D5" w:rsidTr="00B512C0">
        <w:trPr>
          <w:trHeight w:val="385"/>
        </w:trPr>
        <w:tc>
          <w:tcPr>
            <w:tcW w:w="720" w:type="dxa"/>
            <w:shd w:val="clear" w:color="auto" w:fill="D9D9D9"/>
          </w:tcPr>
          <w:p w:rsidR="001E52D5" w:rsidRPr="001E52D5" w:rsidRDefault="001E52D5" w:rsidP="001E52D5">
            <w:pPr>
              <w:spacing w:after="0" w:line="240" w:lineRule="auto"/>
              <w:jc w:val="center"/>
              <w:rPr>
                <w:rFonts w:ascii="Verdana" w:eastAsia="MS Mincho" w:hAnsi="Verdana" w:cs="Times New Roman"/>
                <w:b/>
                <w:sz w:val="18"/>
                <w:szCs w:val="18"/>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18"/>
                <w:szCs w:val="18"/>
                <w:lang w:val="sr-Cyrl-CS"/>
                <w14:shadow w14:blurRad="50800" w14:dist="38100" w14:dir="2700000" w14:sx="100000" w14:sy="100000" w14:kx="0" w14:ky="0" w14:algn="tl">
                  <w14:srgbClr w14:val="000000">
                    <w14:alpha w14:val="60000"/>
                  </w14:srgbClr>
                </w14:shadow>
              </w:rPr>
              <w:t>7.</w:t>
            </w:r>
          </w:p>
        </w:tc>
        <w:tc>
          <w:tcPr>
            <w:tcW w:w="4260" w:type="dxa"/>
            <w:shd w:val="clear" w:color="auto" w:fill="FFFFFF"/>
          </w:tcPr>
          <w:p w:rsidR="001E52D5" w:rsidRPr="001E52D5" w:rsidRDefault="00B512C0" w:rsidP="001E52D5">
            <w:pPr>
              <w:spacing w:after="0" w:line="240" w:lineRule="auto"/>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Ф</w:t>
            </w:r>
            <w:r w:rsidR="001E52D5"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 xml:space="preserve">акултет </w:t>
            </w: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 xml:space="preserve">педагошких наука </w:t>
            </w:r>
            <w:r w:rsidR="001E52D5"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у</w:t>
            </w:r>
            <w:r w:rsidR="001E52D5"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 xml:space="preserve"> Јагодин</w:t>
            </w:r>
            <w:r w:rsidR="001E52D5"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и</w:t>
            </w:r>
          </w:p>
        </w:tc>
        <w:tc>
          <w:tcPr>
            <w:tcW w:w="870"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w:t>
            </w:r>
          </w:p>
        </w:tc>
        <w:tc>
          <w:tcPr>
            <w:tcW w:w="813"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w:t>
            </w:r>
          </w:p>
        </w:tc>
        <w:tc>
          <w:tcPr>
            <w:tcW w:w="992" w:type="dxa"/>
            <w:shd w:val="clear" w:color="auto" w:fill="FBD4B4"/>
          </w:tcPr>
          <w:p w:rsidR="001E52D5" w:rsidRPr="001E52D5" w:rsidRDefault="00413289"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w:t>
            </w:r>
          </w:p>
        </w:tc>
        <w:tc>
          <w:tcPr>
            <w:tcW w:w="850" w:type="dxa"/>
            <w:shd w:val="clear" w:color="auto" w:fill="FBD4B4"/>
          </w:tcPr>
          <w:p w:rsidR="001E52D5" w:rsidRPr="001E52D5" w:rsidRDefault="00B512C0"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w:t>
            </w:r>
          </w:p>
        </w:tc>
        <w:tc>
          <w:tcPr>
            <w:tcW w:w="855" w:type="dxa"/>
            <w:shd w:val="clear" w:color="auto" w:fill="FBD4B4"/>
          </w:tcPr>
          <w:p w:rsidR="001E52D5" w:rsidRPr="001E52D5" w:rsidRDefault="00B512C0"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w:t>
            </w:r>
          </w:p>
        </w:tc>
      </w:tr>
      <w:tr w:rsidR="001E52D5" w:rsidRPr="001E52D5" w:rsidTr="00B512C0">
        <w:tc>
          <w:tcPr>
            <w:tcW w:w="720" w:type="dxa"/>
            <w:shd w:val="clear" w:color="auto" w:fill="D9D9D9"/>
          </w:tcPr>
          <w:p w:rsidR="001E52D5" w:rsidRPr="001E52D5" w:rsidRDefault="001E52D5" w:rsidP="001E52D5">
            <w:pPr>
              <w:spacing w:after="0" w:line="240" w:lineRule="auto"/>
              <w:ind w:left="253" w:hanging="253"/>
              <w:jc w:val="center"/>
              <w:rPr>
                <w:rFonts w:ascii="Verdana" w:eastAsia="MS Mincho" w:hAnsi="Verdana" w:cs="Times New Roman"/>
                <w:b/>
                <w:sz w:val="18"/>
                <w:szCs w:val="18"/>
                <w:lang w:val="sr-Cyrl-CS"/>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18"/>
                <w:szCs w:val="18"/>
                <w:lang w:val="sr-Cyrl-CS"/>
                <w14:shadow w14:blurRad="50800" w14:dist="38100" w14:dir="2700000" w14:sx="100000" w14:sy="100000" w14:kx="0" w14:ky="0" w14:algn="tl">
                  <w14:srgbClr w14:val="000000">
                    <w14:alpha w14:val="60000"/>
                  </w14:srgbClr>
                </w14:shadow>
              </w:rPr>
              <w:t>8.</w:t>
            </w:r>
          </w:p>
          <w:p w:rsidR="001E52D5" w:rsidRPr="001E52D5" w:rsidRDefault="001E52D5" w:rsidP="001E52D5">
            <w:pPr>
              <w:spacing w:after="0" w:line="240" w:lineRule="auto"/>
              <w:ind w:left="253" w:hanging="253"/>
              <w:jc w:val="right"/>
              <w:rPr>
                <w:rFonts w:ascii="Verdana" w:eastAsia="MS Mincho" w:hAnsi="Verdana" w:cs="Times New Roman"/>
                <w:b/>
                <w:sz w:val="18"/>
                <w:szCs w:val="18"/>
                <w14:shadow w14:blurRad="50800" w14:dist="38100" w14:dir="2700000" w14:sx="100000" w14:sy="100000" w14:kx="0" w14:ky="0" w14:algn="tl">
                  <w14:srgbClr w14:val="000000">
                    <w14:alpha w14:val="60000"/>
                  </w14:srgbClr>
                </w14:shadow>
              </w:rPr>
            </w:pPr>
          </w:p>
        </w:tc>
        <w:tc>
          <w:tcPr>
            <w:tcW w:w="4260" w:type="dxa"/>
            <w:shd w:val="clear" w:color="auto" w:fill="FFFFFF"/>
          </w:tcPr>
          <w:p w:rsidR="001E52D5" w:rsidRPr="001E52D5" w:rsidRDefault="001E52D5" w:rsidP="001E52D5">
            <w:pPr>
              <w:spacing w:after="0" w:line="240" w:lineRule="auto"/>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lang w:val="sr-Cyrl-CS"/>
                <w14:shadow w14:blurRad="50800" w14:dist="38100" w14:dir="2700000" w14:sx="100000" w14:sy="100000" w14:kx="0" w14:ky="0" w14:algn="tl">
                  <w14:srgbClr w14:val="000000">
                    <w14:alpha w14:val="60000"/>
                  </w14:srgbClr>
                </w14:shadow>
              </w:rPr>
              <w:t>Природно-математички</w:t>
            </w: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 xml:space="preserve"> факултет    </w:t>
            </w:r>
          </w:p>
          <w:p w:rsidR="001E52D5" w:rsidRPr="001E52D5" w:rsidRDefault="001E52D5" w:rsidP="001E52D5">
            <w:pPr>
              <w:spacing w:after="0" w:line="240" w:lineRule="auto"/>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у Крагујевцу</w:t>
            </w:r>
          </w:p>
        </w:tc>
        <w:tc>
          <w:tcPr>
            <w:tcW w:w="870"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42</w:t>
            </w:r>
          </w:p>
        </w:tc>
        <w:tc>
          <w:tcPr>
            <w:tcW w:w="813" w:type="dxa"/>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sidRPr="001E52D5">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w:t>
            </w:r>
          </w:p>
        </w:tc>
        <w:tc>
          <w:tcPr>
            <w:tcW w:w="992" w:type="dxa"/>
            <w:shd w:val="clear" w:color="auto" w:fill="FBD4B4"/>
          </w:tcPr>
          <w:p w:rsidR="001E52D5" w:rsidRPr="001E52D5" w:rsidRDefault="00413289"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20</w:t>
            </w:r>
          </w:p>
        </w:tc>
        <w:tc>
          <w:tcPr>
            <w:tcW w:w="850" w:type="dxa"/>
            <w:shd w:val="clear" w:color="auto" w:fill="FBD4B4"/>
          </w:tcPr>
          <w:p w:rsidR="001E52D5" w:rsidRPr="001E52D5" w:rsidRDefault="00B512C0"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20</w:t>
            </w:r>
          </w:p>
        </w:tc>
        <w:tc>
          <w:tcPr>
            <w:tcW w:w="855" w:type="dxa"/>
            <w:shd w:val="clear" w:color="auto" w:fill="FBD4B4"/>
          </w:tcPr>
          <w:p w:rsidR="001E52D5" w:rsidRPr="001E52D5" w:rsidRDefault="00B512C0" w:rsidP="001E52D5">
            <w:pPr>
              <w:spacing w:after="0" w:line="240" w:lineRule="auto"/>
              <w:jc w:val="right"/>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pPr>
            <w:r>
              <w:rPr>
                <w:rFonts w:ascii="Verdana" w:eastAsia="MS Mincho" w:hAnsi="Verdana" w:cs="Times New Roman"/>
                <w:b/>
                <w:sz w:val="20"/>
                <w:szCs w:val="20"/>
                <w14:shadow w14:blurRad="50800" w14:dist="38100" w14:dir="2700000" w14:sx="100000" w14:sy="100000" w14:kx="0" w14:ky="0" w14:algn="tl">
                  <w14:srgbClr w14:val="000000">
                    <w14:alpha w14:val="60000"/>
                  </w14:srgbClr>
                </w14:shadow>
              </w:rPr>
              <w:t>5</w:t>
            </w:r>
          </w:p>
        </w:tc>
      </w:tr>
      <w:tr w:rsidR="001E52D5" w:rsidRPr="001E52D5" w:rsidTr="00B512C0">
        <w:tc>
          <w:tcPr>
            <w:tcW w:w="720" w:type="dxa"/>
            <w:tcBorders>
              <w:top w:val="single" w:sz="4" w:space="0" w:color="auto"/>
              <w:left w:val="single" w:sz="4" w:space="0" w:color="auto"/>
              <w:bottom w:val="single" w:sz="4" w:space="0" w:color="auto"/>
              <w:right w:val="single" w:sz="4" w:space="0" w:color="auto"/>
            </w:tcBorders>
            <w:shd w:val="clear" w:color="auto" w:fill="D9D9D9"/>
          </w:tcPr>
          <w:p w:rsidR="001E52D5" w:rsidRPr="001E52D5" w:rsidRDefault="001E52D5" w:rsidP="001E52D5">
            <w:pPr>
              <w:spacing w:after="0" w:line="240" w:lineRule="auto"/>
              <w:jc w:val="center"/>
              <w:rPr>
                <w:rFonts w:ascii="Verdana" w:eastAsia="MS Mincho" w:hAnsi="Verdana" w:cs="Times New Roman"/>
                <w:b/>
                <w:sz w:val="18"/>
                <w:szCs w:val="18"/>
              </w:rPr>
            </w:pPr>
            <w:r w:rsidRPr="001E52D5">
              <w:rPr>
                <w:rFonts w:ascii="Verdana" w:eastAsia="MS Mincho" w:hAnsi="Verdana" w:cs="Times New Roman"/>
                <w:b/>
                <w:sz w:val="18"/>
                <w:szCs w:val="18"/>
              </w:rPr>
              <w:t>9.</w:t>
            </w:r>
          </w:p>
        </w:tc>
        <w:tc>
          <w:tcPr>
            <w:tcW w:w="4260" w:type="dxa"/>
            <w:tcBorders>
              <w:top w:val="single" w:sz="4" w:space="0" w:color="auto"/>
              <w:left w:val="single" w:sz="4" w:space="0" w:color="auto"/>
              <w:bottom w:val="single" w:sz="4" w:space="0" w:color="auto"/>
              <w:right w:val="single" w:sz="4" w:space="0" w:color="auto"/>
            </w:tcBorders>
            <w:shd w:val="clear" w:color="auto" w:fill="FFFFFF"/>
          </w:tcPr>
          <w:p w:rsidR="001E52D5" w:rsidRPr="001E52D5" w:rsidRDefault="00B512C0" w:rsidP="001E52D5">
            <w:pPr>
              <w:spacing w:after="0" w:line="240" w:lineRule="auto"/>
              <w:rPr>
                <w:rFonts w:ascii="Verdana" w:eastAsia="MS Mincho" w:hAnsi="Verdana" w:cs="Times New Roman"/>
                <w:b/>
                <w:sz w:val="20"/>
                <w:szCs w:val="20"/>
              </w:rPr>
            </w:pPr>
            <w:r>
              <w:rPr>
                <w:rFonts w:ascii="Verdana" w:eastAsia="MS Mincho" w:hAnsi="Verdana" w:cs="Times New Roman"/>
                <w:b/>
                <w:sz w:val="20"/>
                <w:szCs w:val="20"/>
              </w:rPr>
              <w:t>Ф</w:t>
            </w:r>
            <w:r w:rsidR="001E52D5" w:rsidRPr="001E52D5">
              <w:rPr>
                <w:rFonts w:ascii="Verdana" w:eastAsia="MS Mincho" w:hAnsi="Verdana" w:cs="Times New Roman"/>
                <w:b/>
                <w:sz w:val="20"/>
                <w:szCs w:val="20"/>
              </w:rPr>
              <w:t>акултет</w:t>
            </w:r>
            <w:r>
              <w:rPr>
                <w:rFonts w:ascii="Verdana" w:eastAsia="MS Mincho" w:hAnsi="Verdana" w:cs="Times New Roman"/>
                <w:b/>
                <w:sz w:val="20"/>
                <w:szCs w:val="20"/>
              </w:rPr>
              <w:t xml:space="preserve"> техничких наука</w:t>
            </w:r>
            <w:r w:rsidR="001E52D5" w:rsidRPr="001E52D5">
              <w:rPr>
                <w:rFonts w:ascii="Verdana" w:eastAsia="MS Mincho" w:hAnsi="Verdana" w:cs="Times New Roman"/>
                <w:b/>
                <w:sz w:val="20"/>
                <w:szCs w:val="20"/>
              </w:rPr>
              <w:t xml:space="preserve"> у Чачку</w:t>
            </w:r>
          </w:p>
        </w:tc>
        <w:tc>
          <w:tcPr>
            <w:tcW w:w="870"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t>10</w:t>
            </w:r>
          </w:p>
        </w:tc>
        <w:tc>
          <w:tcPr>
            <w:tcW w:w="813"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t>4</w:t>
            </w:r>
          </w:p>
        </w:tc>
        <w:tc>
          <w:tcPr>
            <w:tcW w:w="992"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413289" w:rsidP="001E52D5">
            <w:pPr>
              <w:spacing w:after="0" w:line="240" w:lineRule="auto"/>
              <w:jc w:val="right"/>
              <w:rPr>
                <w:rFonts w:ascii="Verdana" w:eastAsia="MS Mincho" w:hAnsi="Verdana" w:cs="Times New Roman"/>
                <w:b/>
                <w:sz w:val="20"/>
                <w:szCs w:val="20"/>
              </w:rPr>
            </w:pPr>
            <w:r>
              <w:rPr>
                <w:rFonts w:ascii="Verdana" w:eastAsia="MS Mincho" w:hAnsi="Verdana" w:cs="Times New Roman"/>
                <w:b/>
                <w:sz w:val="20"/>
                <w:szCs w:val="20"/>
              </w:rPr>
              <w:t>3</w:t>
            </w:r>
          </w:p>
        </w:tc>
        <w:tc>
          <w:tcPr>
            <w:tcW w:w="850"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B512C0" w:rsidP="001E52D5">
            <w:pPr>
              <w:spacing w:after="0" w:line="240" w:lineRule="auto"/>
              <w:jc w:val="right"/>
              <w:rPr>
                <w:rFonts w:ascii="Verdana" w:eastAsia="MS Mincho" w:hAnsi="Verdana" w:cs="Times New Roman"/>
                <w:b/>
                <w:sz w:val="20"/>
                <w:szCs w:val="20"/>
              </w:rPr>
            </w:pPr>
            <w:r>
              <w:rPr>
                <w:rFonts w:ascii="Verdana" w:eastAsia="MS Mincho" w:hAnsi="Verdana" w:cs="Times New Roman"/>
                <w:b/>
                <w:sz w:val="20"/>
                <w:szCs w:val="20"/>
              </w:rPr>
              <w:t>1</w:t>
            </w:r>
          </w:p>
        </w:tc>
        <w:tc>
          <w:tcPr>
            <w:tcW w:w="855"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B512C0" w:rsidP="001E52D5">
            <w:pPr>
              <w:spacing w:after="0" w:line="240" w:lineRule="auto"/>
              <w:jc w:val="right"/>
              <w:rPr>
                <w:rFonts w:ascii="Verdana" w:eastAsia="MS Mincho" w:hAnsi="Verdana" w:cs="Times New Roman"/>
                <w:b/>
                <w:sz w:val="20"/>
                <w:szCs w:val="20"/>
              </w:rPr>
            </w:pPr>
            <w:r>
              <w:rPr>
                <w:rFonts w:ascii="Verdana" w:eastAsia="MS Mincho" w:hAnsi="Verdana" w:cs="Times New Roman"/>
                <w:b/>
                <w:sz w:val="20"/>
                <w:szCs w:val="20"/>
              </w:rPr>
              <w:t>-</w:t>
            </w:r>
          </w:p>
        </w:tc>
      </w:tr>
      <w:tr w:rsidR="001E52D5" w:rsidRPr="001E52D5" w:rsidTr="00B512C0">
        <w:tc>
          <w:tcPr>
            <w:tcW w:w="720" w:type="dxa"/>
            <w:tcBorders>
              <w:top w:val="single" w:sz="4" w:space="0" w:color="auto"/>
              <w:left w:val="single" w:sz="4" w:space="0" w:color="auto"/>
              <w:bottom w:val="single" w:sz="4" w:space="0" w:color="auto"/>
              <w:right w:val="single" w:sz="4" w:space="0" w:color="auto"/>
            </w:tcBorders>
            <w:shd w:val="clear" w:color="auto" w:fill="D9D9D9"/>
          </w:tcPr>
          <w:p w:rsidR="001E52D5" w:rsidRPr="001E52D5" w:rsidRDefault="001E52D5" w:rsidP="001E52D5">
            <w:pPr>
              <w:spacing w:after="0" w:line="240" w:lineRule="auto"/>
              <w:rPr>
                <w:rFonts w:ascii="Verdana" w:eastAsia="MS Mincho" w:hAnsi="Verdana" w:cs="Times New Roman"/>
                <w:b/>
                <w:sz w:val="18"/>
                <w:szCs w:val="18"/>
              </w:rPr>
            </w:pPr>
            <w:r w:rsidRPr="001E52D5">
              <w:rPr>
                <w:rFonts w:ascii="Verdana" w:eastAsia="MS Mincho" w:hAnsi="Verdana" w:cs="Times New Roman"/>
                <w:b/>
                <w:sz w:val="18"/>
                <w:szCs w:val="18"/>
              </w:rPr>
              <w:t xml:space="preserve">  10.</w:t>
            </w:r>
          </w:p>
          <w:p w:rsidR="001E52D5" w:rsidRPr="001E52D5" w:rsidRDefault="001E52D5" w:rsidP="001E52D5">
            <w:pPr>
              <w:spacing w:after="0" w:line="240" w:lineRule="auto"/>
              <w:rPr>
                <w:rFonts w:ascii="Verdana" w:eastAsia="MS Mincho" w:hAnsi="Verdana" w:cs="Times New Roman"/>
                <w:b/>
                <w:sz w:val="18"/>
                <w:szCs w:val="18"/>
              </w:rPr>
            </w:pPr>
          </w:p>
        </w:tc>
        <w:tc>
          <w:tcPr>
            <w:tcW w:w="4260" w:type="dxa"/>
            <w:tcBorders>
              <w:top w:val="single" w:sz="4" w:space="0" w:color="auto"/>
              <w:left w:val="single" w:sz="4" w:space="0" w:color="auto"/>
              <w:bottom w:val="single" w:sz="4" w:space="0" w:color="auto"/>
              <w:right w:val="single" w:sz="4" w:space="0" w:color="auto"/>
            </w:tcBorders>
            <w:shd w:val="clear" w:color="auto" w:fill="FFFFFF"/>
          </w:tcPr>
          <w:p w:rsidR="001E52D5" w:rsidRPr="001E52D5" w:rsidRDefault="001E52D5" w:rsidP="001E52D5">
            <w:pPr>
              <w:spacing w:after="0" w:line="240" w:lineRule="auto"/>
              <w:rPr>
                <w:rFonts w:ascii="Verdana" w:eastAsia="MS Mincho" w:hAnsi="Verdana" w:cs="Times New Roman"/>
                <w:b/>
                <w:sz w:val="20"/>
                <w:szCs w:val="20"/>
              </w:rPr>
            </w:pPr>
            <w:r w:rsidRPr="001E52D5">
              <w:rPr>
                <w:rFonts w:ascii="Verdana" w:eastAsia="MS Mincho" w:hAnsi="Verdana" w:cs="Times New Roman"/>
                <w:b/>
                <w:sz w:val="20"/>
                <w:szCs w:val="20"/>
              </w:rPr>
              <w:t>Учитељски факултет у Ужицу</w:t>
            </w:r>
          </w:p>
        </w:tc>
        <w:tc>
          <w:tcPr>
            <w:tcW w:w="870"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t>3</w:t>
            </w:r>
          </w:p>
        </w:tc>
        <w:tc>
          <w:tcPr>
            <w:tcW w:w="813"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t>2</w:t>
            </w:r>
          </w:p>
        </w:tc>
        <w:tc>
          <w:tcPr>
            <w:tcW w:w="992"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413289" w:rsidP="001E52D5">
            <w:pPr>
              <w:spacing w:after="0" w:line="240" w:lineRule="auto"/>
              <w:jc w:val="right"/>
              <w:rPr>
                <w:rFonts w:ascii="Verdana" w:eastAsia="MS Mincho" w:hAnsi="Verdana" w:cs="Times New Roman"/>
                <w:b/>
                <w:sz w:val="20"/>
                <w:szCs w:val="20"/>
              </w:rPr>
            </w:pPr>
            <w:r>
              <w:rPr>
                <w:rFonts w:ascii="Verdana" w:eastAsia="MS Mincho" w:hAnsi="Verdana" w:cs="Times New Roman"/>
                <w:b/>
                <w:sz w:val="20"/>
                <w:szCs w:val="20"/>
              </w:rPr>
              <w:t>3</w:t>
            </w:r>
          </w:p>
        </w:tc>
        <w:tc>
          <w:tcPr>
            <w:tcW w:w="850"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B512C0" w:rsidP="001E52D5">
            <w:pPr>
              <w:spacing w:after="0" w:line="240" w:lineRule="auto"/>
              <w:jc w:val="right"/>
              <w:rPr>
                <w:rFonts w:ascii="Verdana" w:eastAsia="MS Mincho" w:hAnsi="Verdana" w:cs="Times New Roman"/>
                <w:b/>
                <w:sz w:val="20"/>
                <w:szCs w:val="20"/>
              </w:rPr>
            </w:pPr>
            <w:r>
              <w:rPr>
                <w:rFonts w:ascii="Verdana" w:eastAsia="MS Mincho" w:hAnsi="Verdana" w:cs="Times New Roman"/>
                <w:b/>
                <w:sz w:val="20"/>
                <w:szCs w:val="20"/>
              </w:rPr>
              <w:t>3</w:t>
            </w:r>
          </w:p>
        </w:tc>
        <w:tc>
          <w:tcPr>
            <w:tcW w:w="855"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B512C0" w:rsidP="001E52D5">
            <w:pPr>
              <w:spacing w:after="0" w:line="240" w:lineRule="auto"/>
              <w:jc w:val="right"/>
              <w:rPr>
                <w:rFonts w:ascii="Verdana" w:eastAsia="MS Mincho" w:hAnsi="Verdana" w:cs="Times New Roman"/>
                <w:b/>
                <w:sz w:val="20"/>
                <w:szCs w:val="20"/>
              </w:rPr>
            </w:pPr>
            <w:r>
              <w:rPr>
                <w:rFonts w:ascii="Verdana" w:eastAsia="MS Mincho" w:hAnsi="Verdana" w:cs="Times New Roman"/>
                <w:b/>
                <w:sz w:val="20"/>
                <w:szCs w:val="20"/>
              </w:rPr>
              <w:t>2</w:t>
            </w:r>
          </w:p>
        </w:tc>
      </w:tr>
      <w:tr w:rsidR="001E52D5" w:rsidRPr="001E52D5" w:rsidTr="00B512C0">
        <w:tc>
          <w:tcPr>
            <w:tcW w:w="720" w:type="dxa"/>
            <w:tcBorders>
              <w:top w:val="single" w:sz="4" w:space="0" w:color="auto"/>
              <w:left w:val="single" w:sz="4" w:space="0" w:color="auto"/>
              <w:bottom w:val="single" w:sz="4" w:space="0" w:color="auto"/>
              <w:right w:val="single" w:sz="4" w:space="0" w:color="auto"/>
            </w:tcBorders>
            <w:shd w:val="clear" w:color="auto" w:fill="D9D9D9"/>
          </w:tcPr>
          <w:p w:rsidR="001E52D5" w:rsidRPr="001E52D5" w:rsidRDefault="001E52D5" w:rsidP="001E52D5">
            <w:pPr>
              <w:spacing w:after="0" w:line="240" w:lineRule="auto"/>
              <w:ind w:left="343" w:hanging="343"/>
              <w:rPr>
                <w:rFonts w:ascii="Verdana" w:eastAsia="MS Mincho" w:hAnsi="Verdana" w:cs="Times New Roman"/>
                <w:b/>
                <w:sz w:val="18"/>
                <w:szCs w:val="18"/>
              </w:rPr>
            </w:pPr>
            <w:r w:rsidRPr="001E52D5">
              <w:rPr>
                <w:rFonts w:ascii="Verdana" w:eastAsia="MS Mincho" w:hAnsi="Verdana" w:cs="Times New Roman"/>
                <w:b/>
                <w:sz w:val="18"/>
                <w:szCs w:val="18"/>
              </w:rPr>
              <w:t xml:space="preserve"> 11.</w:t>
            </w:r>
          </w:p>
          <w:p w:rsidR="001E52D5" w:rsidRPr="001E52D5" w:rsidRDefault="001E52D5" w:rsidP="001E52D5">
            <w:pPr>
              <w:spacing w:after="0" w:line="240" w:lineRule="auto"/>
              <w:ind w:left="343" w:hanging="343"/>
              <w:rPr>
                <w:rFonts w:ascii="Verdana" w:eastAsia="MS Mincho" w:hAnsi="Verdana" w:cs="Times New Roman"/>
                <w:b/>
                <w:sz w:val="18"/>
                <w:szCs w:val="18"/>
              </w:rPr>
            </w:pPr>
          </w:p>
        </w:tc>
        <w:tc>
          <w:tcPr>
            <w:tcW w:w="4260" w:type="dxa"/>
            <w:tcBorders>
              <w:top w:val="single" w:sz="4" w:space="0" w:color="auto"/>
              <w:left w:val="single" w:sz="4" w:space="0" w:color="auto"/>
              <w:bottom w:val="single" w:sz="4" w:space="0" w:color="auto"/>
              <w:right w:val="single" w:sz="4" w:space="0" w:color="auto"/>
            </w:tcBorders>
            <w:shd w:val="clear" w:color="auto" w:fill="FFFFFF"/>
          </w:tcPr>
          <w:p w:rsidR="001E52D5" w:rsidRPr="001E52D5" w:rsidRDefault="001E52D5" w:rsidP="001E52D5">
            <w:pPr>
              <w:spacing w:after="0" w:line="240" w:lineRule="auto"/>
              <w:rPr>
                <w:rFonts w:ascii="Verdana" w:eastAsia="MS Mincho" w:hAnsi="Verdana" w:cs="Times New Roman"/>
                <w:b/>
                <w:sz w:val="20"/>
                <w:szCs w:val="20"/>
              </w:rPr>
            </w:pPr>
            <w:r w:rsidRPr="001E52D5">
              <w:rPr>
                <w:rFonts w:ascii="Verdana" w:eastAsia="MS Mincho" w:hAnsi="Verdana" w:cs="Times New Roman"/>
                <w:b/>
                <w:sz w:val="20"/>
                <w:szCs w:val="20"/>
              </w:rPr>
              <w:t xml:space="preserve">Филолошко-уметнички  </w:t>
            </w:r>
          </w:p>
          <w:p w:rsidR="001E52D5" w:rsidRPr="001E52D5" w:rsidRDefault="001E52D5" w:rsidP="001E52D5">
            <w:pPr>
              <w:spacing w:after="0" w:line="240" w:lineRule="auto"/>
              <w:rPr>
                <w:rFonts w:ascii="Verdana" w:eastAsia="MS Mincho" w:hAnsi="Verdana" w:cs="Times New Roman"/>
                <w:b/>
                <w:sz w:val="20"/>
                <w:szCs w:val="20"/>
              </w:rPr>
            </w:pPr>
            <w:r w:rsidRPr="001E52D5">
              <w:rPr>
                <w:rFonts w:ascii="Verdana" w:eastAsia="MS Mincho" w:hAnsi="Verdana" w:cs="Times New Roman"/>
                <w:b/>
                <w:sz w:val="20"/>
                <w:szCs w:val="20"/>
              </w:rPr>
              <w:t>факултет у Крагујевцу</w:t>
            </w:r>
          </w:p>
        </w:tc>
        <w:tc>
          <w:tcPr>
            <w:tcW w:w="870"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t>5+5*</w:t>
            </w:r>
          </w:p>
        </w:tc>
        <w:tc>
          <w:tcPr>
            <w:tcW w:w="813"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t>10+5*</w:t>
            </w:r>
          </w:p>
        </w:tc>
        <w:tc>
          <w:tcPr>
            <w:tcW w:w="992"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413289" w:rsidP="001E52D5">
            <w:pPr>
              <w:spacing w:after="0" w:line="240" w:lineRule="auto"/>
              <w:jc w:val="right"/>
              <w:rPr>
                <w:rFonts w:ascii="Verdana" w:eastAsia="MS Mincho" w:hAnsi="Verdana" w:cs="Times New Roman"/>
                <w:b/>
                <w:sz w:val="20"/>
                <w:szCs w:val="20"/>
              </w:rPr>
            </w:pPr>
            <w:r>
              <w:rPr>
                <w:rFonts w:ascii="Verdana" w:eastAsia="MS Mincho" w:hAnsi="Verdana" w:cs="Times New Roman"/>
                <w:b/>
                <w:sz w:val="20"/>
                <w:szCs w:val="20"/>
              </w:rPr>
              <w:t>5</w:t>
            </w:r>
          </w:p>
        </w:tc>
        <w:tc>
          <w:tcPr>
            <w:tcW w:w="850"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B512C0" w:rsidP="001E52D5">
            <w:pPr>
              <w:spacing w:after="0" w:line="240" w:lineRule="auto"/>
              <w:jc w:val="right"/>
              <w:rPr>
                <w:rFonts w:ascii="Verdana" w:eastAsia="MS Mincho" w:hAnsi="Verdana" w:cs="Times New Roman"/>
                <w:b/>
                <w:sz w:val="20"/>
                <w:szCs w:val="20"/>
              </w:rPr>
            </w:pPr>
            <w:r>
              <w:rPr>
                <w:rFonts w:ascii="Verdana" w:eastAsia="MS Mincho" w:hAnsi="Verdana" w:cs="Times New Roman"/>
                <w:b/>
                <w:sz w:val="20"/>
                <w:szCs w:val="20"/>
              </w:rPr>
              <w:t>5</w:t>
            </w:r>
          </w:p>
        </w:tc>
        <w:tc>
          <w:tcPr>
            <w:tcW w:w="855"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B512C0" w:rsidP="001E52D5">
            <w:pPr>
              <w:spacing w:after="0" w:line="240" w:lineRule="auto"/>
              <w:jc w:val="right"/>
              <w:rPr>
                <w:rFonts w:ascii="Verdana" w:eastAsia="MS Mincho" w:hAnsi="Verdana" w:cs="Times New Roman"/>
                <w:b/>
                <w:sz w:val="20"/>
                <w:szCs w:val="20"/>
              </w:rPr>
            </w:pPr>
            <w:r>
              <w:rPr>
                <w:rFonts w:ascii="Verdana" w:eastAsia="MS Mincho" w:hAnsi="Verdana" w:cs="Times New Roman"/>
                <w:b/>
                <w:sz w:val="20"/>
                <w:szCs w:val="20"/>
              </w:rPr>
              <w:t>7</w:t>
            </w:r>
          </w:p>
        </w:tc>
      </w:tr>
      <w:tr w:rsidR="001E52D5" w:rsidRPr="001E52D5" w:rsidTr="00B512C0">
        <w:tc>
          <w:tcPr>
            <w:tcW w:w="720" w:type="dxa"/>
            <w:tcBorders>
              <w:top w:val="single" w:sz="4" w:space="0" w:color="auto"/>
              <w:left w:val="single" w:sz="4" w:space="0" w:color="auto"/>
              <w:bottom w:val="single" w:sz="4" w:space="0" w:color="auto"/>
              <w:right w:val="single" w:sz="4" w:space="0" w:color="auto"/>
            </w:tcBorders>
            <w:shd w:val="clear" w:color="auto" w:fill="D9D9D9"/>
          </w:tcPr>
          <w:p w:rsidR="001E52D5" w:rsidRPr="001E52D5" w:rsidRDefault="001E52D5" w:rsidP="001E52D5">
            <w:pPr>
              <w:spacing w:after="0" w:line="240" w:lineRule="auto"/>
              <w:ind w:left="343" w:hanging="343"/>
              <w:rPr>
                <w:rFonts w:ascii="Verdana" w:eastAsia="MS Mincho" w:hAnsi="Verdana" w:cs="Times New Roman"/>
                <w:b/>
                <w:sz w:val="18"/>
                <w:szCs w:val="18"/>
              </w:rPr>
            </w:pPr>
            <w:r w:rsidRPr="001E52D5">
              <w:rPr>
                <w:rFonts w:ascii="Verdana" w:eastAsia="MS Mincho" w:hAnsi="Verdana" w:cs="Times New Roman"/>
                <w:b/>
                <w:sz w:val="18"/>
                <w:szCs w:val="18"/>
              </w:rPr>
              <w:t xml:space="preserve"> 12.</w:t>
            </w:r>
          </w:p>
        </w:tc>
        <w:tc>
          <w:tcPr>
            <w:tcW w:w="4260" w:type="dxa"/>
            <w:tcBorders>
              <w:top w:val="single" w:sz="4" w:space="0" w:color="auto"/>
              <w:left w:val="single" w:sz="4" w:space="0" w:color="auto"/>
              <w:bottom w:val="single" w:sz="4" w:space="0" w:color="auto"/>
              <w:right w:val="single" w:sz="4" w:space="0" w:color="auto"/>
            </w:tcBorders>
            <w:shd w:val="clear" w:color="auto" w:fill="FFFFFF"/>
          </w:tcPr>
          <w:p w:rsidR="001E52D5" w:rsidRPr="001E52D5" w:rsidRDefault="001E52D5" w:rsidP="001E52D5">
            <w:pPr>
              <w:spacing w:after="0" w:line="240" w:lineRule="auto"/>
              <w:rPr>
                <w:rFonts w:ascii="Verdana" w:eastAsia="MS Mincho" w:hAnsi="Verdana" w:cs="Times New Roman"/>
                <w:b/>
                <w:sz w:val="20"/>
                <w:szCs w:val="20"/>
              </w:rPr>
            </w:pPr>
            <w:r w:rsidRPr="001E52D5">
              <w:rPr>
                <w:rFonts w:ascii="Verdana" w:eastAsia="MS Mincho" w:hAnsi="Verdana" w:cs="Times New Roman"/>
                <w:b/>
                <w:sz w:val="20"/>
                <w:szCs w:val="20"/>
              </w:rPr>
              <w:t>Факултет за хотелијерство и туризам у Врњачкој Бањи</w:t>
            </w:r>
          </w:p>
        </w:tc>
        <w:tc>
          <w:tcPr>
            <w:tcW w:w="870"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t>-</w:t>
            </w:r>
          </w:p>
        </w:tc>
        <w:tc>
          <w:tcPr>
            <w:tcW w:w="813"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t>-</w:t>
            </w:r>
          </w:p>
        </w:tc>
        <w:tc>
          <w:tcPr>
            <w:tcW w:w="992"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413289" w:rsidP="001E52D5">
            <w:pPr>
              <w:spacing w:after="0" w:line="240" w:lineRule="auto"/>
              <w:jc w:val="right"/>
              <w:rPr>
                <w:rFonts w:ascii="Verdana" w:eastAsia="MS Mincho" w:hAnsi="Verdana" w:cs="Times New Roman"/>
                <w:b/>
                <w:sz w:val="20"/>
                <w:szCs w:val="20"/>
              </w:rPr>
            </w:pPr>
            <w:r>
              <w:rPr>
                <w:rFonts w:ascii="Verdana" w:eastAsia="MS Mincho" w:hAnsi="Verdana" w:cs="Times New Roman"/>
                <w:b/>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B512C0" w:rsidP="001E52D5">
            <w:pPr>
              <w:spacing w:after="0" w:line="240" w:lineRule="auto"/>
              <w:jc w:val="right"/>
              <w:rPr>
                <w:rFonts w:ascii="Verdana" w:eastAsia="MS Mincho" w:hAnsi="Verdana" w:cs="Times New Roman"/>
                <w:b/>
                <w:sz w:val="20"/>
                <w:szCs w:val="20"/>
              </w:rPr>
            </w:pPr>
            <w:r>
              <w:rPr>
                <w:rFonts w:ascii="Verdana" w:eastAsia="MS Mincho" w:hAnsi="Verdana" w:cs="Times New Roman"/>
                <w:b/>
                <w:sz w:val="20"/>
                <w:szCs w:val="20"/>
              </w:rPr>
              <w:t>-</w:t>
            </w:r>
          </w:p>
        </w:tc>
        <w:tc>
          <w:tcPr>
            <w:tcW w:w="855" w:type="dxa"/>
            <w:tcBorders>
              <w:top w:val="single" w:sz="4" w:space="0" w:color="auto"/>
              <w:left w:val="single" w:sz="4" w:space="0" w:color="auto"/>
              <w:bottom w:val="single" w:sz="4" w:space="0" w:color="auto"/>
              <w:right w:val="single" w:sz="4" w:space="0" w:color="auto"/>
            </w:tcBorders>
            <w:shd w:val="clear" w:color="auto" w:fill="FBD4B4"/>
          </w:tcPr>
          <w:p w:rsidR="001E52D5" w:rsidRPr="001E52D5" w:rsidRDefault="00B512C0" w:rsidP="001E52D5">
            <w:pPr>
              <w:spacing w:after="0" w:line="240" w:lineRule="auto"/>
              <w:jc w:val="right"/>
              <w:rPr>
                <w:rFonts w:ascii="Verdana" w:eastAsia="MS Mincho" w:hAnsi="Verdana" w:cs="Times New Roman"/>
                <w:b/>
                <w:sz w:val="20"/>
                <w:szCs w:val="20"/>
              </w:rPr>
            </w:pPr>
            <w:r>
              <w:rPr>
                <w:rFonts w:ascii="Verdana" w:eastAsia="MS Mincho" w:hAnsi="Verdana" w:cs="Times New Roman"/>
                <w:b/>
                <w:sz w:val="20"/>
                <w:szCs w:val="20"/>
              </w:rPr>
              <w:t>-</w:t>
            </w:r>
          </w:p>
        </w:tc>
      </w:tr>
      <w:tr w:rsidR="001E52D5" w:rsidRPr="001E52D5" w:rsidTr="00B512C0">
        <w:trPr>
          <w:trHeight w:val="485"/>
        </w:trPr>
        <w:tc>
          <w:tcPr>
            <w:tcW w:w="4980" w:type="dxa"/>
            <w:gridSpan w:val="2"/>
            <w:tcBorders>
              <w:top w:val="single" w:sz="4" w:space="0" w:color="auto"/>
              <w:left w:val="single" w:sz="4" w:space="0" w:color="auto"/>
              <w:bottom w:val="single" w:sz="4" w:space="0" w:color="auto"/>
              <w:right w:val="single" w:sz="4" w:space="0" w:color="auto"/>
            </w:tcBorders>
            <w:shd w:val="clear" w:color="auto" w:fill="D9D9D9"/>
          </w:tcPr>
          <w:p w:rsidR="001E52D5" w:rsidRPr="001E52D5" w:rsidRDefault="001E52D5" w:rsidP="001E52D5">
            <w:pPr>
              <w:spacing w:after="0" w:line="240" w:lineRule="auto"/>
              <w:rPr>
                <w:rFonts w:ascii="Verdana" w:eastAsia="MS Mincho" w:hAnsi="Verdana" w:cs="Times New Roman"/>
                <w:b/>
                <w:sz w:val="20"/>
                <w:szCs w:val="20"/>
              </w:rPr>
            </w:pPr>
          </w:p>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t xml:space="preserve">УКУПНО УНИВЕРЗИТЕТ  </w:t>
            </w:r>
          </w:p>
        </w:tc>
        <w:tc>
          <w:tcPr>
            <w:tcW w:w="870" w:type="dxa"/>
            <w:tcBorders>
              <w:top w:val="single" w:sz="4" w:space="0" w:color="auto"/>
              <w:left w:val="single" w:sz="4" w:space="0" w:color="auto"/>
              <w:bottom w:val="single" w:sz="4" w:space="0" w:color="auto"/>
              <w:right w:val="single" w:sz="4" w:space="0" w:color="auto"/>
            </w:tcBorders>
            <w:shd w:val="clear" w:color="auto" w:fill="D9D9D9"/>
          </w:tcPr>
          <w:p w:rsidR="001E52D5" w:rsidRPr="001E52D5" w:rsidRDefault="001E52D5" w:rsidP="001E52D5">
            <w:pPr>
              <w:spacing w:after="0" w:line="240" w:lineRule="auto"/>
              <w:jc w:val="right"/>
              <w:rPr>
                <w:rFonts w:ascii="Verdana" w:eastAsia="MS Mincho" w:hAnsi="Verdana" w:cs="Times New Roman"/>
                <w:b/>
                <w:sz w:val="20"/>
                <w:szCs w:val="20"/>
              </w:rPr>
            </w:pPr>
          </w:p>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t>130 + 5*</w:t>
            </w:r>
          </w:p>
        </w:tc>
        <w:tc>
          <w:tcPr>
            <w:tcW w:w="813" w:type="dxa"/>
            <w:tcBorders>
              <w:top w:val="single" w:sz="4" w:space="0" w:color="auto"/>
              <w:left w:val="single" w:sz="4" w:space="0" w:color="auto"/>
              <w:bottom w:val="single" w:sz="4" w:space="0" w:color="auto"/>
              <w:right w:val="single" w:sz="4" w:space="0" w:color="auto"/>
            </w:tcBorders>
            <w:shd w:val="clear" w:color="auto" w:fill="D9D9D9"/>
          </w:tcPr>
          <w:p w:rsidR="001E52D5" w:rsidRPr="001E52D5" w:rsidRDefault="001E52D5" w:rsidP="001E52D5">
            <w:pPr>
              <w:spacing w:after="0" w:line="240" w:lineRule="auto"/>
              <w:jc w:val="right"/>
              <w:rPr>
                <w:rFonts w:ascii="Verdana" w:eastAsia="MS Mincho" w:hAnsi="Verdana" w:cs="Times New Roman"/>
                <w:b/>
                <w:sz w:val="20"/>
                <w:szCs w:val="20"/>
              </w:rPr>
            </w:pPr>
          </w:p>
          <w:p w:rsidR="001E52D5" w:rsidRPr="001E52D5" w:rsidRDefault="001E52D5" w:rsidP="001E52D5">
            <w:pPr>
              <w:spacing w:after="0" w:line="240" w:lineRule="auto"/>
              <w:jc w:val="right"/>
              <w:rPr>
                <w:rFonts w:ascii="Verdana" w:eastAsia="MS Mincho" w:hAnsi="Verdana" w:cs="Times New Roman"/>
                <w:b/>
                <w:sz w:val="20"/>
                <w:szCs w:val="20"/>
              </w:rPr>
            </w:pPr>
            <w:r w:rsidRPr="001E52D5">
              <w:rPr>
                <w:rFonts w:ascii="Verdana" w:eastAsia="MS Mincho" w:hAnsi="Verdana" w:cs="Times New Roman"/>
                <w:b/>
                <w:sz w:val="20"/>
                <w:szCs w:val="20"/>
              </w:rPr>
              <w:t>171 + 5*</w:t>
            </w:r>
          </w:p>
        </w:tc>
        <w:tc>
          <w:tcPr>
            <w:tcW w:w="992" w:type="dxa"/>
            <w:tcBorders>
              <w:top w:val="single" w:sz="4" w:space="0" w:color="auto"/>
              <w:left w:val="single" w:sz="4" w:space="0" w:color="auto"/>
              <w:bottom w:val="single" w:sz="4" w:space="0" w:color="auto"/>
              <w:right w:val="single" w:sz="4" w:space="0" w:color="auto"/>
            </w:tcBorders>
            <w:shd w:val="clear" w:color="auto" w:fill="D9D9D9"/>
          </w:tcPr>
          <w:p w:rsidR="001E52D5" w:rsidRDefault="001E52D5" w:rsidP="001E52D5">
            <w:pPr>
              <w:spacing w:after="0" w:line="240" w:lineRule="auto"/>
              <w:jc w:val="right"/>
              <w:rPr>
                <w:rFonts w:ascii="Verdana" w:eastAsia="MS Mincho" w:hAnsi="Verdana" w:cs="Times New Roman"/>
                <w:b/>
                <w:sz w:val="20"/>
                <w:szCs w:val="20"/>
              </w:rPr>
            </w:pPr>
          </w:p>
          <w:p w:rsidR="00413289" w:rsidRPr="001E52D5" w:rsidRDefault="00413289" w:rsidP="001E52D5">
            <w:pPr>
              <w:spacing w:after="0" w:line="240" w:lineRule="auto"/>
              <w:jc w:val="right"/>
              <w:rPr>
                <w:rFonts w:ascii="Verdana" w:eastAsia="MS Mincho" w:hAnsi="Verdana" w:cs="Times New Roman"/>
                <w:b/>
                <w:sz w:val="20"/>
                <w:szCs w:val="20"/>
              </w:rPr>
            </w:pPr>
            <w:r>
              <w:rPr>
                <w:rFonts w:ascii="Verdana" w:eastAsia="MS Mincho" w:hAnsi="Verdana" w:cs="Times New Roman"/>
                <w:b/>
                <w:sz w:val="20"/>
                <w:szCs w:val="20"/>
              </w:rPr>
              <w:t>65</w:t>
            </w:r>
          </w:p>
        </w:tc>
        <w:tc>
          <w:tcPr>
            <w:tcW w:w="850" w:type="dxa"/>
            <w:tcBorders>
              <w:top w:val="single" w:sz="4" w:space="0" w:color="auto"/>
              <w:left w:val="single" w:sz="4" w:space="0" w:color="auto"/>
              <w:bottom w:val="single" w:sz="4" w:space="0" w:color="auto"/>
              <w:right w:val="single" w:sz="4" w:space="0" w:color="auto"/>
            </w:tcBorders>
            <w:shd w:val="clear" w:color="auto" w:fill="D9D9D9"/>
          </w:tcPr>
          <w:p w:rsidR="00413289" w:rsidRDefault="00413289" w:rsidP="001E52D5">
            <w:pPr>
              <w:spacing w:after="0" w:line="240" w:lineRule="auto"/>
              <w:jc w:val="right"/>
              <w:rPr>
                <w:rFonts w:ascii="Verdana" w:eastAsia="MS Mincho" w:hAnsi="Verdana" w:cs="Times New Roman"/>
                <w:b/>
                <w:sz w:val="20"/>
                <w:szCs w:val="20"/>
              </w:rPr>
            </w:pPr>
          </w:p>
          <w:p w:rsidR="001E52D5" w:rsidRPr="001E52D5" w:rsidRDefault="00885630" w:rsidP="001E52D5">
            <w:pPr>
              <w:spacing w:after="0" w:line="240" w:lineRule="auto"/>
              <w:jc w:val="right"/>
              <w:rPr>
                <w:rFonts w:ascii="Verdana" w:eastAsia="MS Mincho" w:hAnsi="Verdana" w:cs="Times New Roman"/>
                <w:b/>
                <w:sz w:val="20"/>
                <w:szCs w:val="20"/>
              </w:rPr>
            </w:pPr>
            <w:r>
              <w:rPr>
                <w:rFonts w:ascii="Verdana" w:eastAsia="MS Mincho" w:hAnsi="Verdana" w:cs="Times New Roman"/>
                <w:b/>
                <w:sz w:val="20"/>
                <w:szCs w:val="20"/>
              </w:rPr>
              <w:t>54</w:t>
            </w:r>
          </w:p>
        </w:tc>
        <w:tc>
          <w:tcPr>
            <w:tcW w:w="855" w:type="dxa"/>
            <w:tcBorders>
              <w:top w:val="single" w:sz="4" w:space="0" w:color="auto"/>
              <w:left w:val="single" w:sz="4" w:space="0" w:color="auto"/>
              <w:bottom w:val="single" w:sz="4" w:space="0" w:color="auto"/>
              <w:right w:val="single" w:sz="4" w:space="0" w:color="auto"/>
            </w:tcBorders>
            <w:shd w:val="clear" w:color="auto" w:fill="D9D9D9"/>
          </w:tcPr>
          <w:p w:rsidR="00413289" w:rsidRDefault="00413289" w:rsidP="00885630">
            <w:pPr>
              <w:spacing w:after="0" w:line="240" w:lineRule="auto"/>
              <w:jc w:val="right"/>
              <w:rPr>
                <w:rFonts w:ascii="Verdana" w:eastAsia="MS Mincho" w:hAnsi="Verdana" w:cs="Times New Roman"/>
                <w:b/>
                <w:sz w:val="20"/>
                <w:szCs w:val="20"/>
              </w:rPr>
            </w:pPr>
          </w:p>
          <w:p w:rsidR="001E52D5" w:rsidRPr="001E52D5" w:rsidRDefault="00C63AA2" w:rsidP="00C63AA2">
            <w:pPr>
              <w:spacing w:after="0" w:line="240" w:lineRule="auto"/>
              <w:jc w:val="right"/>
              <w:rPr>
                <w:rFonts w:ascii="Verdana" w:eastAsia="MS Mincho" w:hAnsi="Verdana" w:cs="Times New Roman"/>
                <w:b/>
                <w:sz w:val="20"/>
                <w:szCs w:val="20"/>
              </w:rPr>
            </w:pPr>
            <w:r>
              <w:rPr>
                <w:rFonts w:ascii="Verdana" w:eastAsia="MS Mincho" w:hAnsi="Verdana" w:cs="Times New Roman"/>
                <w:b/>
                <w:sz w:val="20"/>
                <w:szCs w:val="20"/>
              </w:rPr>
              <w:t>150</w:t>
            </w:r>
          </w:p>
        </w:tc>
      </w:tr>
    </w:tbl>
    <w:p w:rsidR="001E52D5" w:rsidRPr="001E52D5" w:rsidRDefault="001E52D5" w:rsidP="001E52D5">
      <w:pPr>
        <w:jc w:val="both"/>
        <w:rPr>
          <w:rFonts w:ascii="Verdana" w:eastAsia="Calibri" w:hAnsi="Verdana" w:cs="Times New Roman"/>
          <w:b/>
          <w:i/>
          <w:sz w:val="20"/>
          <w:szCs w:val="20"/>
          <w:lang w:val="sr-Cyrl-CS"/>
        </w:rPr>
      </w:pPr>
    </w:p>
    <w:p w:rsidR="00507EA1" w:rsidRPr="00507EA1" w:rsidRDefault="001E52D5" w:rsidP="00507EA1">
      <w:pPr>
        <w:spacing w:after="0" w:line="240" w:lineRule="auto"/>
        <w:ind w:firstLine="720"/>
        <w:jc w:val="both"/>
        <w:rPr>
          <w:rFonts w:ascii="Verdana" w:eastAsia="Calibri" w:hAnsi="Verdana" w:cs="Times New Roman"/>
          <w:i/>
          <w:sz w:val="20"/>
          <w:szCs w:val="20"/>
          <w:lang w:val="sr-Cyrl-CS"/>
        </w:rPr>
      </w:pPr>
      <w:r w:rsidRPr="001E52D5">
        <w:rPr>
          <w:rFonts w:ascii="Verdana" w:eastAsia="Calibri" w:hAnsi="Verdana" w:cs="Times New Roman"/>
          <w:sz w:val="20"/>
          <w:szCs w:val="20"/>
          <w:lang w:val="sr-Cyrl-CS"/>
        </w:rPr>
        <w:t xml:space="preserve">Влада Републике Србије је донела је Одлуку о броју студената за упис у прву годину студијских програма докторских академских студија које се финансирају из Буџета за универзитете и факултете чији је оснивач Република Србија за школску 2012/2013. </w:t>
      </w:r>
      <w:r w:rsidR="00507EA1" w:rsidRPr="00507EA1">
        <w:rPr>
          <w:rFonts w:ascii="Verdana" w:eastAsia="Calibri" w:hAnsi="Verdana" w:cs="Times New Roman"/>
          <w:sz w:val="20"/>
          <w:szCs w:val="20"/>
          <w:lang w:val="sr-Cyrl-CS"/>
        </w:rPr>
        <w:t>г</w:t>
      </w:r>
      <w:r w:rsidRPr="001E52D5">
        <w:rPr>
          <w:rFonts w:ascii="Verdana" w:eastAsia="Calibri" w:hAnsi="Verdana" w:cs="Times New Roman"/>
          <w:sz w:val="20"/>
          <w:szCs w:val="20"/>
          <w:lang w:val="sr-Cyrl-CS"/>
        </w:rPr>
        <w:t>одину</w:t>
      </w:r>
      <w:r w:rsidR="00507EA1" w:rsidRPr="00507EA1">
        <w:rPr>
          <w:rFonts w:ascii="Verdana" w:eastAsia="Calibri" w:hAnsi="Verdana" w:cs="Times New Roman"/>
          <w:sz w:val="20"/>
          <w:szCs w:val="20"/>
          <w:lang w:val="sr-Cyrl-CS"/>
        </w:rPr>
        <w:t xml:space="preserve"> </w:t>
      </w:r>
      <w:r w:rsidR="00507EA1" w:rsidRPr="00507EA1">
        <w:rPr>
          <w:rFonts w:ascii="Verdana" w:eastAsia="Calibri" w:hAnsi="Verdana" w:cs="Times New Roman"/>
          <w:bCs/>
          <w:sz w:val="20"/>
          <w:szCs w:val="20"/>
          <w:lang w:val="sr-Cyrl-CS"/>
        </w:rPr>
        <w:t xml:space="preserve">("Сл. гласник РС", бр. </w:t>
      </w:r>
      <w:r w:rsidR="00413289" w:rsidRPr="00413289">
        <w:rPr>
          <w:rFonts w:ascii="Verdana" w:eastAsia="Calibri" w:hAnsi="Verdana" w:cs="Times New Roman"/>
          <w:bCs/>
          <w:sz w:val="20"/>
          <w:szCs w:val="20"/>
          <w:lang w:val="sr-Cyrl-CS"/>
        </w:rPr>
        <w:t>105</w:t>
      </w:r>
      <w:r w:rsidR="00507EA1" w:rsidRPr="00507EA1">
        <w:rPr>
          <w:rFonts w:ascii="Verdana" w:eastAsia="Calibri" w:hAnsi="Verdana" w:cs="Times New Roman"/>
          <w:bCs/>
          <w:sz w:val="20"/>
          <w:szCs w:val="20"/>
          <w:lang w:val="sr-Cyrl-CS"/>
        </w:rPr>
        <w:t xml:space="preserve">/2012). Овом Одлуком Универзитету у Крагујевцу је одобрено </w:t>
      </w:r>
      <w:r w:rsidR="00413289" w:rsidRPr="00413289">
        <w:rPr>
          <w:rFonts w:ascii="Verdana" w:eastAsia="Calibri" w:hAnsi="Verdana" w:cs="Times New Roman"/>
          <w:bCs/>
          <w:sz w:val="20"/>
          <w:szCs w:val="20"/>
          <w:lang w:val="sr-Cyrl-CS"/>
        </w:rPr>
        <w:t>65</w:t>
      </w:r>
      <w:r w:rsidR="00507EA1" w:rsidRPr="00507EA1">
        <w:rPr>
          <w:rFonts w:ascii="Verdana" w:eastAsia="Calibri" w:hAnsi="Verdana" w:cs="Times New Roman"/>
          <w:bCs/>
          <w:sz w:val="20"/>
          <w:szCs w:val="20"/>
          <w:lang w:val="sr-Cyrl-CS"/>
        </w:rPr>
        <w:t xml:space="preserve"> места за </w:t>
      </w:r>
      <w:r w:rsidR="00507EA1" w:rsidRPr="00507EA1">
        <w:rPr>
          <w:rFonts w:ascii="Verdana" w:eastAsia="Calibri" w:hAnsi="Verdana" w:cs="Times New Roman"/>
          <w:sz w:val="20"/>
          <w:szCs w:val="20"/>
          <w:lang w:val="sr-Cyrl-CS"/>
        </w:rPr>
        <w:t xml:space="preserve">упис у прву годину студијских програма </w:t>
      </w:r>
      <w:r w:rsidR="00413289" w:rsidRPr="00413289">
        <w:rPr>
          <w:rFonts w:ascii="Verdana" w:eastAsia="Calibri" w:hAnsi="Verdana" w:cs="Times New Roman"/>
          <w:sz w:val="20"/>
          <w:szCs w:val="20"/>
          <w:lang w:val="sr-Cyrl-CS"/>
        </w:rPr>
        <w:t xml:space="preserve">докторских академских </w:t>
      </w:r>
      <w:r w:rsidR="00507EA1" w:rsidRPr="00507EA1">
        <w:rPr>
          <w:rFonts w:ascii="Verdana" w:eastAsia="Calibri" w:hAnsi="Verdana" w:cs="Times New Roman"/>
          <w:sz w:val="20"/>
          <w:szCs w:val="20"/>
          <w:lang w:val="sr-Cyrl-CS"/>
        </w:rPr>
        <w:t xml:space="preserve">студија које се финансирају из буџета. </w:t>
      </w:r>
    </w:p>
    <w:p w:rsidR="00507EA1" w:rsidRPr="00413289" w:rsidRDefault="00507EA1" w:rsidP="00507EA1">
      <w:pPr>
        <w:spacing w:after="0" w:line="240" w:lineRule="auto"/>
        <w:jc w:val="both"/>
        <w:rPr>
          <w:rFonts w:ascii="Verdana" w:eastAsia="Calibri" w:hAnsi="Verdana" w:cs="Times New Roman"/>
          <w:sz w:val="20"/>
          <w:szCs w:val="20"/>
          <w:lang w:val="sr-Cyrl-CS"/>
        </w:rPr>
      </w:pPr>
      <w:r w:rsidRPr="00507EA1">
        <w:rPr>
          <w:rFonts w:ascii="Verdana" w:eastAsia="Calibri" w:hAnsi="Verdana" w:cs="Times New Roman"/>
          <w:b/>
          <w:i/>
          <w:sz w:val="20"/>
          <w:szCs w:val="20"/>
          <w:lang w:val="sr-Cyrl-CS"/>
        </w:rPr>
        <w:tab/>
      </w:r>
      <w:r w:rsidRPr="00413289">
        <w:rPr>
          <w:rFonts w:ascii="Verdana" w:eastAsia="Calibri" w:hAnsi="Verdana" w:cs="Times New Roman"/>
          <w:sz w:val="20"/>
          <w:szCs w:val="20"/>
          <w:lang w:val="sr-Cyrl-CS"/>
        </w:rPr>
        <w:t>У односу на тражени број од 130 + 5* места, одобрено је 5</w:t>
      </w:r>
      <w:r w:rsidR="00413289" w:rsidRPr="00413289">
        <w:rPr>
          <w:rFonts w:ascii="Verdana" w:eastAsia="Calibri" w:hAnsi="Verdana" w:cs="Times New Roman"/>
          <w:sz w:val="20"/>
          <w:szCs w:val="20"/>
          <w:lang w:val="sr-Cyrl-CS"/>
        </w:rPr>
        <w:t>0</w:t>
      </w:r>
      <w:r w:rsidRPr="00413289">
        <w:rPr>
          <w:rFonts w:ascii="Verdana" w:eastAsia="Calibri" w:hAnsi="Verdana" w:cs="Times New Roman"/>
          <w:sz w:val="20"/>
          <w:szCs w:val="20"/>
          <w:lang w:val="sr-Cyrl-CS"/>
        </w:rPr>
        <w:t xml:space="preserve"> %  од траженог броја за упис студената на докторске академске студије које се финансирају из буџета. </w:t>
      </w:r>
    </w:p>
    <w:p w:rsidR="001E52D5" w:rsidRPr="001E52D5" w:rsidRDefault="001E52D5" w:rsidP="001E52D5">
      <w:pPr>
        <w:spacing w:after="0" w:line="240" w:lineRule="auto"/>
        <w:ind w:firstLine="720"/>
        <w:jc w:val="both"/>
        <w:rPr>
          <w:rFonts w:ascii="Verdana" w:eastAsia="Calibri" w:hAnsi="Verdana" w:cs="Times New Roman"/>
          <w:sz w:val="20"/>
          <w:szCs w:val="20"/>
          <w:lang w:val="sr-Cyrl-CS"/>
        </w:rPr>
      </w:pPr>
    </w:p>
    <w:p w:rsidR="001E52D5" w:rsidRPr="001E52D5" w:rsidRDefault="001E52D5" w:rsidP="001E52D5">
      <w:pPr>
        <w:spacing w:after="0" w:line="240" w:lineRule="auto"/>
        <w:ind w:firstLine="720"/>
        <w:jc w:val="both"/>
        <w:rPr>
          <w:rFonts w:ascii="Verdana" w:eastAsia="Calibri" w:hAnsi="Verdana" w:cs="Times New Roman"/>
          <w:sz w:val="20"/>
          <w:szCs w:val="20"/>
          <w:lang w:val="sr-Cyrl-CS"/>
        </w:rPr>
      </w:pPr>
    </w:p>
    <w:p w:rsidR="001E52D5" w:rsidRPr="001E52D5" w:rsidRDefault="001E52D5" w:rsidP="00003C9E">
      <w:pPr>
        <w:spacing w:after="0" w:line="240" w:lineRule="auto"/>
        <w:ind w:left="360" w:hanging="360"/>
        <w:jc w:val="both"/>
        <w:rPr>
          <w:rFonts w:ascii="Verdana" w:eastAsia="Calibri" w:hAnsi="Verdana" w:cs="Times New Roman"/>
          <w:b/>
          <w:i/>
          <w:sz w:val="20"/>
          <w:szCs w:val="20"/>
          <w:lang w:val="sr-Cyrl-CS"/>
        </w:rPr>
      </w:pPr>
      <w:r w:rsidRPr="001E52D5">
        <w:rPr>
          <w:rFonts w:ascii="Verdana" w:eastAsia="Calibri" w:hAnsi="Verdana" w:cs="Times New Roman"/>
          <w:b/>
          <w:i/>
          <w:sz w:val="20"/>
          <w:szCs w:val="20"/>
          <w:lang w:val="sr-Cyrl-CS"/>
        </w:rPr>
        <w:t>3.Активности фондација Универзитета у Крагујевцу</w:t>
      </w:r>
    </w:p>
    <w:p w:rsidR="001E52D5" w:rsidRPr="001E52D5" w:rsidRDefault="001E52D5" w:rsidP="001E52D5">
      <w:pPr>
        <w:jc w:val="both"/>
        <w:rPr>
          <w:rFonts w:ascii="Verdana" w:eastAsia="Calibri" w:hAnsi="Verdana" w:cs="Times New Roman"/>
          <w:b/>
          <w:i/>
          <w:sz w:val="20"/>
          <w:szCs w:val="20"/>
          <w:lang w:val="sr-Cyrl-CS"/>
        </w:rPr>
      </w:pPr>
    </w:p>
    <w:p w:rsidR="001E52D5" w:rsidRPr="001E52D5" w:rsidRDefault="001E52D5" w:rsidP="00003C9E">
      <w:pPr>
        <w:spacing w:after="0" w:line="240" w:lineRule="auto"/>
        <w:ind w:left="360" w:hanging="360"/>
        <w:jc w:val="both"/>
        <w:rPr>
          <w:rFonts w:ascii="Verdana" w:eastAsia="Calibri" w:hAnsi="Verdana" w:cs="Times New Roman"/>
          <w:b/>
          <w:i/>
          <w:sz w:val="20"/>
          <w:szCs w:val="20"/>
          <w:lang w:val="sr-Cyrl-CS"/>
        </w:rPr>
      </w:pPr>
      <w:r w:rsidRPr="001E52D5">
        <w:rPr>
          <w:rFonts w:ascii="Verdana" w:eastAsia="Calibri" w:hAnsi="Verdana" w:cs="Times New Roman"/>
          <w:b/>
          <w:i/>
          <w:sz w:val="20"/>
          <w:szCs w:val="20"/>
          <w:lang w:val="sr-Cyrl-CS"/>
        </w:rPr>
        <w:t xml:space="preserve">3.1. Активности Фондације за решавање стамбених </w:t>
      </w:r>
    </w:p>
    <w:p w:rsidR="002D03F9" w:rsidRPr="00E21584" w:rsidRDefault="001E52D5" w:rsidP="002D03F9">
      <w:pPr>
        <w:spacing w:after="0" w:line="240" w:lineRule="auto"/>
        <w:jc w:val="both"/>
        <w:rPr>
          <w:rFonts w:ascii="Verdana" w:eastAsia="Calibri" w:hAnsi="Verdana" w:cs="Times New Roman"/>
          <w:b/>
          <w:i/>
          <w:sz w:val="20"/>
          <w:szCs w:val="20"/>
          <w:lang w:val="sr-Cyrl-CS"/>
        </w:rPr>
      </w:pPr>
      <w:r w:rsidRPr="001E52D5">
        <w:rPr>
          <w:rFonts w:ascii="Verdana" w:eastAsia="Calibri" w:hAnsi="Verdana" w:cs="Times New Roman"/>
          <w:b/>
          <w:i/>
          <w:sz w:val="20"/>
          <w:szCs w:val="20"/>
          <w:lang w:val="sr-Cyrl-CS"/>
        </w:rPr>
        <w:t xml:space="preserve">потреба наставном, научноистраживачком и уметничком кадру </w:t>
      </w:r>
    </w:p>
    <w:p w:rsidR="001E52D5" w:rsidRPr="00E21584" w:rsidRDefault="001E52D5" w:rsidP="002D03F9">
      <w:pPr>
        <w:spacing w:after="0" w:line="240" w:lineRule="auto"/>
        <w:jc w:val="both"/>
        <w:rPr>
          <w:rFonts w:ascii="Verdana" w:eastAsia="Calibri" w:hAnsi="Verdana" w:cs="Times New Roman"/>
          <w:b/>
          <w:i/>
          <w:sz w:val="20"/>
          <w:szCs w:val="20"/>
          <w:lang w:val="sr-Cyrl-CS"/>
        </w:rPr>
      </w:pPr>
      <w:r w:rsidRPr="001E52D5">
        <w:rPr>
          <w:rFonts w:ascii="Verdana" w:eastAsia="Calibri" w:hAnsi="Verdana" w:cs="Times New Roman"/>
          <w:b/>
          <w:i/>
          <w:sz w:val="20"/>
          <w:szCs w:val="20"/>
          <w:lang w:val="sr-Cyrl-CS"/>
        </w:rPr>
        <w:t>Универзитета у Крагујевцу</w:t>
      </w:r>
    </w:p>
    <w:p w:rsidR="002D03F9" w:rsidRPr="00E21584" w:rsidRDefault="002D03F9" w:rsidP="002D03F9">
      <w:pPr>
        <w:spacing w:after="0" w:line="240" w:lineRule="auto"/>
        <w:jc w:val="both"/>
        <w:rPr>
          <w:rFonts w:ascii="Verdana" w:eastAsia="Calibri" w:hAnsi="Verdana" w:cs="Times New Roman"/>
          <w:b/>
          <w:i/>
          <w:sz w:val="20"/>
          <w:szCs w:val="20"/>
          <w:lang w:val="sr-Cyrl-CS"/>
        </w:rPr>
      </w:pPr>
    </w:p>
    <w:p w:rsidR="001E52D5" w:rsidRPr="001E52D5" w:rsidRDefault="001E52D5" w:rsidP="001E52D5">
      <w:pPr>
        <w:spacing w:after="0" w:line="240" w:lineRule="auto"/>
        <w:ind w:firstLine="720"/>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 xml:space="preserve">Руководство Универзитета у Крагујевцу је у току 2012. године, наставило са активностима на стварању неопходних услова за почетак изградње већег броја станова намењених младим наставницима и научним радницима Универзитета у Крагујевцу. У том смислу, 28. јуна 2012. године, потписан је и </w:t>
      </w:r>
      <w:r w:rsidRPr="001E52D5">
        <w:rPr>
          <w:rFonts w:ascii="Verdana" w:eastAsia="Calibri" w:hAnsi="Verdana" w:cs="Times New Roman"/>
          <w:b/>
          <w:i/>
          <w:sz w:val="20"/>
          <w:szCs w:val="20"/>
          <w:lang w:val="sr-Cyrl-CS"/>
        </w:rPr>
        <w:t>Уговор о финансирању и управљању активностима Подпројекта изградње станова за младе истраживаче Универзитета у Крагујевцу из средстава кредита Банке за развој Савета Европе</w:t>
      </w:r>
      <w:r w:rsidRPr="001E52D5">
        <w:rPr>
          <w:rFonts w:ascii="Verdana" w:eastAsia="Calibri" w:hAnsi="Verdana" w:cs="Times New Roman"/>
          <w:sz w:val="20"/>
          <w:szCs w:val="20"/>
          <w:lang w:val="sr-Cyrl-CS"/>
        </w:rPr>
        <w:t xml:space="preserve">, између Министарства просвете и науке Републике Србије, града Крагујевца, Универзитета у Крагујевцу и ЈУП Истраживање и развој. Уговором су регулисана међусобна права и обавезе страна потписница, као и период реализације од 2012. до 2014. године, а укупна инвестиција за изградњу станова износи 6 милиона и 860 хиљада еура. </w:t>
      </w:r>
    </w:p>
    <w:p w:rsidR="001E52D5" w:rsidRPr="001E52D5" w:rsidRDefault="001E52D5" w:rsidP="001E52D5">
      <w:pPr>
        <w:spacing w:after="0" w:line="240" w:lineRule="auto"/>
        <w:ind w:firstLine="720"/>
        <w:jc w:val="both"/>
        <w:rPr>
          <w:rFonts w:ascii="Verdana" w:eastAsia="Calibri" w:hAnsi="Verdana" w:cs="Times New Roman"/>
          <w:sz w:val="20"/>
          <w:szCs w:val="20"/>
          <w:lang w:val="sr-Latn-CS"/>
        </w:rPr>
      </w:pPr>
      <w:r w:rsidRPr="001E52D5">
        <w:rPr>
          <w:rFonts w:ascii="Verdana" w:eastAsia="Calibri" w:hAnsi="Verdana" w:cs="Times New Roman"/>
          <w:sz w:val="20"/>
          <w:szCs w:val="20"/>
          <w:lang w:val="sr-Cyrl-CS"/>
        </w:rPr>
        <w:lastRenderedPageBreak/>
        <w:t xml:space="preserve">Управни одбор Фондације је донео све неопходне акте и предузео активности у циљу усклађивања Статута и других општих аката Фондације, која је основана и уписана у регистар према раније важећем Закону о задужбинама, фондацијама и фондовима, са новим Законом о задужбинама и фондацијама </w:t>
      </w:r>
      <w:r w:rsidRPr="001E52D5">
        <w:rPr>
          <w:rFonts w:ascii="Verdana" w:eastAsia="Calibri" w:hAnsi="Verdana" w:cs="Times New Roman"/>
          <w:sz w:val="20"/>
          <w:szCs w:val="20"/>
          <w:lang w:val="sr-Latn-CS"/>
        </w:rPr>
        <w:t>("</w:t>
      </w:r>
      <w:r w:rsidRPr="001E52D5">
        <w:rPr>
          <w:rFonts w:ascii="Verdana" w:eastAsia="Calibri" w:hAnsi="Verdana" w:cs="Times New Roman"/>
          <w:sz w:val="20"/>
          <w:szCs w:val="20"/>
          <w:lang w:val="sr-Cyrl-CS"/>
        </w:rPr>
        <w:t>Сл. гласник РС</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број</w:t>
      </w:r>
      <w:r w:rsidRPr="001E52D5">
        <w:rPr>
          <w:rFonts w:ascii="Verdana" w:eastAsia="Calibri" w:hAnsi="Verdana" w:cs="Times New Roman"/>
          <w:sz w:val="20"/>
          <w:szCs w:val="20"/>
          <w:lang w:val="sr-Latn-CS"/>
        </w:rPr>
        <w:t xml:space="preserve"> 88/2010), а ради уписа усклађивања задужбина, фондација и фондова у Регистар задужбина и фондација код Агенције за привредне регистре. У складу са одредбама Закона о задужбинама и фондацијама, 04. априла 2012. године, Агенција за привредне регистре доставила је Решење о извршеном упису усклађивања Фондације за </w:t>
      </w:r>
      <w:r w:rsidRPr="001E52D5">
        <w:rPr>
          <w:rFonts w:ascii="Verdana" w:eastAsia="Calibri" w:hAnsi="Verdana" w:cs="Times New Roman"/>
          <w:sz w:val="20"/>
          <w:szCs w:val="20"/>
          <w:lang w:val="sr-Cyrl-CS"/>
        </w:rPr>
        <w:t>решавање стамбених потреба наставном, научноистраживачком и</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уметничком кадру Универзитета у Крагујевцу</w:t>
      </w:r>
      <w:r w:rsidRPr="001E52D5">
        <w:rPr>
          <w:rFonts w:ascii="Verdana" w:eastAsia="Calibri" w:hAnsi="Verdana" w:cs="Times New Roman"/>
          <w:sz w:val="20"/>
          <w:szCs w:val="20"/>
          <w:lang w:val="sr-Latn-CS"/>
        </w:rPr>
        <w:t xml:space="preserve"> у Регистар задужбина и фондација, чиме су створени услови за реализацију основних циљева Фондације због којих је и основана.</w:t>
      </w:r>
    </w:p>
    <w:p w:rsidR="001E52D5" w:rsidRPr="001E52D5" w:rsidRDefault="001E52D5" w:rsidP="001E52D5">
      <w:pPr>
        <w:spacing w:after="0" w:line="240" w:lineRule="auto"/>
        <w:ind w:firstLine="720"/>
        <w:jc w:val="both"/>
        <w:rPr>
          <w:rFonts w:ascii="Verdana" w:eastAsia="Calibri" w:hAnsi="Verdana" w:cs="Times New Roman"/>
          <w:sz w:val="20"/>
          <w:szCs w:val="20"/>
          <w:lang w:val="sr-Latn-CS"/>
        </w:rPr>
      </w:pPr>
    </w:p>
    <w:p w:rsidR="001E52D5" w:rsidRPr="001E52D5" w:rsidRDefault="001E52D5" w:rsidP="001E52D5">
      <w:pPr>
        <w:spacing w:after="0" w:line="240" w:lineRule="auto"/>
        <w:ind w:firstLine="720"/>
        <w:jc w:val="both"/>
        <w:rPr>
          <w:rFonts w:ascii="Verdana" w:eastAsia="Calibri" w:hAnsi="Verdana" w:cs="Times New Roman"/>
          <w:sz w:val="20"/>
          <w:szCs w:val="20"/>
          <w:lang w:val="sr-Cyrl-CS"/>
        </w:rPr>
      </w:pPr>
    </w:p>
    <w:p w:rsidR="001E52D5" w:rsidRPr="001E52D5" w:rsidRDefault="001E52D5" w:rsidP="001E52D5">
      <w:pPr>
        <w:rPr>
          <w:rFonts w:ascii="Verdana" w:eastAsia="Calibri" w:hAnsi="Verdana" w:cs="Times New Roman"/>
          <w:b/>
          <w:i/>
          <w:sz w:val="20"/>
          <w:szCs w:val="20"/>
          <w:lang w:val="sr-Cyrl-CS"/>
        </w:rPr>
      </w:pPr>
      <w:r w:rsidRPr="001E52D5">
        <w:rPr>
          <w:rFonts w:ascii="Verdana" w:eastAsia="Calibri" w:hAnsi="Verdana" w:cs="Times New Roman"/>
          <w:b/>
          <w:i/>
          <w:sz w:val="20"/>
          <w:szCs w:val="20"/>
          <w:lang w:val="sr-Cyrl-CS"/>
        </w:rPr>
        <w:t>3.2 Активности Фондација за стипендирање и подстицање напредовања најбољих студената, младих научних радника и уметника Универзитета у Крагујевцу</w:t>
      </w:r>
    </w:p>
    <w:p w:rsidR="001E52D5" w:rsidRPr="001E52D5" w:rsidRDefault="001E52D5" w:rsidP="001E52D5">
      <w:pPr>
        <w:tabs>
          <w:tab w:val="num" w:pos="360"/>
        </w:tabs>
        <w:spacing w:after="0" w:line="240" w:lineRule="auto"/>
        <w:ind w:firstLine="720"/>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 xml:space="preserve">Управни одбор Фондације за стипендирање и подстицање напредовања најбољих студената, младих научних радника и уметника Универзитета у Крагујевцу (у даљем тексту: Фондација) крајем 2011. године, донео је одлуке о расписивању </w:t>
      </w:r>
      <w:r w:rsidRPr="001E52D5">
        <w:rPr>
          <w:rFonts w:ascii="Verdana" w:eastAsia="Calibri" w:hAnsi="Verdana" w:cs="Times New Roman"/>
          <w:sz w:val="20"/>
          <w:szCs w:val="20"/>
          <w:lang w:val="ru-RU"/>
        </w:rPr>
        <w:t>Конкурс</w:t>
      </w:r>
      <w:r w:rsidRPr="001E52D5">
        <w:rPr>
          <w:rFonts w:ascii="Verdana" w:eastAsia="Calibri" w:hAnsi="Verdana" w:cs="Times New Roman"/>
          <w:sz w:val="20"/>
          <w:szCs w:val="20"/>
          <w:lang w:val="sr-Cyrl-CS"/>
        </w:rPr>
        <w:t>а</w:t>
      </w:r>
      <w:r w:rsidRPr="001E52D5">
        <w:rPr>
          <w:rFonts w:ascii="Verdana" w:eastAsia="Calibri" w:hAnsi="Verdana" w:cs="Times New Roman"/>
          <w:sz w:val="20"/>
          <w:szCs w:val="20"/>
          <w:lang w:val="ru-RU"/>
        </w:rPr>
        <w:t xml:space="preserve"> за доделу стипендија најбољим студентима Универзитета у Крагујевцу за 20</w:t>
      </w:r>
      <w:r w:rsidRPr="001E52D5">
        <w:rPr>
          <w:rFonts w:ascii="Verdana" w:eastAsia="Calibri" w:hAnsi="Verdana" w:cs="Times New Roman"/>
          <w:sz w:val="20"/>
          <w:szCs w:val="20"/>
          <w:lang w:val="sr-Latn-CS"/>
        </w:rPr>
        <w:t>12</w:t>
      </w:r>
      <w:r w:rsidRPr="001E52D5">
        <w:rPr>
          <w:rFonts w:ascii="Verdana" w:eastAsia="Calibri" w:hAnsi="Verdana" w:cs="Times New Roman"/>
          <w:sz w:val="20"/>
          <w:szCs w:val="20"/>
          <w:lang w:val="ru-RU"/>
        </w:rPr>
        <w:t>. годину</w:t>
      </w:r>
      <w:r w:rsidRPr="001E52D5">
        <w:rPr>
          <w:rFonts w:ascii="Verdana" w:eastAsia="Calibri" w:hAnsi="Verdana" w:cs="Times New Roman"/>
          <w:sz w:val="20"/>
          <w:szCs w:val="20"/>
          <w:lang w:val="sr-Cyrl-CS"/>
        </w:rPr>
        <w:t xml:space="preserve"> и формирању Комисије за спровођењ</w:t>
      </w:r>
      <w:proofErr w:type="gramStart"/>
      <w:r w:rsidRPr="001E52D5">
        <w:rPr>
          <w:rFonts w:ascii="Verdana" w:eastAsia="Calibri" w:hAnsi="Verdana" w:cs="Times New Roman"/>
          <w:sz w:val="20"/>
          <w:szCs w:val="20"/>
          <w:lang w:val="sr-Cyrl-CS"/>
        </w:rPr>
        <w:t>е</w:t>
      </w:r>
      <w:proofErr w:type="gramEnd"/>
      <w:r w:rsidRPr="001E52D5">
        <w:rPr>
          <w:rFonts w:ascii="Verdana" w:eastAsia="Calibri" w:hAnsi="Verdana" w:cs="Times New Roman"/>
          <w:sz w:val="20"/>
          <w:szCs w:val="20"/>
          <w:lang w:val="sr-Cyrl-CS"/>
        </w:rPr>
        <w:t xml:space="preserve"> поступка Конкурса доделу стипендија најбољим студентима Универзитета у Крагујевцу за 20</w:t>
      </w:r>
      <w:r w:rsidRPr="001E52D5">
        <w:rPr>
          <w:rFonts w:ascii="Verdana" w:eastAsia="Calibri" w:hAnsi="Verdana" w:cs="Times New Roman"/>
          <w:sz w:val="20"/>
          <w:szCs w:val="20"/>
          <w:lang w:val="sr-Latn-CS"/>
        </w:rPr>
        <w:t>12</w:t>
      </w:r>
      <w:r w:rsidRPr="001E52D5">
        <w:rPr>
          <w:rFonts w:ascii="Verdana" w:eastAsia="Calibri" w:hAnsi="Verdana" w:cs="Times New Roman"/>
          <w:sz w:val="20"/>
          <w:szCs w:val="20"/>
          <w:lang w:val="sr-Cyrl-CS"/>
        </w:rPr>
        <w:t>. годину. Висина стипендије, на месечном нивоу, износила је 15.000,00 динара и исплаћује се сваког месеца, почев од јануара до децембра 2012. године.</w:t>
      </w:r>
    </w:p>
    <w:p w:rsidR="001E52D5" w:rsidRPr="001E52D5" w:rsidRDefault="001E52D5" w:rsidP="001E52D5">
      <w:pPr>
        <w:spacing w:after="0" w:line="240" w:lineRule="auto"/>
        <w:ind w:firstLine="720"/>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Право учешћа на Конкурсу имали су студенти који су испуњавали следеће услове:</w:t>
      </w:r>
      <w:r w:rsidRPr="001E52D5">
        <w:rPr>
          <w:rFonts w:ascii="Verdana" w:eastAsia="Calibri" w:hAnsi="Verdana" w:cs="Times New Roman"/>
          <w:sz w:val="20"/>
          <w:szCs w:val="20"/>
          <w:lang w:val="ru-RU"/>
        </w:rPr>
        <w:t xml:space="preserve"> </w:t>
      </w:r>
    </w:p>
    <w:p w:rsidR="001E52D5" w:rsidRPr="001E52D5" w:rsidRDefault="001E52D5" w:rsidP="003A2FE7">
      <w:pPr>
        <w:numPr>
          <w:ilvl w:val="0"/>
          <w:numId w:val="5"/>
        </w:numPr>
        <w:tabs>
          <w:tab w:val="num" w:pos="900"/>
        </w:tabs>
        <w:spacing w:after="0" w:line="240" w:lineRule="auto"/>
        <w:jc w:val="both"/>
        <w:rPr>
          <w:rFonts w:ascii="Verdana" w:eastAsia="Calibri" w:hAnsi="Verdana" w:cs="Times New Roman"/>
          <w:sz w:val="20"/>
          <w:szCs w:val="20"/>
          <w:lang w:val="ru-RU"/>
        </w:rPr>
      </w:pPr>
      <w:r w:rsidRPr="001E52D5">
        <w:rPr>
          <w:rFonts w:ascii="Verdana" w:eastAsia="Calibri" w:hAnsi="Verdana" w:cs="Times New Roman"/>
          <w:sz w:val="20"/>
          <w:szCs w:val="20"/>
          <w:lang w:val="ru-RU"/>
        </w:rPr>
        <w:t xml:space="preserve">Да су </w:t>
      </w:r>
      <w:proofErr w:type="gramStart"/>
      <w:r w:rsidRPr="001E52D5">
        <w:rPr>
          <w:rFonts w:ascii="Verdana" w:eastAsia="Calibri" w:hAnsi="Verdana" w:cs="Times New Roman"/>
          <w:sz w:val="20"/>
          <w:szCs w:val="20"/>
          <w:lang w:val="ru-RU"/>
        </w:rPr>
        <w:t xml:space="preserve">уписали </w:t>
      </w:r>
      <w:r w:rsidRPr="001E52D5">
        <w:rPr>
          <w:rFonts w:ascii="Verdana" w:eastAsia="Calibri" w:hAnsi="Verdana" w:cs="Times New Roman"/>
          <w:sz w:val="20"/>
          <w:szCs w:val="20"/>
          <w:lang w:val="sr-Cyrl-CS"/>
        </w:rPr>
        <w:t>завршну годину основних академских студи</w:t>
      </w:r>
      <w:proofErr w:type="gramEnd"/>
      <w:r w:rsidRPr="001E52D5">
        <w:rPr>
          <w:rFonts w:ascii="Verdana" w:eastAsia="Calibri" w:hAnsi="Verdana" w:cs="Times New Roman"/>
          <w:sz w:val="20"/>
          <w:szCs w:val="20"/>
          <w:lang w:val="sr-Cyrl-CS"/>
        </w:rPr>
        <w:t>ја</w:t>
      </w:r>
      <w:r w:rsidRPr="001E52D5">
        <w:rPr>
          <w:rFonts w:ascii="Verdana" w:eastAsia="Calibri" w:hAnsi="Verdana" w:cs="Times New Roman"/>
          <w:sz w:val="20"/>
          <w:szCs w:val="20"/>
          <w:lang w:val="ru-RU"/>
        </w:rPr>
        <w:t xml:space="preserve">; </w:t>
      </w:r>
    </w:p>
    <w:p w:rsidR="001E52D5" w:rsidRPr="001E52D5" w:rsidRDefault="001E52D5" w:rsidP="003A2FE7">
      <w:pPr>
        <w:numPr>
          <w:ilvl w:val="0"/>
          <w:numId w:val="5"/>
        </w:numPr>
        <w:spacing w:after="0" w:line="240" w:lineRule="auto"/>
        <w:jc w:val="both"/>
        <w:rPr>
          <w:rFonts w:ascii="Verdana" w:eastAsia="Calibri" w:hAnsi="Verdana" w:cs="Times New Roman"/>
          <w:sz w:val="20"/>
          <w:szCs w:val="20"/>
          <w:lang w:val="ru-RU"/>
        </w:rPr>
      </w:pPr>
      <w:r w:rsidRPr="001E52D5">
        <w:rPr>
          <w:rFonts w:ascii="Verdana" w:eastAsia="Calibri" w:hAnsi="Verdana" w:cs="Times New Roman"/>
          <w:sz w:val="20"/>
          <w:szCs w:val="20"/>
          <w:lang w:val="ru-RU"/>
        </w:rPr>
        <w:t xml:space="preserve">Да су остварили просек оцена у току </w:t>
      </w:r>
      <w:proofErr w:type="gramStart"/>
      <w:r w:rsidRPr="001E52D5">
        <w:rPr>
          <w:rFonts w:ascii="Verdana" w:eastAsia="Calibri" w:hAnsi="Verdana" w:cs="Times New Roman"/>
          <w:sz w:val="20"/>
          <w:szCs w:val="20"/>
          <w:lang w:val="ru-RU"/>
        </w:rPr>
        <w:t>студи</w:t>
      </w:r>
      <w:proofErr w:type="gramEnd"/>
      <w:r w:rsidRPr="001E52D5">
        <w:rPr>
          <w:rFonts w:ascii="Verdana" w:eastAsia="Calibri" w:hAnsi="Verdana" w:cs="Times New Roman"/>
          <w:sz w:val="20"/>
          <w:szCs w:val="20"/>
          <w:lang w:val="ru-RU"/>
        </w:rPr>
        <w:t>ја</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најмање</w:t>
      </w:r>
      <w:r w:rsidRPr="001E52D5">
        <w:rPr>
          <w:rFonts w:ascii="Verdana" w:eastAsia="Calibri" w:hAnsi="Verdana" w:cs="Times New Roman"/>
          <w:sz w:val="20"/>
          <w:szCs w:val="20"/>
          <w:lang w:val="sr-Latn-CS"/>
        </w:rPr>
        <w:t xml:space="preserve"> 8,5</w:t>
      </w:r>
      <w:r w:rsidRPr="001E52D5">
        <w:rPr>
          <w:rFonts w:ascii="Verdana" w:eastAsia="Calibri" w:hAnsi="Verdana" w:cs="Times New Roman"/>
          <w:sz w:val="20"/>
          <w:szCs w:val="20"/>
          <w:lang w:val="sr-Cyrl-CS"/>
        </w:rPr>
        <w:t>0</w:t>
      </w:r>
      <w:r w:rsidRPr="001E52D5">
        <w:rPr>
          <w:rFonts w:ascii="Verdana" w:eastAsia="Calibri" w:hAnsi="Verdana" w:cs="Times New Roman"/>
          <w:sz w:val="20"/>
          <w:szCs w:val="20"/>
          <w:lang w:val="ru-RU"/>
        </w:rPr>
        <w:t>;</w:t>
      </w:r>
    </w:p>
    <w:p w:rsidR="001E52D5" w:rsidRPr="001E52D5" w:rsidRDefault="001E52D5" w:rsidP="003A2FE7">
      <w:pPr>
        <w:numPr>
          <w:ilvl w:val="0"/>
          <w:numId w:val="5"/>
        </w:numPr>
        <w:spacing w:after="0" w:line="240" w:lineRule="auto"/>
        <w:jc w:val="both"/>
        <w:rPr>
          <w:rFonts w:ascii="Verdana" w:eastAsia="Calibri" w:hAnsi="Verdana" w:cs="Times New Roman"/>
          <w:sz w:val="20"/>
          <w:szCs w:val="20"/>
          <w:lang w:val="ru-RU"/>
        </w:rPr>
      </w:pPr>
      <w:r w:rsidRPr="001E52D5">
        <w:rPr>
          <w:rFonts w:ascii="Verdana" w:eastAsia="Calibri" w:hAnsi="Verdana" w:cs="Times New Roman"/>
          <w:sz w:val="20"/>
          <w:szCs w:val="20"/>
          <w:lang w:val="ru-RU"/>
        </w:rPr>
        <w:t>Да нису обновили ниједну годину;</w:t>
      </w:r>
    </w:p>
    <w:p w:rsidR="001E52D5" w:rsidRPr="00001CF7" w:rsidRDefault="001E52D5" w:rsidP="003A2FE7">
      <w:pPr>
        <w:numPr>
          <w:ilvl w:val="0"/>
          <w:numId w:val="5"/>
        </w:numPr>
        <w:spacing w:after="0" w:line="240" w:lineRule="auto"/>
        <w:jc w:val="both"/>
        <w:rPr>
          <w:rFonts w:ascii="Verdana" w:eastAsia="Calibri" w:hAnsi="Verdana" w:cs="Times New Roman"/>
          <w:sz w:val="20"/>
          <w:szCs w:val="20"/>
          <w:lang w:val="ru-RU"/>
        </w:rPr>
      </w:pPr>
      <w:r w:rsidRPr="001E52D5">
        <w:rPr>
          <w:rFonts w:ascii="Verdana" w:eastAsia="Calibri" w:hAnsi="Verdana" w:cs="Times New Roman"/>
          <w:sz w:val="20"/>
          <w:szCs w:val="20"/>
          <w:lang w:val="sr-Cyrl-CS"/>
        </w:rPr>
        <w:t xml:space="preserve">Предност имају студенти који су положили све испите из претходних година студија. </w:t>
      </w:r>
    </w:p>
    <w:p w:rsidR="001E52D5" w:rsidRPr="001E52D5" w:rsidRDefault="001E52D5" w:rsidP="001E52D5">
      <w:pPr>
        <w:spacing w:after="0" w:line="240" w:lineRule="auto"/>
        <w:ind w:firstLine="720"/>
        <w:jc w:val="both"/>
        <w:rPr>
          <w:rFonts w:ascii="Verdana" w:eastAsia="Calibri" w:hAnsi="Verdana" w:cs="Times New Roman"/>
          <w:sz w:val="20"/>
          <w:szCs w:val="20"/>
          <w:lang w:val="ru-RU"/>
        </w:rPr>
      </w:pPr>
    </w:p>
    <w:p w:rsidR="001E52D5" w:rsidRPr="001E52D5" w:rsidRDefault="001E52D5" w:rsidP="001E52D5">
      <w:pPr>
        <w:spacing w:after="0" w:line="240" w:lineRule="auto"/>
        <w:ind w:firstLine="720"/>
        <w:jc w:val="both"/>
        <w:rPr>
          <w:rFonts w:ascii="Verdana" w:eastAsia="Calibri" w:hAnsi="Verdana" w:cs="Times New Roman"/>
          <w:sz w:val="20"/>
          <w:szCs w:val="20"/>
          <w:lang w:val="ru-RU"/>
        </w:rPr>
      </w:pPr>
      <w:r w:rsidRPr="001E52D5">
        <w:rPr>
          <w:rFonts w:ascii="Verdana" w:eastAsia="Calibri" w:hAnsi="Verdana" w:cs="Times New Roman"/>
          <w:sz w:val="20"/>
          <w:szCs w:val="20"/>
          <w:lang w:val="sr-Cyrl-CS"/>
        </w:rPr>
        <w:t>Уколико два или више студената, са истог факултета, имају исту просечну оцену, предност ће имати:</w:t>
      </w:r>
    </w:p>
    <w:p w:rsidR="001E52D5" w:rsidRPr="001E52D5" w:rsidRDefault="001E52D5" w:rsidP="001E52D5">
      <w:pPr>
        <w:spacing w:after="0" w:line="240" w:lineRule="auto"/>
        <w:ind w:left="720"/>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 студент који нема пренетих испита, или има најмање пренетих испита из претходне године студија,</w:t>
      </w:r>
    </w:p>
    <w:p w:rsidR="001E52D5" w:rsidRPr="001E52D5" w:rsidRDefault="001E52D5" w:rsidP="001E52D5">
      <w:pPr>
        <w:spacing w:after="0" w:line="240" w:lineRule="auto"/>
        <w:ind w:left="720"/>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 студент који нема другу стипендију коју обезбеђује Универзитет у Крагујевцу (не односи се на стипендије и награде које дају факултети Универзитета у Крагујевцу).</w:t>
      </w:r>
    </w:p>
    <w:p w:rsidR="001E52D5" w:rsidRPr="001E52D5" w:rsidRDefault="001E52D5" w:rsidP="001E52D5">
      <w:pPr>
        <w:tabs>
          <w:tab w:val="num" w:pos="360"/>
        </w:tabs>
        <w:spacing w:after="0" w:line="240" w:lineRule="auto"/>
        <w:ind w:firstLine="720"/>
        <w:jc w:val="both"/>
        <w:rPr>
          <w:rFonts w:ascii="Verdana" w:eastAsia="Calibri" w:hAnsi="Verdana" w:cs="Times New Roman"/>
          <w:sz w:val="20"/>
          <w:szCs w:val="20"/>
          <w:lang w:val="ru-RU"/>
        </w:rPr>
      </w:pPr>
      <w:r w:rsidRPr="001E52D5">
        <w:rPr>
          <w:rFonts w:ascii="Verdana" w:eastAsia="Calibri" w:hAnsi="Verdana" w:cs="Times New Roman"/>
          <w:sz w:val="20"/>
          <w:szCs w:val="20"/>
          <w:lang w:val="ru-RU"/>
        </w:rPr>
        <w:t xml:space="preserve">На расписан Конкурс се пријавило  30 студента Универзитета </w:t>
      </w:r>
      <w:proofErr w:type="gramStart"/>
      <w:r w:rsidRPr="001E52D5">
        <w:rPr>
          <w:rFonts w:ascii="Verdana" w:eastAsia="Calibri" w:hAnsi="Verdana" w:cs="Times New Roman"/>
          <w:sz w:val="20"/>
          <w:szCs w:val="20"/>
          <w:lang w:val="ru-RU"/>
        </w:rPr>
        <w:t>у</w:t>
      </w:r>
      <w:proofErr w:type="gramEnd"/>
      <w:r w:rsidRPr="001E52D5">
        <w:rPr>
          <w:rFonts w:ascii="Verdana" w:eastAsia="Calibri" w:hAnsi="Verdana" w:cs="Times New Roman"/>
          <w:sz w:val="20"/>
          <w:szCs w:val="20"/>
          <w:lang w:val="ru-RU"/>
        </w:rPr>
        <w:t xml:space="preserve"> Крагујевцу. </w:t>
      </w:r>
    </w:p>
    <w:p w:rsidR="001E52D5" w:rsidRPr="000D53A8" w:rsidRDefault="001E52D5" w:rsidP="000D53A8">
      <w:pPr>
        <w:tabs>
          <w:tab w:val="num" w:pos="360"/>
        </w:tabs>
        <w:spacing w:after="0" w:line="240" w:lineRule="auto"/>
        <w:jc w:val="both"/>
        <w:rPr>
          <w:rFonts w:ascii="Verdana" w:eastAsia="Calibri" w:hAnsi="Verdana" w:cs="Times New Roman"/>
          <w:sz w:val="20"/>
          <w:szCs w:val="20"/>
          <w:lang w:val="ru-RU"/>
        </w:rPr>
      </w:pPr>
      <w:r w:rsidRPr="001E52D5">
        <w:rPr>
          <w:rFonts w:ascii="Verdana" w:eastAsia="Calibri" w:hAnsi="Verdana" w:cs="Times New Roman"/>
          <w:sz w:val="20"/>
          <w:szCs w:val="20"/>
          <w:lang w:val="ru-RU"/>
        </w:rPr>
        <w:tab/>
      </w:r>
      <w:r w:rsidRPr="001E52D5">
        <w:rPr>
          <w:rFonts w:ascii="Verdana" w:eastAsia="Calibri" w:hAnsi="Verdana" w:cs="Times New Roman"/>
          <w:sz w:val="20"/>
          <w:szCs w:val="20"/>
          <w:lang w:val="ru-RU"/>
        </w:rPr>
        <w:tab/>
      </w:r>
      <w:proofErr w:type="gramStart"/>
      <w:r w:rsidRPr="001E52D5">
        <w:rPr>
          <w:rFonts w:ascii="Verdana" w:eastAsia="Calibri" w:hAnsi="Verdana" w:cs="Times New Roman"/>
          <w:sz w:val="20"/>
          <w:szCs w:val="20"/>
          <w:lang w:val="ru-RU"/>
        </w:rPr>
        <w:t>Комиси</w:t>
      </w:r>
      <w:proofErr w:type="gramEnd"/>
      <w:r w:rsidRPr="001E52D5">
        <w:rPr>
          <w:rFonts w:ascii="Verdana" w:eastAsia="Calibri" w:hAnsi="Verdana" w:cs="Times New Roman"/>
          <w:sz w:val="20"/>
          <w:szCs w:val="20"/>
          <w:lang w:val="ru-RU"/>
        </w:rPr>
        <w:t>ја је након прегледа приспелих пријава, донела одлуку да се стипенди</w:t>
      </w:r>
      <w:r w:rsidR="000D53A8">
        <w:rPr>
          <w:rFonts w:ascii="Verdana" w:eastAsia="Calibri" w:hAnsi="Verdana" w:cs="Times New Roman"/>
          <w:sz w:val="20"/>
          <w:szCs w:val="20"/>
          <w:lang w:val="ru-RU"/>
        </w:rPr>
        <w:t xml:space="preserve">је доделе следећим студентима: </w:t>
      </w:r>
    </w:p>
    <w:p w:rsidR="001E52D5" w:rsidRPr="001E52D5" w:rsidRDefault="001E52D5" w:rsidP="003A2FE7">
      <w:pPr>
        <w:numPr>
          <w:ilvl w:val="0"/>
          <w:numId w:val="22"/>
        </w:numPr>
        <w:spacing w:after="0" w:line="240" w:lineRule="auto"/>
        <w:jc w:val="both"/>
        <w:rPr>
          <w:rFonts w:ascii="Verdana" w:eastAsia="Calibri" w:hAnsi="Verdana" w:cs="Times New Roman"/>
          <w:sz w:val="20"/>
          <w:szCs w:val="20"/>
          <w:lang w:val="sr-Cyrl-CS"/>
        </w:rPr>
      </w:pPr>
      <w:r w:rsidRPr="001E52D5">
        <w:rPr>
          <w:rFonts w:ascii="Verdana" w:eastAsia="Calibri" w:hAnsi="Verdana" w:cs="Times New Roman"/>
          <w:b/>
          <w:sz w:val="20"/>
          <w:szCs w:val="20"/>
          <w:lang w:val="ru-RU"/>
        </w:rPr>
        <w:t>Радмили Николић</w:t>
      </w:r>
      <w:r w:rsidRPr="001E52D5">
        <w:rPr>
          <w:rFonts w:ascii="Verdana" w:eastAsia="Calibri" w:hAnsi="Verdana" w:cs="Times New Roman"/>
          <w:b/>
          <w:sz w:val="20"/>
          <w:szCs w:val="20"/>
          <w:lang w:val="sr-Cyrl-CS"/>
        </w:rPr>
        <w:t xml:space="preserve">, </w:t>
      </w:r>
      <w:r w:rsidRPr="001E52D5">
        <w:rPr>
          <w:rFonts w:ascii="Verdana" w:eastAsia="Calibri" w:hAnsi="Verdana" w:cs="Times New Roman"/>
          <w:sz w:val="20"/>
          <w:szCs w:val="20"/>
          <w:lang w:val="sr-Cyrl-CS"/>
        </w:rPr>
        <w:t xml:space="preserve">студенту  IV године Агрономског факултета у Чачку, просечна оцена током </w:t>
      </w:r>
      <w:proofErr w:type="gramStart"/>
      <w:r w:rsidRPr="001E52D5">
        <w:rPr>
          <w:rFonts w:ascii="Verdana" w:eastAsia="Calibri" w:hAnsi="Verdana" w:cs="Times New Roman"/>
          <w:sz w:val="20"/>
          <w:szCs w:val="20"/>
          <w:lang w:val="sr-Cyrl-CS"/>
        </w:rPr>
        <w:t>студи</w:t>
      </w:r>
      <w:proofErr w:type="gramEnd"/>
      <w:r w:rsidRPr="001E52D5">
        <w:rPr>
          <w:rFonts w:ascii="Verdana" w:eastAsia="Calibri" w:hAnsi="Verdana" w:cs="Times New Roman"/>
          <w:sz w:val="20"/>
          <w:szCs w:val="20"/>
          <w:lang w:val="sr-Cyrl-CS"/>
        </w:rPr>
        <w:t xml:space="preserve">ја </w:t>
      </w:r>
      <w:r w:rsidRPr="001E52D5">
        <w:rPr>
          <w:rFonts w:ascii="Verdana" w:eastAsia="Calibri" w:hAnsi="Verdana" w:cs="Times New Roman"/>
          <w:b/>
          <w:sz w:val="20"/>
          <w:szCs w:val="20"/>
          <w:lang w:val="sr-Cyrl-CS"/>
        </w:rPr>
        <w:t>9,60</w:t>
      </w:r>
      <w:r w:rsidRPr="001E52D5">
        <w:rPr>
          <w:rFonts w:ascii="Verdana" w:eastAsia="Calibri" w:hAnsi="Verdana" w:cs="Times New Roman"/>
          <w:sz w:val="20"/>
          <w:szCs w:val="20"/>
          <w:lang w:val="ru-RU"/>
        </w:rPr>
        <w:t>;</w:t>
      </w:r>
      <w:r w:rsidRPr="001E52D5">
        <w:rPr>
          <w:rFonts w:ascii="Verdana" w:eastAsia="Calibri" w:hAnsi="Verdana" w:cs="Times New Roman"/>
          <w:sz w:val="20"/>
          <w:szCs w:val="20"/>
          <w:lang w:val="sr-Cyrl-CS"/>
        </w:rPr>
        <w:t xml:space="preserve"> </w:t>
      </w:r>
    </w:p>
    <w:p w:rsidR="001E52D5" w:rsidRPr="001E52D5" w:rsidRDefault="001E52D5" w:rsidP="003A2FE7">
      <w:pPr>
        <w:numPr>
          <w:ilvl w:val="0"/>
          <w:numId w:val="22"/>
        </w:numPr>
        <w:spacing w:after="0" w:line="240" w:lineRule="auto"/>
        <w:jc w:val="both"/>
        <w:rPr>
          <w:rFonts w:ascii="Verdana" w:eastAsia="Calibri" w:hAnsi="Verdana" w:cs="Times New Roman"/>
          <w:sz w:val="20"/>
          <w:szCs w:val="20"/>
          <w:lang w:val="sr-Cyrl-CS"/>
        </w:rPr>
      </w:pPr>
      <w:r w:rsidRPr="001E52D5">
        <w:rPr>
          <w:rFonts w:ascii="Verdana" w:eastAsia="Calibri" w:hAnsi="Verdana" w:cs="Times New Roman"/>
          <w:b/>
          <w:sz w:val="20"/>
          <w:szCs w:val="20"/>
          <w:lang w:val="sr-Cyrl-CS"/>
        </w:rPr>
        <w:t xml:space="preserve">Јовани Голо, </w:t>
      </w:r>
      <w:r w:rsidRPr="001E52D5">
        <w:rPr>
          <w:rFonts w:ascii="Verdana" w:eastAsia="Calibri" w:hAnsi="Verdana" w:cs="Times New Roman"/>
          <w:sz w:val="20"/>
          <w:szCs w:val="20"/>
          <w:lang w:val="sr-Cyrl-CS"/>
        </w:rPr>
        <w:t xml:space="preserve">студенту IV године Економског факултета у Крагујевцу, просечна оцена током студија </w:t>
      </w:r>
      <w:r w:rsidRPr="001E52D5">
        <w:rPr>
          <w:rFonts w:ascii="Verdana" w:eastAsia="Calibri" w:hAnsi="Verdana" w:cs="Times New Roman"/>
          <w:b/>
          <w:sz w:val="20"/>
          <w:szCs w:val="20"/>
          <w:lang w:val="sr-Cyrl-CS"/>
        </w:rPr>
        <w:t>9,75</w:t>
      </w:r>
      <w:r w:rsidRPr="001E52D5">
        <w:rPr>
          <w:rFonts w:ascii="Verdana" w:eastAsia="Calibri" w:hAnsi="Verdana" w:cs="Times New Roman"/>
          <w:sz w:val="20"/>
          <w:szCs w:val="20"/>
          <w:lang w:val="sr-Cyrl-CS"/>
        </w:rPr>
        <w:t xml:space="preserve"> и </w:t>
      </w:r>
      <w:r w:rsidRPr="001E52D5">
        <w:rPr>
          <w:rFonts w:ascii="Verdana" w:eastAsia="Calibri" w:hAnsi="Verdana" w:cs="Times New Roman"/>
          <w:b/>
          <w:sz w:val="20"/>
          <w:szCs w:val="20"/>
          <w:lang w:val="sr-Cyrl-CS"/>
        </w:rPr>
        <w:t xml:space="preserve">Јелени Ристивојевић, </w:t>
      </w:r>
      <w:r w:rsidRPr="001E52D5">
        <w:rPr>
          <w:rFonts w:ascii="Verdana" w:eastAsia="Calibri" w:hAnsi="Verdana" w:cs="Times New Roman"/>
          <w:sz w:val="20"/>
          <w:szCs w:val="20"/>
          <w:lang w:val="sr-Cyrl-CS"/>
        </w:rPr>
        <w:t xml:space="preserve">студенту IV године Економског факултета у Крагујевцу, просечна оцена током студија </w:t>
      </w:r>
      <w:r w:rsidRPr="001E52D5">
        <w:rPr>
          <w:rFonts w:ascii="Verdana" w:eastAsia="Calibri" w:hAnsi="Verdana" w:cs="Times New Roman"/>
          <w:b/>
          <w:sz w:val="20"/>
          <w:szCs w:val="20"/>
          <w:lang w:val="sr-Cyrl-CS"/>
        </w:rPr>
        <w:t>9,75;</w:t>
      </w:r>
    </w:p>
    <w:p w:rsidR="001E52D5" w:rsidRPr="001E52D5" w:rsidRDefault="001E52D5" w:rsidP="003A2FE7">
      <w:pPr>
        <w:numPr>
          <w:ilvl w:val="0"/>
          <w:numId w:val="22"/>
        </w:numPr>
        <w:spacing w:after="0" w:line="240" w:lineRule="auto"/>
        <w:jc w:val="both"/>
        <w:rPr>
          <w:rFonts w:ascii="Verdana" w:eastAsia="Calibri" w:hAnsi="Verdana" w:cs="Times New Roman"/>
          <w:sz w:val="20"/>
          <w:szCs w:val="20"/>
          <w:lang w:val="sr-Cyrl-CS"/>
        </w:rPr>
      </w:pPr>
      <w:r w:rsidRPr="001E52D5">
        <w:rPr>
          <w:rFonts w:ascii="Verdana" w:eastAsia="Calibri" w:hAnsi="Verdana" w:cs="Times New Roman"/>
          <w:b/>
          <w:sz w:val="20"/>
          <w:szCs w:val="20"/>
          <w:lang w:val="sr-Cyrl-CS"/>
        </w:rPr>
        <w:t xml:space="preserve">Угљеши Бабићу, </w:t>
      </w:r>
      <w:r w:rsidRPr="001E52D5">
        <w:rPr>
          <w:rFonts w:ascii="Verdana" w:eastAsia="Calibri" w:hAnsi="Verdana" w:cs="Times New Roman"/>
          <w:sz w:val="20"/>
          <w:szCs w:val="20"/>
          <w:lang w:val="sr-Cyrl-CS"/>
        </w:rPr>
        <w:t xml:space="preserve">студенту III године Факултета инжењерских наука у Крагујевцу, просечна оцена током студија </w:t>
      </w:r>
      <w:r w:rsidRPr="001E52D5">
        <w:rPr>
          <w:rFonts w:ascii="Verdana" w:eastAsia="Calibri" w:hAnsi="Verdana" w:cs="Times New Roman"/>
          <w:b/>
          <w:sz w:val="20"/>
          <w:szCs w:val="20"/>
          <w:lang w:val="sr-Cyrl-CS"/>
        </w:rPr>
        <w:t>9,95;</w:t>
      </w:r>
    </w:p>
    <w:p w:rsidR="001E52D5" w:rsidRPr="001E52D5" w:rsidRDefault="001E52D5" w:rsidP="003A2FE7">
      <w:pPr>
        <w:numPr>
          <w:ilvl w:val="0"/>
          <w:numId w:val="22"/>
        </w:numPr>
        <w:spacing w:after="0" w:line="240" w:lineRule="auto"/>
        <w:jc w:val="both"/>
        <w:rPr>
          <w:rFonts w:ascii="Verdana" w:eastAsia="Calibri" w:hAnsi="Verdana" w:cs="Times New Roman"/>
          <w:sz w:val="20"/>
          <w:szCs w:val="20"/>
          <w:lang w:val="ru-RU"/>
        </w:rPr>
      </w:pPr>
      <w:r w:rsidRPr="001E52D5">
        <w:rPr>
          <w:rFonts w:ascii="Verdana" w:eastAsia="Calibri" w:hAnsi="Verdana" w:cs="Times New Roman"/>
          <w:b/>
          <w:sz w:val="20"/>
          <w:szCs w:val="20"/>
          <w:lang w:val="sr-Cyrl-CS"/>
        </w:rPr>
        <w:t xml:space="preserve">Милошу Николићу, </w:t>
      </w:r>
      <w:r w:rsidRPr="001E52D5">
        <w:rPr>
          <w:rFonts w:ascii="Verdana" w:eastAsia="Calibri" w:hAnsi="Verdana" w:cs="Times New Roman"/>
          <w:sz w:val="20"/>
          <w:szCs w:val="20"/>
          <w:lang w:val="sr-Cyrl-CS"/>
        </w:rPr>
        <w:t xml:space="preserve">студенту III године Машинског факултета у Краљеву, просечна оцена током студија </w:t>
      </w:r>
      <w:r w:rsidRPr="001E52D5">
        <w:rPr>
          <w:rFonts w:ascii="Verdana" w:eastAsia="Calibri" w:hAnsi="Verdana" w:cs="Times New Roman"/>
          <w:b/>
          <w:sz w:val="20"/>
          <w:szCs w:val="20"/>
          <w:lang w:val="sr-Cyrl-CS"/>
        </w:rPr>
        <w:t>9,71;</w:t>
      </w:r>
    </w:p>
    <w:p w:rsidR="001E52D5" w:rsidRPr="001E52D5" w:rsidRDefault="001E52D5" w:rsidP="003A2FE7">
      <w:pPr>
        <w:numPr>
          <w:ilvl w:val="0"/>
          <w:numId w:val="22"/>
        </w:numPr>
        <w:spacing w:after="0" w:line="240" w:lineRule="auto"/>
        <w:jc w:val="both"/>
        <w:rPr>
          <w:rFonts w:ascii="Verdana" w:eastAsia="Calibri" w:hAnsi="Verdana" w:cs="Times New Roman"/>
          <w:sz w:val="20"/>
          <w:szCs w:val="20"/>
          <w:lang w:val="ru-RU"/>
        </w:rPr>
      </w:pPr>
      <w:r w:rsidRPr="001E52D5">
        <w:rPr>
          <w:rFonts w:ascii="Verdana" w:eastAsia="Calibri" w:hAnsi="Verdana" w:cs="Times New Roman"/>
          <w:b/>
          <w:sz w:val="20"/>
          <w:szCs w:val="20"/>
          <w:lang w:val="ru-RU"/>
        </w:rPr>
        <w:lastRenderedPageBreak/>
        <w:t>Андријани Пузовић</w:t>
      </w:r>
      <w:r w:rsidRPr="001E52D5">
        <w:rPr>
          <w:rFonts w:ascii="Verdana" w:eastAsia="Calibri" w:hAnsi="Verdana" w:cs="Times New Roman"/>
          <w:b/>
          <w:sz w:val="20"/>
          <w:szCs w:val="20"/>
          <w:lang w:val="sr-Cyrl-CS"/>
        </w:rPr>
        <w:t xml:space="preserve">, </w:t>
      </w:r>
      <w:r w:rsidRPr="001E52D5">
        <w:rPr>
          <w:rFonts w:ascii="Verdana" w:eastAsia="Calibri" w:hAnsi="Verdana" w:cs="Times New Roman"/>
          <w:sz w:val="20"/>
          <w:szCs w:val="20"/>
          <w:lang w:val="sr-Cyrl-CS"/>
        </w:rPr>
        <w:t xml:space="preserve">студенту VI године Медицинског факултета у Крагујевцу, просечна оцена током </w:t>
      </w:r>
      <w:proofErr w:type="gramStart"/>
      <w:r w:rsidRPr="001E52D5">
        <w:rPr>
          <w:rFonts w:ascii="Verdana" w:eastAsia="Calibri" w:hAnsi="Verdana" w:cs="Times New Roman"/>
          <w:sz w:val="20"/>
          <w:szCs w:val="20"/>
          <w:lang w:val="sr-Cyrl-CS"/>
        </w:rPr>
        <w:t>студи</w:t>
      </w:r>
      <w:proofErr w:type="gramEnd"/>
      <w:r w:rsidRPr="001E52D5">
        <w:rPr>
          <w:rFonts w:ascii="Verdana" w:eastAsia="Calibri" w:hAnsi="Verdana" w:cs="Times New Roman"/>
          <w:sz w:val="20"/>
          <w:szCs w:val="20"/>
          <w:lang w:val="sr-Cyrl-CS"/>
        </w:rPr>
        <w:t xml:space="preserve">ја </w:t>
      </w:r>
      <w:r w:rsidRPr="001E52D5">
        <w:rPr>
          <w:rFonts w:ascii="Verdana" w:eastAsia="Calibri" w:hAnsi="Verdana" w:cs="Times New Roman"/>
          <w:b/>
          <w:sz w:val="20"/>
          <w:szCs w:val="20"/>
          <w:lang w:val="sr-Cyrl-CS"/>
        </w:rPr>
        <w:t>9,56</w:t>
      </w:r>
      <w:r w:rsidRPr="001E52D5">
        <w:rPr>
          <w:rFonts w:ascii="Verdana" w:eastAsia="Calibri" w:hAnsi="Verdana" w:cs="Times New Roman"/>
          <w:b/>
          <w:sz w:val="20"/>
          <w:szCs w:val="20"/>
          <w:lang w:val="ru-RU"/>
        </w:rPr>
        <w:t>;</w:t>
      </w:r>
    </w:p>
    <w:p w:rsidR="001E52D5" w:rsidRPr="001E52D5" w:rsidRDefault="001E52D5" w:rsidP="003A2FE7">
      <w:pPr>
        <w:numPr>
          <w:ilvl w:val="0"/>
          <w:numId w:val="22"/>
        </w:numPr>
        <w:spacing w:after="0" w:line="240" w:lineRule="auto"/>
        <w:jc w:val="both"/>
        <w:rPr>
          <w:rFonts w:ascii="Verdana" w:eastAsia="Calibri" w:hAnsi="Verdana" w:cs="Times New Roman"/>
          <w:sz w:val="20"/>
          <w:szCs w:val="20"/>
          <w:lang w:val="ru-RU"/>
        </w:rPr>
      </w:pPr>
      <w:r w:rsidRPr="001E52D5">
        <w:rPr>
          <w:rFonts w:ascii="Verdana" w:eastAsia="Calibri" w:hAnsi="Verdana" w:cs="Times New Roman"/>
          <w:b/>
          <w:sz w:val="20"/>
          <w:szCs w:val="20"/>
          <w:lang w:val="ru-RU"/>
        </w:rPr>
        <w:t>Аники Јаковљевић</w:t>
      </w:r>
      <w:r w:rsidRPr="001E52D5">
        <w:rPr>
          <w:rFonts w:ascii="Verdana" w:eastAsia="Calibri" w:hAnsi="Verdana" w:cs="Times New Roman"/>
          <w:b/>
          <w:sz w:val="20"/>
          <w:szCs w:val="20"/>
          <w:lang w:val="sr-Cyrl-CS"/>
        </w:rPr>
        <w:t xml:space="preserve">, </w:t>
      </w:r>
      <w:r w:rsidRPr="001E52D5">
        <w:rPr>
          <w:rFonts w:ascii="Verdana" w:eastAsia="Calibri" w:hAnsi="Verdana" w:cs="Times New Roman"/>
          <w:sz w:val="20"/>
          <w:szCs w:val="20"/>
          <w:lang w:val="sr-Cyrl-CS"/>
        </w:rPr>
        <w:t xml:space="preserve">студенту IV године Правног факултета у Крагујевцу, просечна оцена током </w:t>
      </w:r>
      <w:proofErr w:type="gramStart"/>
      <w:r w:rsidRPr="001E52D5">
        <w:rPr>
          <w:rFonts w:ascii="Verdana" w:eastAsia="Calibri" w:hAnsi="Verdana" w:cs="Times New Roman"/>
          <w:sz w:val="20"/>
          <w:szCs w:val="20"/>
          <w:lang w:val="sr-Cyrl-CS"/>
        </w:rPr>
        <w:t>студи</w:t>
      </w:r>
      <w:proofErr w:type="gramEnd"/>
      <w:r w:rsidRPr="001E52D5">
        <w:rPr>
          <w:rFonts w:ascii="Verdana" w:eastAsia="Calibri" w:hAnsi="Verdana" w:cs="Times New Roman"/>
          <w:sz w:val="20"/>
          <w:szCs w:val="20"/>
          <w:lang w:val="sr-Cyrl-CS"/>
        </w:rPr>
        <w:t xml:space="preserve">ја </w:t>
      </w:r>
      <w:r w:rsidRPr="001E52D5">
        <w:rPr>
          <w:rFonts w:ascii="Verdana" w:eastAsia="Calibri" w:hAnsi="Verdana" w:cs="Times New Roman"/>
          <w:b/>
          <w:sz w:val="20"/>
          <w:szCs w:val="20"/>
          <w:lang w:val="sr-Cyrl-CS"/>
        </w:rPr>
        <w:t>8,95</w:t>
      </w:r>
      <w:r w:rsidRPr="001E52D5">
        <w:rPr>
          <w:rFonts w:ascii="Verdana" w:eastAsia="Calibri" w:hAnsi="Verdana" w:cs="Times New Roman"/>
          <w:b/>
          <w:sz w:val="20"/>
          <w:szCs w:val="20"/>
          <w:lang w:val="ru-RU"/>
        </w:rPr>
        <w:t>;</w:t>
      </w:r>
    </w:p>
    <w:p w:rsidR="001E52D5" w:rsidRPr="001E52D5" w:rsidRDefault="001E52D5" w:rsidP="003A2FE7">
      <w:pPr>
        <w:numPr>
          <w:ilvl w:val="0"/>
          <w:numId w:val="22"/>
        </w:numPr>
        <w:spacing w:after="0" w:line="240" w:lineRule="auto"/>
        <w:jc w:val="both"/>
        <w:rPr>
          <w:rFonts w:ascii="Verdana" w:eastAsia="Calibri" w:hAnsi="Verdana" w:cs="Times New Roman"/>
          <w:sz w:val="20"/>
          <w:szCs w:val="20"/>
          <w:lang w:val="ru-RU"/>
        </w:rPr>
      </w:pPr>
      <w:r w:rsidRPr="001E52D5">
        <w:rPr>
          <w:rFonts w:ascii="Verdana" w:eastAsia="Calibri" w:hAnsi="Verdana" w:cs="Times New Roman"/>
          <w:b/>
          <w:sz w:val="20"/>
          <w:szCs w:val="20"/>
          <w:lang w:val="ru-RU"/>
        </w:rPr>
        <w:t>Милени Чичић</w:t>
      </w:r>
      <w:r w:rsidRPr="001E52D5">
        <w:rPr>
          <w:rFonts w:ascii="Verdana" w:eastAsia="Calibri" w:hAnsi="Verdana" w:cs="Times New Roman"/>
          <w:b/>
          <w:sz w:val="20"/>
          <w:szCs w:val="20"/>
          <w:lang w:val="sr-Cyrl-CS"/>
        </w:rPr>
        <w:t xml:space="preserve">, </w:t>
      </w:r>
      <w:r w:rsidRPr="001E52D5">
        <w:rPr>
          <w:rFonts w:ascii="Verdana" w:eastAsia="Calibri" w:hAnsi="Verdana" w:cs="Times New Roman"/>
          <w:sz w:val="20"/>
          <w:szCs w:val="20"/>
          <w:lang w:val="sr-Cyrl-CS"/>
        </w:rPr>
        <w:t xml:space="preserve">студенту IV године Педагошког факултета у Јагодини, просечна оцена током </w:t>
      </w:r>
      <w:proofErr w:type="gramStart"/>
      <w:r w:rsidRPr="001E52D5">
        <w:rPr>
          <w:rFonts w:ascii="Verdana" w:eastAsia="Calibri" w:hAnsi="Verdana" w:cs="Times New Roman"/>
          <w:sz w:val="20"/>
          <w:szCs w:val="20"/>
          <w:lang w:val="sr-Cyrl-CS"/>
        </w:rPr>
        <w:t>студи</w:t>
      </w:r>
      <w:proofErr w:type="gramEnd"/>
      <w:r w:rsidRPr="001E52D5">
        <w:rPr>
          <w:rFonts w:ascii="Verdana" w:eastAsia="Calibri" w:hAnsi="Verdana" w:cs="Times New Roman"/>
          <w:sz w:val="20"/>
          <w:szCs w:val="20"/>
          <w:lang w:val="sr-Cyrl-CS"/>
        </w:rPr>
        <w:t xml:space="preserve">ја </w:t>
      </w:r>
      <w:r w:rsidRPr="001E52D5">
        <w:rPr>
          <w:rFonts w:ascii="Verdana" w:eastAsia="Calibri" w:hAnsi="Verdana" w:cs="Times New Roman"/>
          <w:b/>
          <w:sz w:val="20"/>
          <w:szCs w:val="20"/>
          <w:lang w:val="sr-Cyrl-CS"/>
        </w:rPr>
        <w:t>9,02</w:t>
      </w:r>
      <w:r w:rsidRPr="001E52D5">
        <w:rPr>
          <w:rFonts w:ascii="Verdana" w:eastAsia="Calibri" w:hAnsi="Verdana" w:cs="Times New Roman"/>
          <w:b/>
          <w:sz w:val="20"/>
          <w:szCs w:val="20"/>
          <w:lang w:val="ru-RU"/>
        </w:rPr>
        <w:t>;</w:t>
      </w:r>
    </w:p>
    <w:p w:rsidR="001E52D5" w:rsidRPr="001E52D5" w:rsidRDefault="001E52D5" w:rsidP="003A2FE7">
      <w:pPr>
        <w:numPr>
          <w:ilvl w:val="0"/>
          <w:numId w:val="22"/>
        </w:numPr>
        <w:spacing w:after="0" w:line="240" w:lineRule="auto"/>
        <w:jc w:val="both"/>
        <w:rPr>
          <w:rFonts w:ascii="Verdana" w:eastAsia="Calibri" w:hAnsi="Verdana" w:cs="Times New Roman"/>
          <w:sz w:val="20"/>
          <w:szCs w:val="20"/>
          <w:lang w:val="ru-RU"/>
        </w:rPr>
      </w:pPr>
      <w:r w:rsidRPr="001E52D5">
        <w:rPr>
          <w:rFonts w:ascii="Verdana" w:eastAsia="Calibri" w:hAnsi="Verdana" w:cs="Times New Roman"/>
          <w:b/>
          <w:sz w:val="20"/>
          <w:szCs w:val="20"/>
          <w:lang w:val="ru-RU"/>
        </w:rPr>
        <w:t>Михаилу Обреновићу</w:t>
      </w:r>
      <w:r w:rsidRPr="001E52D5">
        <w:rPr>
          <w:rFonts w:ascii="Verdana" w:eastAsia="Calibri" w:hAnsi="Verdana" w:cs="Times New Roman"/>
          <w:b/>
          <w:sz w:val="20"/>
          <w:szCs w:val="20"/>
          <w:lang w:val="sr-Cyrl-CS"/>
        </w:rPr>
        <w:t xml:space="preserve">, </w:t>
      </w:r>
      <w:r w:rsidRPr="001E52D5">
        <w:rPr>
          <w:rFonts w:ascii="Verdana" w:eastAsia="Calibri" w:hAnsi="Verdana" w:cs="Times New Roman"/>
          <w:sz w:val="20"/>
          <w:szCs w:val="20"/>
          <w:lang w:val="sr-Cyrl-CS"/>
        </w:rPr>
        <w:t xml:space="preserve">студенту III године Природно-математичког факултета у Крагујевцу, просечна оцена током </w:t>
      </w:r>
      <w:proofErr w:type="gramStart"/>
      <w:r w:rsidRPr="001E52D5">
        <w:rPr>
          <w:rFonts w:ascii="Verdana" w:eastAsia="Calibri" w:hAnsi="Verdana" w:cs="Times New Roman"/>
          <w:sz w:val="20"/>
          <w:szCs w:val="20"/>
          <w:lang w:val="sr-Cyrl-CS"/>
        </w:rPr>
        <w:t>студи</w:t>
      </w:r>
      <w:proofErr w:type="gramEnd"/>
      <w:r w:rsidRPr="001E52D5">
        <w:rPr>
          <w:rFonts w:ascii="Verdana" w:eastAsia="Calibri" w:hAnsi="Verdana" w:cs="Times New Roman"/>
          <w:sz w:val="20"/>
          <w:szCs w:val="20"/>
          <w:lang w:val="sr-Cyrl-CS"/>
        </w:rPr>
        <w:t xml:space="preserve">ја </w:t>
      </w:r>
      <w:r w:rsidRPr="001E52D5">
        <w:rPr>
          <w:rFonts w:ascii="Verdana" w:eastAsia="Calibri" w:hAnsi="Verdana" w:cs="Times New Roman"/>
          <w:b/>
          <w:sz w:val="20"/>
          <w:szCs w:val="20"/>
          <w:lang w:val="sr-Cyrl-CS"/>
        </w:rPr>
        <w:t>10,00</w:t>
      </w:r>
      <w:r w:rsidRPr="001E52D5">
        <w:rPr>
          <w:rFonts w:ascii="Verdana" w:eastAsia="Calibri" w:hAnsi="Verdana" w:cs="Times New Roman"/>
          <w:b/>
          <w:sz w:val="20"/>
          <w:szCs w:val="20"/>
          <w:lang w:val="ru-RU"/>
        </w:rPr>
        <w:t>;</w:t>
      </w:r>
    </w:p>
    <w:p w:rsidR="001E52D5" w:rsidRPr="001E52D5" w:rsidRDefault="001E52D5" w:rsidP="003A2FE7">
      <w:pPr>
        <w:numPr>
          <w:ilvl w:val="0"/>
          <w:numId w:val="22"/>
        </w:numPr>
        <w:spacing w:after="0" w:line="240" w:lineRule="auto"/>
        <w:jc w:val="both"/>
        <w:rPr>
          <w:rFonts w:ascii="Verdana" w:eastAsia="Calibri" w:hAnsi="Verdana" w:cs="Times New Roman"/>
          <w:sz w:val="20"/>
          <w:szCs w:val="20"/>
          <w:lang w:val="ru-RU"/>
        </w:rPr>
      </w:pPr>
      <w:r w:rsidRPr="001E52D5">
        <w:rPr>
          <w:rFonts w:ascii="Verdana" w:eastAsia="Calibri" w:hAnsi="Verdana" w:cs="Times New Roman"/>
          <w:b/>
          <w:sz w:val="20"/>
          <w:szCs w:val="20"/>
          <w:lang w:val="ru-RU"/>
        </w:rPr>
        <w:t>Сањи Пузовић</w:t>
      </w:r>
      <w:r w:rsidRPr="001E52D5">
        <w:rPr>
          <w:rFonts w:ascii="Verdana" w:eastAsia="Calibri" w:hAnsi="Verdana" w:cs="Times New Roman"/>
          <w:b/>
          <w:sz w:val="20"/>
          <w:szCs w:val="20"/>
          <w:lang w:val="sr-Cyrl-CS"/>
        </w:rPr>
        <w:t xml:space="preserve">, </w:t>
      </w:r>
      <w:r w:rsidRPr="001E52D5">
        <w:rPr>
          <w:rFonts w:ascii="Verdana" w:eastAsia="Calibri" w:hAnsi="Verdana" w:cs="Times New Roman"/>
          <w:sz w:val="20"/>
          <w:szCs w:val="20"/>
          <w:lang w:val="sr-Cyrl-CS"/>
        </w:rPr>
        <w:t xml:space="preserve">студенту III године Техничког факултета у Чачку, просечна оцена током </w:t>
      </w:r>
      <w:proofErr w:type="gramStart"/>
      <w:r w:rsidRPr="001E52D5">
        <w:rPr>
          <w:rFonts w:ascii="Verdana" w:eastAsia="Calibri" w:hAnsi="Verdana" w:cs="Times New Roman"/>
          <w:sz w:val="20"/>
          <w:szCs w:val="20"/>
          <w:lang w:val="sr-Cyrl-CS"/>
        </w:rPr>
        <w:t>студи</w:t>
      </w:r>
      <w:proofErr w:type="gramEnd"/>
      <w:r w:rsidRPr="001E52D5">
        <w:rPr>
          <w:rFonts w:ascii="Verdana" w:eastAsia="Calibri" w:hAnsi="Verdana" w:cs="Times New Roman"/>
          <w:sz w:val="20"/>
          <w:szCs w:val="20"/>
          <w:lang w:val="sr-Cyrl-CS"/>
        </w:rPr>
        <w:t xml:space="preserve">ја </w:t>
      </w:r>
      <w:r w:rsidRPr="001E52D5">
        <w:rPr>
          <w:rFonts w:ascii="Verdana" w:eastAsia="Calibri" w:hAnsi="Verdana" w:cs="Times New Roman"/>
          <w:b/>
          <w:sz w:val="20"/>
          <w:szCs w:val="20"/>
          <w:lang w:val="sr-Cyrl-CS"/>
        </w:rPr>
        <w:t>9,50</w:t>
      </w:r>
      <w:r w:rsidRPr="001E52D5">
        <w:rPr>
          <w:rFonts w:ascii="Verdana" w:eastAsia="Calibri" w:hAnsi="Verdana" w:cs="Times New Roman"/>
          <w:b/>
          <w:sz w:val="20"/>
          <w:szCs w:val="20"/>
          <w:lang w:val="ru-RU"/>
        </w:rPr>
        <w:t>;</w:t>
      </w:r>
    </w:p>
    <w:p w:rsidR="001E52D5" w:rsidRPr="001E52D5" w:rsidRDefault="001E52D5" w:rsidP="003A2FE7">
      <w:pPr>
        <w:numPr>
          <w:ilvl w:val="0"/>
          <w:numId w:val="22"/>
        </w:numPr>
        <w:spacing w:after="0" w:line="240" w:lineRule="auto"/>
        <w:jc w:val="both"/>
        <w:rPr>
          <w:rFonts w:ascii="Verdana" w:eastAsia="Calibri" w:hAnsi="Verdana" w:cs="Times New Roman"/>
          <w:sz w:val="20"/>
          <w:szCs w:val="20"/>
          <w:lang w:val="ru-RU"/>
        </w:rPr>
      </w:pPr>
      <w:r w:rsidRPr="001E52D5">
        <w:rPr>
          <w:rFonts w:ascii="Verdana" w:eastAsia="Calibri" w:hAnsi="Verdana" w:cs="Times New Roman"/>
          <w:b/>
          <w:sz w:val="20"/>
          <w:szCs w:val="20"/>
          <w:lang w:val="ru-RU"/>
        </w:rPr>
        <w:t>Дарку Маслару</w:t>
      </w:r>
      <w:r w:rsidRPr="001E52D5">
        <w:rPr>
          <w:rFonts w:ascii="Verdana" w:eastAsia="Calibri" w:hAnsi="Verdana" w:cs="Times New Roman"/>
          <w:b/>
          <w:sz w:val="20"/>
          <w:szCs w:val="20"/>
          <w:lang w:val="sr-Cyrl-CS"/>
        </w:rPr>
        <w:t xml:space="preserve">, </w:t>
      </w:r>
      <w:r w:rsidRPr="001E52D5">
        <w:rPr>
          <w:rFonts w:ascii="Verdana" w:eastAsia="Calibri" w:hAnsi="Verdana" w:cs="Times New Roman"/>
          <w:sz w:val="20"/>
          <w:szCs w:val="20"/>
          <w:lang w:val="sr-Cyrl-CS"/>
        </w:rPr>
        <w:t>студенту IV године</w:t>
      </w:r>
      <w:proofErr w:type="gramStart"/>
      <w:r w:rsidRPr="001E52D5">
        <w:rPr>
          <w:rFonts w:ascii="Verdana" w:eastAsia="Calibri" w:hAnsi="Verdana" w:cs="Times New Roman"/>
          <w:sz w:val="20"/>
          <w:szCs w:val="20"/>
          <w:lang w:val="sr-Cyrl-CS"/>
        </w:rPr>
        <w:t xml:space="preserve"> У</w:t>
      </w:r>
      <w:proofErr w:type="gramEnd"/>
      <w:r w:rsidRPr="001E52D5">
        <w:rPr>
          <w:rFonts w:ascii="Verdana" w:eastAsia="Calibri" w:hAnsi="Verdana" w:cs="Times New Roman"/>
          <w:sz w:val="20"/>
          <w:szCs w:val="20"/>
          <w:lang w:val="sr-Cyrl-CS"/>
        </w:rPr>
        <w:t xml:space="preserve">читељског факултета у Ужицу, просечна оцена током студија </w:t>
      </w:r>
      <w:r w:rsidRPr="001E52D5">
        <w:rPr>
          <w:rFonts w:ascii="Verdana" w:eastAsia="Calibri" w:hAnsi="Verdana" w:cs="Times New Roman"/>
          <w:b/>
          <w:sz w:val="20"/>
          <w:szCs w:val="20"/>
          <w:lang w:val="sr-Cyrl-CS"/>
        </w:rPr>
        <w:t>9,61</w:t>
      </w:r>
      <w:r w:rsidRPr="001E52D5">
        <w:rPr>
          <w:rFonts w:ascii="Verdana" w:eastAsia="Calibri" w:hAnsi="Verdana" w:cs="Times New Roman"/>
          <w:b/>
          <w:sz w:val="20"/>
          <w:szCs w:val="20"/>
          <w:lang w:val="ru-RU"/>
        </w:rPr>
        <w:t>;</w:t>
      </w:r>
    </w:p>
    <w:p w:rsidR="001E52D5" w:rsidRPr="001E52D5" w:rsidRDefault="001E52D5" w:rsidP="003A2FE7">
      <w:pPr>
        <w:numPr>
          <w:ilvl w:val="0"/>
          <w:numId w:val="22"/>
        </w:numPr>
        <w:spacing w:after="0" w:line="240" w:lineRule="auto"/>
        <w:jc w:val="both"/>
        <w:rPr>
          <w:rFonts w:ascii="Verdana" w:eastAsia="Calibri" w:hAnsi="Verdana" w:cs="Times New Roman"/>
          <w:sz w:val="20"/>
          <w:szCs w:val="20"/>
          <w:lang w:val="ru-RU"/>
        </w:rPr>
      </w:pPr>
      <w:r w:rsidRPr="001E52D5">
        <w:rPr>
          <w:rFonts w:ascii="Verdana" w:eastAsia="Calibri" w:hAnsi="Verdana" w:cs="Times New Roman"/>
          <w:b/>
          <w:sz w:val="20"/>
          <w:szCs w:val="20"/>
          <w:lang w:val="ru-RU"/>
        </w:rPr>
        <w:t>Невени Адамовић</w:t>
      </w:r>
      <w:r w:rsidRPr="001E52D5">
        <w:rPr>
          <w:rFonts w:ascii="Verdana" w:eastAsia="Calibri" w:hAnsi="Verdana" w:cs="Times New Roman"/>
          <w:b/>
          <w:sz w:val="20"/>
          <w:szCs w:val="20"/>
          <w:lang w:val="sr-Cyrl-CS"/>
        </w:rPr>
        <w:t xml:space="preserve">, </w:t>
      </w:r>
      <w:r w:rsidRPr="001E52D5">
        <w:rPr>
          <w:rFonts w:ascii="Verdana" w:eastAsia="Calibri" w:hAnsi="Verdana" w:cs="Times New Roman"/>
          <w:sz w:val="20"/>
          <w:szCs w:val="20"/>
          <w:lang w:val="sr-Cyrl-CS"/>
        </w:rPr>
        <w:t xml:space="preserve">студенту IV године Филолошко-уметничког факултета у Крагујевцу, просечна оцена током </w:t>
      </w:r>
      <w:proofErr w:type="gramStart"/>
      <w:r w:rsidRPr="001E52D5">
        <w:rPr>
          <w:rFonts w:ascii="Verdana" w:eastAsia="Calibri" w:hAnsi="Verdana" w:cs="Times New Roman"/>
          <w:sz w:val="20"/>
          <w:szCs w:val="20"/>
          <w:lang w:val="sr-Cyrl-CS"/>
        </w:rPr>
        <w:t>студи</w:t>
      </w:r>
      <w:proofErr w:type="gramEnd"/>
      <w:r w:rsidRPr="001E52D5">
        <w:rPr>
          <w:rFonts w:ascii="Verdana" w:eastAsia="Calibri" w:hAnsi="Verdana" w:cs="Times New Roman"/>
          <w:sz w:val="20"/>
          <w:szCs w:val="20"/>
          <w:lang w:val="sr-Cyrl-CS"/>
        </w:rPr>
        <w:t xml:space="preserve">ја </w:t>
      </w:r>
      <w:r w:rsidRPr="001E52D5">
        <w:rPr>
          <w:rFonts w:ascii="Verdana" w:eastAsia="Calibri" w:hAnsi="Verdana" w:cs="Times New Roman"/>
          <w:b/>
          <w:sz w:val="20"/>
          <w:szCs w:val="20"/>
          <w:lang w:val="sr-Cyrl-CS"/>
        </w:rPr>
        <w:t>9,87</w:t>
      </w:r>
      <w:r w:rsidRPr="001E52D5">
        <w:rPr>
          <w:rFonts w:ascii="Verdana" w:eastAsia="Calibri" w:hAnsi="Verdana" w:cs="Times New Roman"/>
          <w:b/>
          <w:sz w:val="20"/>
          <w:szCs w:val="20"/>
          <w:lang w:val="ru-RU"/>
        </w:rPr>
        <w:t>.</w:t>
      </w:r>
    </w:p>
    <w:p w:rsidR="000D53A8" w:rsidRPr="00D90E52" w:rsidRDefault="000D53A8" w:rsidP="001E52D5">
      <w:pPr>
        <w:spacing w:after="0" w:line="240" w:lineRule="auto"/>
        <w:ind w:firstLine="720"/>
        <w:jc w:val="both"/>
        <w:rPr>
          <w:rFonts w:ascii="Verdana" w:eastAsia="Calibri" w:hAnsi="Verdana" w:cs="Times New Roman"/>
          <w:sz w:val="20"/>
          <w:szCs w:val="20"/>
          <w:lang w:val="ru-RU"/>
        </w:rPr>
      </w:pPr>
    </w:p>
    <w:p w:rsidR="001E52D5" w:rsidRPr="001E52D5" w:rsidRDefault="001E52D5" w:rsidP="001E52D5">
      <w:pPr>
        <w:spacing w:after="0" w:line="240" w:lineRule="auto"/>
        <w:ind w:firstLine="720"/>
        <w:jc w:val="both"/>
        <w:rPr>
          <w:rFonts w:ascii="Verdana" w:eastAsia="Calibri" w:hAnsi="Verdana" w:cs="Times New Roman"/>
          <w:sz w:val="20"/>
          <w:szCs w:val="20"/>
          <w:lang w:val="ru-RU"/>
        </w:rPr>
      </w:pPr>
      <w:r w:rsidRPr="001E52D5">
        <w:rPr>
          <w:rFonts w:ascii="Verdana" w:eastAsia="Calibri" w:hAnsi="Verdana" w:cs="Times New Roman"/>
          <w:sz w:val="20"/>
          <w:szCs w:val="20"/>
          <w:lang w:val="ru-RU"/>
        </w:rPr>
        <w:t xml:space="preserve">Универзитет у Крагујевцу је, у јануару месецу 2012. године, на </w:t>
      </w:r>
      <w:proofErr w:type="gramStart"/>
      <w:r w:rsidRPr="001E52D5">
        <w:rPr>
          <w:rFonts w:ascii="Verdana" w:eastAsia="Calibri" w:hAnsi="Verdana" w:cs="Times New Roman"/>
          <w:sz w:val="20"/>
          <w:szCs w:val="20"/>
          <w:lang w:val="ru-RU"/>
        </w:rPr>
        <w:t>Дан</w:t>
      </w:r>
      <w:proofErr w:type="gramEnd"/>
      <w:r w:rsidRPr="001E52D5">
        <w:rPr>
          <w:rFonts w:ascii="Verdana" w:eastAsia="Calibri" w:hAnsi="Verdana" w:cs="Times New Roman"/>
          <w:sz w:val="20"/>
          <w:szCs w:val="20"/>
          <w:lang w:val="ru-RU"/>
        </w:rPr>
        <w:t xml:space="preserve"> Светог Саве, одржао свечаност на којој су уручене стипендије за 2012. годину, најбољим студентима Универзитета у Крагујевцу.</w:t>
      </w:r>
    </w:p>
    <w:p w:rsidR="001E52D5" w:rsidRPr="001E52D5" w:rsidRDefault="001E52D5" w:rsidP="001E52D5">
      <w:pPr>
        <w:spacing w:after="0" w:line="240" w:lineRule="auto"/>
        <w:ind w:firstLine="720"/>
        <w:jc w:val="both"/>
        <w:rPr>
          <w:rFonts w:ascii="Verdana" w:eastAsia="Calibri" w:hAnsi="Verdana" w:cs="Times New Roman"/>
          <w:sz w:val="20"/>
          <w:szCs w:val="20"/>
          <w:lang w:val="sr-Latn-CS"/>
        </w:rPr>
      </w:pPr>
      <w:r w:rsidRPr="001E52D5">
        <w:rPr>
          <w:rFonts w:ascii="Verdana" w:eastAsia="Calibri" w:hAnsi="Verdana" w:cs="Times New Roman"/>
          <w:sz w:val="20"/>
          <w:szCs w:val="20"/>
          <w:lang w:val="ru-RU"/>
        </w:rPr>
        <w:t>Такође, Управни одбор Фондације ј</w:t>
      </w:r>
      <w:proofErr w:type="gramStart"/>
      <w:r w:rsidRPr="001E52D5">
        <w:rPr>
          <w:rFonts w:ascii="Verdana" w:eastAsia="Calibri" w:hAnsi="Verdana" w:cs="Times New Roman"/>
          <w:sz w:val="20"/>
          <w:szCs w:val="20"/>
          <w:lang w:val="ru-RU"/>
        </w:rPr>
        <w:t>е</w:t>
      </w:r>
      <w:proofErr w:type="gramEnd"/>
      <w:r w:rsidRPr="001E52D5">
        <w:rPr>
          <w:rFonts w:ascii="Verdana" w:eastAsia="Calibri" w:hAnsi="Verdana" w:cs="Times New Roman"/>
          <w:sz w:val="20"/>
          <w:szCs w:val="20"/>
          <w:lang w:val="ru-RU"/>
        </w:rPr>
        <w:t xml:space="preserve"> донео све неопходне акте и предузео активности у циљу усклађивања Статута и других општих аката Фондације, која је основана и уписана у регистар према раније важећем Закону о задужбинама, фондацијама и фондовима, са новим Законом о задужбинама и фондацијама </w:t>
      </w:r>
      <w:r w:rsidRPr="001E52D5">
        <w:rPr>
          <w:rFonts w:ascii="Verdana" w:eastAsia="Calibri" w:hAnsi="Verdana" w:cs="Times New Roman"/>
          <w:sz w:val="20"/>
          <w:szCs w:val="20"/>
          <w:lang w:val="sr-Latn-CS"/>
        </w:rPr>
        <w:t>("</w:t>
      </w:r>
      <w:r w:rsidRPr="001E52D5">
        <w:rPr>
          <w:rFonts w:ascii="Verdana" w:eastAsia="Calibri" w:hAnsi="Verdana" w:cs="Times New Roman"/>
          <w:sz w:val="20"/>
          <w:szCs w:val="20"/>
          <w:lang w:val="sr-Cyrl-CS"/>
        </w:rPr>
        <w:t>Сл</w:t>
      </w:r>
      <w:r w:rsidRPr="001E52D5">
        <w:rPr>
          <w:rFonts w:ascii="Verdana" w:eastAsia="Calibri" w:hAnsi="Verdana" w:cs="Times New Roman"/>
          <w:sz w:val="20"/>
          <w:szCs w:val="20"/>
          <w:lang w:val="ru-RU"/>
        </w:rPr>
        <w:t>.</w:t>
      </w:r>
      <w:r w:rsidRPr="001E52D5">
        <w:rPr>
          <w:rFonts w:ascii="Verdana" w:eastAsia="Calibri" w:hAnsi="Verdana" w:cs="Times New Roman"/>
          <w:sz w:val="20"/>
          <w:szCs w:val="20"/>
          <w:lang w:val="sr-Cyrl-CS"/>
        </w:rPr>
        <w:t xml:space="preserve"> гласник РС</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број</w:t>
      </w:r>
      <w:r w:rsidRPr="001E52D5">
        <w:rPr>
          <w:rFonts w:ascii="Verdana" w:eastAsia="Calibri" w:hAnsi="Verdana" w:cs="Times New Roman"/>
          <w:sz w:val="20"/>
          <w:szCs w:val="20"/>
          <w:lang w:val="sr-Latn-CS"/>
        </w:rPr>
        <w:t xml:space="preserve"> 88/2010), а ради уписа усклађивања задужбина, фондација и фондова у Регистар задужбина и фондација код Агенције за привредне регистре. У складу са одредбама Закона о задужбинама и фондацијама, 04. априла 2012. године, Агенција за привредне регистре доставила је Решење о извршеном упису усклађивања Фондације за </w:t>
      </w:r>
      <w:r w:rsidRPr="001E52D5">
        <w:rPr>
          <w:rFonts w:ascii="Verdana" w:eastAsia="Calibri" w:hAnsi="Verdana" w:cs="Times New Roman"/>
          <w:sz w:val="20"/>
          <w:szCs w:val="20"/>
          <w:lang w:val="sr-Cyrl-CS"/>
        </w:rPr>
        <w:t>стипендирање и подстицање напредовања најбољих студената, младих научних радника и уметника Универзитета у Крагујевцу</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у</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Регистар</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задужбина</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и</w:t>
      </w:r>
      <w:r w:rsidRPr="001E52D5">
        <w:rPr>
          <w:rFonts w:ascii="Verdana" w:eastAsia="Calibri" w:hAnsi="Verdana" w:cs="Times New Roman"/>
          <w:sz w:val="20"/>
          <w:szCs w:val="20"/>
          <w:lang w:val="sr-Latn-CS"/>
        </w:rPr>
        <w:t xml:space="preserve"> </w:t>
      </w:r>
      <w:r w:rsidRPr="001E52D5">
        <w:rPr>
          <w:rFonts w:ascii="Verdana" w:eastAsia="Calibri" w:hAnsi="Verdana" w:cs="Times New Roman"/>
          <w:sz w:val="20"/>
          <w:szCs w:val="20"/>
          <w:lang w:val="sr-Cyrl-CS"/>
        </w:rPr>
        <w:t>фондација</w:t>
      </w:r>
      <w:r w:rsidRPr="001E52D5">
        <w:rPr>
          <w:rFonts w:ascii="Verdana" w:eastAsia="Calibri" w:hAnsi="Verdana" w:cs="Times New Roman"/>
          <w:sz w:val="20"/>
          <w:szCs w:val="20"/>
          <w:lang w:val="sr-Latn-CS"/>
        </w:rPr>
        <w:t>, чиме су створени услови за даљи рад и реализацију основних циљева Фондације због којих је и основана.</w:t>
      </w:r>
    </w:p>
    <w:p w:rsidR="001E52D5" w:rsidRPr="001E52D5" w:rsidRDefault="00001CF7" w:rsidP="001E52D5">
      <w:pPr>
        <w:spacing w:after="0" w:line="240" w:lineRule="auto"/>
        <w:ind w:firstLine="720"/>
        <w:jc w:val="both"/>
        <w:rPr>
          <w:rFonts w:ascii="Verdana" w:eastAsia="Calibri" w:hAnsi="Verdana" w:cs="Times New Roman"/>
          <w:sz w:val="20"/>
          <w:szCs w:val="20"/>
          <w:lang w:val="sr-Latn-CS"/>
        </w:rPr>
      </w:pPr>
      <w:r>
        <w:rPr>
          <w:rFonts w:ascii="Verdana" w:eastAsia="Calibri" w:hAnsi="Verdana" w:cs="Times New Roman"/>
          <w:sz w:val="20"/>
          <w:szCs w:val="20"/>
          <w:lang w:val="sr-Latn-CS"/>
        </w:rPr>
        <w:t xml:space="preserve">Управни одбор Фондације је у новембру 2012. </w:t>
      </w:r>
      <w:r w:rsidR="00193462">
        <w:rPr>
          <w:rFonts w:ascii="Verdana" w:eastAsia="Calibri" w:hAnsi="Verdana" w:cs="Times New Roman"/>
          <w:sz w:val="20"/>
          <w:szCs w:val="20"/>
          <w:lang w:val="sr-Latn-CS"/>
        </w:rPr>
        <w:t>г</w:t>
      </w:r>
      <w:r>
        <w:rPr>
          <w:rFonts w:ascii="Verdana" w:eastAsia="Calibri" w:hAnsi="Verdana" w:cs="Times New Roman"/>
          <w:sz w:val="20"/>
          <w:szCs w:val="20"/>
          <w:lang w:val="sr-Latn-CS"/>
        </w:rPr>
        <w:t>одине донео одлуку о расписивању Конкурса за доделу стипендија најбољим студентима Универзитета у 2013. години.</w:t>
      </w:r>
    </w:p>
    <w:p w:rsidR="001E52D5" w:rsidRPr="001E52D5" w:rsidRDefault="001E52D5" w:rsidP="001E52D5">
      <w:pPr>
        <w:spacing w:after="0" w:line="240" w:lineRule="auto"/>
        <w:ind w:firstLine="720"/>
        <w:jc w:val="both"/>
        <w:rPr>
          <w:rFonts w:ascii="Verdana" w:eastAsia="Calibri" w:hAnsi="Verdana" w:cs="Times New Roman"/>
          <w:sz w:val="20"/>
          <w:szCs w:val="20"/>
          <w:lang w:val="sr-Cyrl-CS"/>
        </w:rPr>
      </w:pPr>
    </w:p>
    <w:p w:rsidR="001E52D5" w:rsidRPr="001E52D5" w:rsidRDefault="001E52D5" w:rsidP="00003C9E">
      <w:pPr>
        <w:spacing w:after="0" w:line="240" w:lineRule="auto"/>
        <w:rPr>
          <w:rFonts w:ascii="Verdana" w:eastAsia="Calibri" w:hAnsi="Verdana" w:cs="Times New Roman"/>
          <w:b/>
          <w:i/>
          <w:sz w:val="20"/>
          <w:szCs w:val="20"/>
          <w:lang w:val="sr-Cyrl-CS"/>
        </w:rPr>
      </w:pPr>
      <w:r w:rsidRPr="001E52D5">
        <w:rPr>
          <w:rFonts w:ascii="Verdana" w:eastAsia="Calibri" w:hAnsi="Verdana" w:cs="Times New Roman"/>
          <w:b/>
          <w:i/>
          <w:sz w:val="20"/>
          <w:szCs w:val="20"/>
          <w:lang w:val="ru-RU"/>
        </w:rPr>
        <w:t>4.Активности</w:t>
      </w:r>
      <w:r w:rsidRPr="001E52D5">
        <w:rPr>
          <w:rFonts w:ascii="Verdana" w:eastAsia="Calibri" w:hAnsi="Verdana" w:cs="Times New Roman"/>
          <w:b/>
          <w:i/>
          <w:sz w:val="20"/>
          <w:szCs w:val="20"/>
          <w:lang w:val="sr-Cyrl-CS"/>
        </w:rPr>
        <w:t xml:space="preserve"> </w:t>
      </w:r>
      <w:r w:rsidRPr="001E52D5">
        <w:rPr>
          <w:rFonts w:ascii="Verdana" w:eastAsia="Calibri" w:hAnsi="Verdana" w:cs="Times New Roman"/>
          <w:b/>
          <w:i/>
          <w:sz w:val="20"/>
          <w:szCs w:val="20"/>
          <w:lang w:val="ru-RU"/>
        </w:rPr>
        <w:t>у п</w:t>
      </w:r>
      <w:r w:rsidRPr="001E52D5">
        <w:rPr>
          <w:rFonts w:ascii="Verdana" w:eastAsia="Calibri" w:hAnsi="Verdana" w:cs="Times New Roman"/>
          <w:b/>
          <w:i/>
          <w:sz w:val="20"/>
          <w:szCs w:val="20"/>
          <w:lang w:val="sr-Cyrl-CS"/>
        </w:rPr>
        <w:t>оступк</w:t>
      </w:r>
      <w:r w:rsidRPr="001E52D5">
        <w:rPr>
          <w:rFonts w:ascii="Verdana" w:eastAsia="Calibri" w:hAnsi="Verdana" w:cs="Times New Roman"/>
          <w:b/>
          <w:i/>
          <w:sz w:val="20"/>
          <w:szCs w:val="20"/>
          <w:lang w:val="ru-RU"/>
        </w:rPr>
        <w:t>у</w:t>
      </w:r>
      <w:r w:rsidRPr="001E52D5">
        <w:rPr>
          <w:rFonts w:ascii="Verdana" w:eastAsia="Calibri" w:hAnsi="Verdana" w:cs="Times New Roman"/>
          <w:b/>
          <w:i/>
          <w:sz w:val="20"/>
          <w:szCs w:val="20"/>
          <w:lang w:val="sr-Cyrl-CS"/>
        </w:rPr>
        <w:t xml:space="preserve"> </w:t>
      </w:r>
      <w:proofErr w:type="gramStart"/>
      <w:r w:rsidRPr="001E52D5">
        <w:rPr>
          <w:rFonts w:ascii="Verdana" w:eastAsia="Calibri" w:hAnsi="Verdana" w:cs="Times New Roman"/>
          <w:b/>
          <w:i/>
          <w:sz w:val="20"/>
          <w:szCs w:val="20"/>
          <w:lang w:val="sr-Cyrl-CS"/>
        </w:rPr>
        <w:t>признава</w:t>
      </w:r>
      <w:proofErr w:type="gramEnd"/>
      <w:r w:rsidRPr="001E52D5">
        <w:rPr>
          <w:rFonts w:ascii="Verdana" w:eastAsia="Calibri" w:hAnsi="Verdana" w:cs="Times New Roman"/>
          <w:b/>
          <w:i/>
          <w:sz w:val="20"/>
          <w:szCs w:val="20"/>
          <w:lang w:val="sr-Cyrl-CS"/>
        </w:rPr>
        <w:t xml:space="preserve">ња страних високошколских исправа и вредновања страних студијских </w:t>
      </w:r>
      <w:r w:rsidRPr="001E52D5">
        <w:rPr>
          <w:rFonts w:ascii="Verdana" w:eastAsia="Calibri" w:hAnsi="Verdana" w:cs="Times New Roman"/>
          <w:b/>
          <w:i/>
          <w:sz w:val="20"/>
          <w:szCs w:val="20"/>
          <w:lang w:val="ru-RU"/>
        </w:rPr>
        <w:t xml:space="preserve"> </w:t>
      </w:r>
      <w:r w:rsidRPr="001E52D5">
        <w:rPr>
          <w:rFonts w:ascii="Verdana" w:eastAsia="Calibri" w:hAnsi="Verdana" w:cs="Times New Roman"/>
          <w:b/>
          <w:i/>
          <w:sz w:val="20"/>
          <w:szCs w:val="20"/>
          <w:lang w:val="sr-Cyrl-CS"/>
        </w:rPr>
        <w:t>програма</w:t>
      </w:r>
    </w:p>
    <w:p w:rsidR="001E52D5" w:rsidRPr="001E52D5" w:rsidRDefault="001E52D5" w:rsidP="001E52D5">
      <w:pPr>
        <w:jc w:val="both"/>
        <w:rPr>
          <w:rFonts w:ascii="Verdana" w:eastAsia="Calibri" w:hAnsi="Verdana" w:cs="Times New Roman"/>
          <w:b/>
          <w:i/>
          <w:sz w:val="20"/>
          <w:szCs w:val="20"/>
          <w:lang w:val="sr-Cyrl-CS"/>
        </w:rPr>
      </w:pPr>
    </w:p>
    <w:p w:rsidR="001E52D5" w:rsidRPr="001E52D5" w:rsidRDefault="001E52D5" w:rsidP="001E52D5">
      <w:pPr>
        <w:spacing w:after="0" w:line="240" w:lineRule="auto"/>
        <w:ind w:firstLine="720"/>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 xml:space="preserve">У </w:t>
      </w:r>
      <w:r w:rsidR="00001CF7">
        <w:rPr>
          <w:rFonts w:ascii="Verdana" w:eastAsia="Calibri" w:hAnsi="Verdana" w:cs="Times New Roman"/>
          <w:sz w:val="20"/>
          <w:szCs w:val="20"/>
          <w:lang w:val="sr-Cyrl-CS"/>
        </w:rPr>
        <w:t>2012. годин</w:t>
      </w:r>
      <w:r w:rsidR="00001CF7" w:rsidRPr="00001CF7">
        <w:rPr>
          <w:rFonts w:ascii="Verdana" w:eastAsia="Calibri" w:hAnsi="Verdana" w:cs="Times New Roman"/>
          <w:sz w:val="20"/>
          <w:szCs w:val="20"/>
          <w:lang w:val="sr-Cyrl-CS"/>
        </w:rPr>
        <w:t>и</w:t>
      </w:r>
      <w:r w:rsidRPr="001E52D5">
        <w:rPr>
          <w:rFonts w:ascii="Verdana" w:eastAsia="Calibri" w:hAnsi="Verdana" w:cs="Times New Roman"/>
          <w:sz w:val="20"/>
          <w:szCs w:val="20"/>
          <w:lang w:val="sr-Cyrl-CS"/>
        </w:rPr>
        <w:t xml:space="preserve"> поднето је укупно 3</w:t>
      </w:r>
      <w:r w:rsidR="00001CF7" w:rsidRPr="00001CF7">
        <w:rPr>
          <w:rFonts w:ascii="Verdana" w:eastAsia="Calibri" w:hAnsi="Verdana" w:cs="Times New Roman"/>
          <w:sz w:val="20"/>
          <w:szCs w:val="20"/>
          <w:lang w:val="sr-Cyrl-CS"/>
        </w:rPr>
        <w:t>2</w:t>
      </w:r>
      <w:r w:rsidRPr="001E52D5">
        <w:rPr>
          <w:rFonts w:ascii="Verdana" w:eastAsia="Calibri" w:hAnsi="Verdana" w:cs="Times New Roman"/>
          <w:sz w:val="20"/>
          <w:szCs w:val="20"/>
          <w:lang w:val="sr-Cyrl-CS"/>
        </w:rPr>
        <w:t xml:space="preserve"> захтева за признавање стране високошколске исправе и вредновање страног студијског програма, што је у односу на исти период претходне календарске године, незнатно повећан број. </w:t>
      </w:r>
    </w:p>
    <w:p w:rsidR="001E52D5" w:rsidRPr="001E52D5" w:rsidRDefault="001E52D5" w:rsidP="001E52D5">
      <w:pPr>
        <w:spacing w:after="0" w:line="240" w:lineRule="auto"/>
        <w:ind w:firstLine="720"/>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 xml:space="preserve">Од укупног броја поднетих захтева за </w:t>
      </w:r>
      <w:r w:rsidR="00193462" w:rsidRPr="00193462">
        <w:rPr>
          <w:rFonts w:ascii="Verdana" w:eastAsia="Calibri" w:hAnsi="Verdana" w:cs="Times New Roman"/>
          <w:sz w:val="20"/>
          <w:szCs w:val="20"/>
          <w:lang w:val="sr-Cyrl-CS"/>
        </w:rPr>
        <w:t>3</w:t>
      </w:r>
      <w:r w:rsidRPr="001E52D5">
        <w:rPr>
          <w:rFonts w:ascii="Verdana" w:eastAsia="Calibri" w:hAnsi="Verdana" w:cs="Times New Roman"/>
          <w:sz w:val="20"/>
          <w:szCs w:val="20"/>
          <w:lang w:val="sr-Cyrl-CS"/>
        </w:rPr>
        <w:t xml:space="preserve"> је тражно обустављање поступка.</w:t>
      </w:r>
    </w:p>
    <w:p w:rsidR="001E52D5" w:rsidRPr="00193462" w:rsidRDefault="001E52D5" w:rsidP="00193462">
      <w:pPr>
        <w:spacing w:after="0" w:line="240" w:lineRule="auto"/>
        <w:ind w:firstLine="720"/>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 xml:space="preserve">Број поднетих захтева за признавање стране високошколске исправе ради запошљавања је износио око </w:t>
      </w:r>
      <w:r w:rsidR="00001CF7" w:rsidRPr="00001CF7">
        <w:rPr>
          <w:rFonts w:ascii="Verdana" w:eastAsia="Calibri" w:hAnsi="Verdana" w:cs="Times New Roman"/>
          <w:sz w:val="20"/>
          <w:szCs w:val="20"/>
          <w:lang w:val="sr-Cyrl-CS"/>
        </w:rPr>
        <w:t>8</w:t>
      </w:r>
      <w:r w:rsidRPr="001E52D5">
        <w:rPr>
          <w:rFonts w:ascii="Verdana" w:eastAsia="Calibri" w:hAnsi="Verdana" w:cs="Times New Roman"/>
          <w:sz w:val="20"/>
          <w:szCs w:val="20"/>
          <w:lang w:val="sr-Cyrl-CS"/>
        </w:rPr>
        <w:t xml:space="preserve">0% а за наставак образовања око </w:t>
      </w:r>
      <w:r w:rsidR="00001CF7" w:rsidRPr="00001CF7">
        <w:rPr>
          <w:rFonts w:ascii="Verdana" w:eastAsia="Calibri" w:hAnsi="Verdana" w:cs="Times New Roman"/>
          <w:sz w:val="20"/>
          <w:szCs w:val="20"/>
          <w:lang w:val="sr-Cyrl-CS"/>
        </w:rPr>
        <w:t>2</w:t>
      </w:r>
      <w:r w:rsidRPr="001E52D5">
        <w:rPr>
          <w:rFonts w:ascii="Verdana" w:eastAsia="Calibri" w:hAnsi="Verdana" w:cs="Times New Roman"/>
          <w:sz w:val="20"/>
          <w:szCs w:val="20"/>
          <w:lang w:val="sr-Cyrl-CS"/>
        </w:rPr>
        <w:t>0% од укупног броја поднетих захтева.</w:t>
      </w:r>
      <w:r w:rsidR="00193462">
        <w:rPr>
          <w:rFonts w:ascii="Verdana" w:eastAsia="Calibri" w:hAnsi="Verdana" w:cs="Times New Roman"/>
          <w:sz w:val="20"/>
          <w:szCs w:val="20"/>
          <w:lang w:val="sr-Cyrl-CS"/>
        </w:rPr>
        <w:t xml:space="preserve"> </w:t>
      </w:r>
    </w:p>
    <w:p w:rsidR="001E52D5" w:rsidRPr="00DE4A47" w:rsidRDefault="001E52D5" w:rsidP="00413289">
      <w:pPr>
        <w:spacing w:after="0" w:line="240" w:lineRule="auto"/>
        <w:jc w:val="both"/>
        <w:rPr>
          <w:rFonts w:ascii="Verdana" w:eastAsia="Calibri" w:hAnsi="Verdana" w:cs="Times New Roman"/>
          <w:sz w:val="20"/>
          <w:szCs w:val="20"/>
          <w:lang w:val="sr-Cyrl-CS"/>
        </w:rPr>
      </w:pPr>
    </w:p>
    <w:p w:rsidR="00DE4A47" w:rsidRDefault="00DE4A47" w:rsidP="00413289">
      <w:pPr>
        <w:spacing w:after="0" w:line="240" w:lineRule="auto"/>
        <w:jc w:val="both"/>
        <w:rPr>
          <w:rFonts w:ascii="Verdana" w:eastAsia="Calibri" w:hAnsi="Verdana" w:cs="Times New Roman"/>
          <w:sz w:val="20"/>
          <w:szCs w:val="20"/>
        </w:rPr>
      </w:pPr>
    </w:p>
    <w:p w:rsidR="00DE4A47" w:rsidRDefault="00DE4A47" w:rsidP="00413289">
      <w:pPr>
        <w:spacing w:after="0" w:line="240" w:lineRule="auto"/>
        <w:jc w:val="both"/>
        <w:rPr>
          <w:rFonts w:ascii="Verdana" w:eastAsia="Calibri" w:hAnsi="Verdana" w:cs="Times New Roman"/>
          <w:sz w:val="20"/>
          <w:szCs w:val="20"/>
        </w:rPr>
      </w:pPr>
    </w:p>
    <w:p w:rsidR="00DE4A47" w:rsidRDefault="00DE4A47" w:rsidP="00413289">
      <w:pPr>
        <w:spacing w:after="0" w:line="240" w:lineRule="auto"/>
        <w:jc w:val="both"/>
        <w:rPr>
          <w:rFonts w:ascii="Verdana" w:eastAsia="Calibri" w:hAnsi="Verdana" w:cs="Times New Roman"/>
          <w:sz w:val="20"/>
          <w:szCs w:val="20"/>
        </w:rPr>
      </w:pPr>
    </w:p>
    <w:p w:rsidR="00DE4A47" w:rsidRDefault="00DE4A47" w:rsidP="00413289">
      <w:pPr>
        <w:spacing w:after="0" w:line="240" w:lineRule="auto"/>
        <w:jc w:val="both"/>
        <w:rPr>
          <w:rFonts w:ascii="Verdana" w:eastAsia="Calibri" w:hAnsi="Verdana" w:cs="Times New Roman"/>
          <w:sz w:val="20"/>
          <w:szCs w:val="20"/>
        </w:rPr>
      </w:pPr>
    </w:p>
    <w:p w:rsidR="00DE4A47" w:rsidRDefault="00DE4A47" w:rsidP="00413289">
      <w:pPr>
        <w:spacing w:after="0" w:line="240" w:lineRule="auto"/>
        <w:jc w:val="both"/>
        <w:rPr>
          <w:rFonts w:ascii="Verdana" w:eastAsia="Calibri" w:hAnsi="Verdana" w:cs="Times New Roman"/>
          <w:sz w:val="20"/>
          <w:szCs w:val="20"/>
        </w:rPr>
      </w:pPr>
    </w:p>
    <w:p w:rsidR="00DE4A47" w:rsidRDefault="00DE4A47" w:rsidP="00413289">
      <w:pPr>
        <w:spacing w:after="0" w:line="240" w:lineRule="auto"/>
        <w:jc w:val="both"/>
        <w:rPr>
          <w:rFonts w:ascii="Verdana" w:eastAsia="Calibri" w:hAnsi="Verdana" w:cs="Times New Roman"/>
          <w:sz w:val="20"/>
          <w:szCs w:val="20"/>
        </w:rPr>
      </w:pPr>
    </w:p>
    <w:p w:rsidR="00DE4A47" w:rsidRPr="00DE4A47" w:rsidRDefault="00DE4A47" w:rsidP="00413289">
      <w:pPr>
        <w:spacing w:after="0" w:line="240" w:lineRule="auto"/>
        <w:jc w:val="both"/>
        <w:rPr>
          <w:rFonts w:ascii="Verdana" w:eastAsia="Calibri" w:hAnsi="Verdana" w:cs="Times New Roman"/>
          <w:sz w:val="20"/>
          <w:szCs w:val="20"/>
        </w:rPr>
      </w:pPr>
    </w:p>
    <w:p w:rsidR="001E52D5" w:rsidRPr="001E52D5" w:rsidRDefault="001E52D5" w:rsidP="001E52D5">
      <w:pPr>
        <w:spacing w:after="0" w:line="240" w:lineRule="auto"/>
        <w:jc w:val="both"/>
        <w:rPr>
          <w:rFonts w:ascii="Verdana" w:eastAsia="Calibri" w:hAnsi="Verdana" w:cs="Times New Roman"/>
          <w:b/>
          <w:i/>
          <w:sz w:val="20"/>
          <w:szCs w:val="20"/>
          <w:lang w:val="sr-Cyrl-CS"/>
        </w:rPr>
      </w:pPr>
      <w:r w:rsidRPr="001E52D5">
        <w:rPr>
          <w:rFonts w:ascii="Verdana" w:eastAsia="Calibri" w:hAnsi="Verdana" w:cs="Times New Roman"/>
          <w:i/>
          <w:sz w:val="20"/>
          <w:szCs w:val="20"/>
          <w:lang w:val="sr-Cyrl-CS"/>
        </w:rPr>
        <w:lastRenderedPageBreak/>
        <w:t xml:space="preserve">Табеларни приказ броја упућених захтева, формираних комисија по факултетима и нивоима студија </w:t>
      </w:r>
      <w:r w:rsidRPr="001E52D5">
        <w:rPr>
          <w:rFonts w:ascii="Verdana" w:eastAsia="Calibri" w:hAnsi="Verdana" w:cs="Times New Roman"/>
          <w:b/>
          <w:i/>
          <w:sz w:val="20"/>
          <w:szCs w:val="20"/>
          <w:lang w:val="sr-Cyrl-CS"/>
        </w:rPr>
        <w:t>(табела 5.)</w:t>
      </w:r>
    </w:p>
    <w:p w:rsidR="001E52D5" w:rsidRPr="001E52D5" w:rsidRDefault="001E52D5" w:rsidP="001E52D5">
      <w:pPr>
        <w:spacing w:after="0" w:line="240" w:lineRule="auto"/>
        <w:jc w:val="both"/>
        <w:rPr>
          <w:rFonts w:ascii="Verdana" w:eastAsia="Calibri" w:hAnsi="Verdana" w:cs="Times New Roman"/>
          <w:b/>
          <w:i/>
          <w:sz w:val="20"/>
          <w:szCs w:val="20"/>
          <w:lang w:val="sr-Cyrl-CS"/>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
        <w:gridCol w:w="1610"/>
        <w:gridCol w:w="990"/>
        <w:gridCol w:w="1008"/>
        <w:gridCol w:w="972"/>
        <w:gridCol w:w="825"/>
        <w:gridCol w:w="885"/>
        <w:gridCol w:w="810"/>
        <w:gridCol w:w="1278"/>
        <w:gridCol w:w="810"/>
      </w:tblGrid>
      <w:tr w:rsidR="001E52D5" w:rsidRPr="001E52D5" w:rsidTr="00F233FD">
        <w:trPr>
          <w:trHeight w:val="375"/>
        </w:trPr>
        <w:tc>
          <w:tcPr>
            <w:tcW w:w="460" w:type="dxa"/>
            <w:vMerge w:val="restart"/>
            <w:tcBorders>
              <w:left w:val="single" w:sz="4" w:space="0" w:color="auto"/>
            </w:tcBorders>
            <w:shd w:val="clear" w:color="auto" w:fill="FBD4B4"/>
          </w:tcPr>
          <w:p w:rsidR="001E52D5" w:rsidRPr="001E52D5" w:rsidRDefault="001E52D5" w:rsidP="001E52D5">
            <w:pPr>
              <w:spacing w:after="0" w:line="240" w:lineRule="auto"/>
              <w:jc w:val="both"/>
              <w:rPr>
                <w:rFonts w:ascii="Verdana" w:eastAsia="Calibri" w:hAnsi="Verdana" w:cs="Times New Roman"/>
                <w:b/>
                <w:sz w:val="20"/>
                <w:szCs w:val="20"/>
                <w:lang w:val="sr-Cyrl-CS"/>
              </w:rPr>
            </w:pPr>
          </w:p>
          <w:p w:rsidR="001E52D5" w:rsidRPr="001E52D5" w:rsidRDefault="001E52D5" w:rsidP="001E52D5">
            <w:pPr>
              <w:spacing w:after="0" w:line="240" w:lineRule="auto"/>
              <w:jc w:val="both"/>
              <w:rPr>
                <w:rFonts w:ascii="Verdana" w:eastAsia="Calibri" w:hAnsi="Verdana" w:cs="Times New Roman"/>
                <w:b/>
                <w:sz w:val="20"/>
                <w:szCs w:val="20"/>
                <w:lang w:val="sr-Cyrl-CS"/>
              </w:rPr>
            </w:pPr>
          </w:p>
          <w:p w:rsidR="001E52D5" w:rsidRPr="001E52D5" w:rsidRDefault="001E52D5" w:rsidP="001E52D5">
            <w:pPr>
              <w:spacing w:after="0" w:line="240" w:lineRule="auto"/>
              <w:jc w:val="both"/>
              <w:rPr>
                <w:rFonts w:ascii="Verdana" w:eastAsia="Calibri" w:hAnsi="Verdana" w:cs="Times New Roman"/>
                <w:b/>
                <w:sz w:val="20"/>
                <w:szCs w:val="20"/>
              </w:rPr>
            </w:pPr>
            <w:r w:rsidRPr="001E52D5">
              <w:rPr>
                <w:rFonts w:ascii="Verdana" w:eastAsia="Calibri" w:hAnsi="Verdana" w:cs="Times New Roman"/>
                <w:b/>
                <w:sz w:val="20"/>
                <w:szCs w:val="20"/>
                <w:lang w:val="sr-Cyrl-CS"/>
              </w:rPr>
              <w:t>Р.б</w:t>
            </w:r>
          </w:p>
        </w:tc>
        <w:tc>
          <w:tcPr>
            <w:tcW w:w="1610" w:type="dxa"/>
            <w:vMerge w:val="restart"/>
            <w:shd w:val="clear" w:color="auto" w:fill="FBD4B4"/>
          </w:tcPr>
          <w:p w:rsidR="001E52D5" w:rsidRPr="001E52D5" w:rsidRDefault="001E52D5" w:rsidP="001E52D5">
            <w:pPr>
              <w:spacing w:after="0" w:line="240" w:lineRule="auto"/>
              <w:jc w:val="center"/>
              <w:rPr>
                <w:rFonts w:ascii="Verdana" w:eastAsia="Calibri" w:hAnsi="Verdana" w:cs="Times New Roman"/>
                <w:b/>
                <w:sz w:val="20"/>
                <w:szCs w:val="20"/>
                <w:lang w:val="sr-Cyrl-CS"/>
              </w:rPr>
            </w:pPr>
          </w:p>
          <w:p w:rsidR="001E52D5" w:rsidRPr="001E52D5" w:rsidRDefault="001E52D5" w:rsidP="001E52D5">
            <w:pPr>
              <w:spacing w:after="0" w:line="240" w:lineRule="auto"/>
              <w:jc w:val="center"/>
              <w:rPr>
                <w:rFonts w:ascii="Verdana" w:eastAsia="Calibri" w:hAnsi="Verdana" w:cs="Times New Roman"/>
                <w:b/>
                <w:sz w:val="20"/>
                <w:szCs w:val="20"/>
                <w:lang w:val="sr-Cyrl-CS"/>
              </w:rPr>
            </w:pPr>
          </w:p>
          <w:p w:rsidR="001E52D5" w:rsidRPr="001E52D5" w:rsidRDefault="001E52D5" w:rsidP="001E52D5">
            <w:pPr>
              <w:spacing w:after="0" w:line="240" w:lineRule="auto"/>
              <w:rPr>
                <w:rFonts w:ascii="Verdana" w:eastAsia="Calibri" w:hAnsi="Verdana" w:cs="Times New Roman"/>
                <w:b/>
                <w:sz w:val="20"/>
                <w:szCs w:val="20"/>
                <w:lang w:val="sr-Cyrl-CS"/>
              </w:rPr>
            </w:pPr>
            <w:r w:rsidRPr="001E52D5">
              <w:rPr>
                <w:rFonts w:ascii="Verdana" w:eastAsia="Calibri" w:hAnsi="Verdana" w:cs="Times New Roman"/>
                <w:b/>
                <w:sz w:val="20"/>
                <w:szCs w:val="20"/>
                <w:lang w:val="sr-Cyrl-CS"/>
              </w:rPr>
              <w:t>Факултет</w:t>
            </w:r>
          </w:p>
        </w:tc>
        <w:tc>
          <w:tcPr>
            <w:tcW w:w="6768" w:type="dxa"/>
            <w:gridSpan w:val="7"/>
            <w:shd w:val="clear" w:color="auto" w:fill="FBD4B4"/>
          </w:tcPr>
          <w:p w:rsidR="001E52D5" w:rsidRPr="001E52D5" w:rsidRDefault="001E52D5" w:rsidP="001E52D5">
            <w:pPr>
              <w:spacing w:after="0" w:line="240" w:lineRule="auto"/>
              <w:jc w:val="center"/>
              <w:rPr>
                <w:rFonts w:ascii="Verdana" w:eastAsia="Calibri" w:hAnsi="Verdana" w:cs="Times New Roman"/>
                <w:b/>
                <w:sz w:val="20"/>
                <w:szCs w:val="20"/>
                <w:lang w:val="sr-Cyrl-CS"/>
              </w:rPr>
            </w:pPr>
            <w:r w:rsidRPr="001E52D5">
              <w:rPr>
                <w:rFonts w:ascii="Verdana" w:eastAsia="Calibri" w:hAnsi="Verdana" w:cs="Times New Roman"/>
                <w:b/>
                <w:sz w:val="20"/>
                <w:szCs w:val="20"/>
                <w:lang w:val="sr-Cyrl-CS"/>
              </w:rPr>
              <w:t>Врста и ниво студија</w:t>
            </w:r>
          </w:p>
          <w:p w:rsidR="001E52D5" w:rsidRPr="001E52D5" w:rsidRDefault="001E52D5" w:rsidP="001E52D5">
            <w:pPr>
              <w:spacing w:after="0" w:line="240" w:lineRule="auto"/>
              <w:jc w:val="center"/>
              <w:rPr>
                <w:rFonts w:ascii="Verdana" w:eastAsia="Calibri" w:hAnsi="Verdana" w:cs="Times New Roman"/>
                <w:sz w:val="20"/>
                <w:szCs w:val="20"/>
                <w:lang w:val="sr-Cyrl-CS"/>
              </w:rPr>
            </w:pPr>
          </w:p>
        </w:tc>
        <w:tc>
          <w:tcPr>
            <w:tcW w:w="810" w:type="dxa"/>
            <w:vMerge w:val="restart"/>
            <w:shd w:val="clear" w:color="auto" w:fill="FBD4B4"/>
          </w:tcPr>
          <w:p w:rsidR="001E52D5" w:rsidRPr="001E52D5" w:rsidRDefault="001E52D5" w:rsidP="001E52D5">
            <w:pPr>
              <w:shd w:val="clear" w:color="auto" w:fill="FBD4B4"/>
              <w:spacing w:after="0" w:line="240" w:lineRule="auto"/>
              <w:jc w:val="center"/>
              <w:rPr>
                <w:rFonts w:ascii="Verdana" w:eastAsia="Calibri" w:hAnsi="Verdana" w:cs="Times New Roman"/>
                <w:b/>
                <w:sz w:val="20"/>
                <w:szCs w:val="20"/>
              </w:rPr>
            </w:pPr>
            <w:r w:rsidRPr="001E52D5">
              <w:rPr>
                <w:rFonts w:ascii="Verdana" w:eastAsia="Calibri" w:hAnsi="Verdana" w:cs="Times New Roman"/>
                <w:b/>
                <w:sz w:val="20"/>
                <w:szCs w:val="20"/>
              </w:rPr>
              <w:t>у</w:t>
            </w:r>
          </w:p>
          <w:p w:rsidR="001E52D5" w:rsidRPr="001E52D5" w:rsidRDefault="001E52D5" w:rsidP="001E52D5">
            <w:pPr>
              <w:shd w:val="clear" w:color="auto" w:fill="FBD4B4"/>
              <w:spacing w:after="0" w:line="240" w:lineRule="auto"/>
              <w:jc w:val="center"/>
              <w:rPr>
                <w:rFonts w:ascii="Verdana" w:eastAsia="Calibri" w:hAnsi="Verdana" w:cs="Times New Roman"/>
                <w:b/>
                <w:sz w:val="20"/>
                <w:szCs w:val="20"/>
              </w:rPr>
            </w:pPr>
            <w:r w:rsidRPr="001E52D5">
              <w:rPr>
                <w:rFonts w:ascii="Verdana" w:eastAsia="Calibri" w:hAnsi="Verdana" w:cs="Times New Roman"/>
                <w:b/>
                <w:sz w:val="20"/>
                <w:szCs w:val="20"/>
              </w:rPr>
              <w:t>к</w:t>
            </w:r>
          </w:p>
          <w:p w:rsidR="001E52D5" w:rsidRPr="001E52D5" w:rsidRDefault="001E52D5" w:rsidP="001E52D5">
            <w:pPr>
              <w:shd w:val="clear" w:color="auto" w:fill="FBD4B4"/>
              <w:spacing w:after="0" w:line="240" w:lineRule="auto"/>
              <w:jc w:val="center"/>
              <w:rPr>
                <w:rFonts w:ascii="Verdana" w:eastAsia="Calibri" w:hAnsi="Verdana" w:cs="Times New Roman"/>
                <w:b/>
                <w:sz w:val="20"/>
                <w:szCs w:val="20"/>
              </w:rPr>
            </w:pPr>
            <w:r w:rsidRPr="001E52D5">
              <w:rPr>
                <w:rFonts w:ascii="Verdana" w:eastAsia="Calibri" w:hAnsi="Verdana" w:cs="Times New Roman"/>
                <w:b/>
                <w:sz w:val="20"/>
                <w:szCs w:val="20"/>
              </w:rPr>
              <w:t>у</w:t>
            </w:r>
          </w:p>
          <w:p w:rsidR="001E52D5" w:rsidRPr="001E52D5" w:rsidRDefault="001E52D5" w:rsidP="001E52D5">
            <w:pPr>
              <w:shd w:val="clear" w:color="auto" w:fill="FBD4B4"/>
              <w:spacing w:after="0" w:line="240" w:lineRule="auto"/>
              <w:jc w:val="center"/>
              <w:rPr>
                <w:rFonts w:ascii="Verdana" w:eastAsia="Calibri" w:hAnsi="Verdana" w:cs="Times New Roman"/>
                <w:b/>
                <w:sz w:val="20"/>
                <w:szCs w:val="20"/>
              </w:rPr>
            </w:pPr>
            <w:r w:rsidRPr="001E52D5">
              <w:rPr>
                <w:rFonts w:ascii="Verdana" w:eastAsia="Calibri" w:hAnsi="Verdana" w:cs="Times New Roman"/>
                <w:b/>
                <w:sz w:val="20"/>
                <w:szCs w:val="20"/>
              </w:rPr>
              <w:t>п</w:t>
            </w:r>
          </w:p>
          <w:p w:rsidR="001E52D5" w:rsidRPr="001E52D5" w:rsidRDefault="001E52D5" w:rsidP="001E52D5">
            <w:pPr>
              <w:shd w:val="clear" w:color="auto" w:fill="FBD4B4"/>
              <w:spacing w:after="0" w:line="240" w:lineRule="auto"/>
              <w:jc w:val="center"/>
              <w:rPr>
                <w:rFonts w:ascii="Verdana" w:eastAsia="Calibri" w:hAnsi="Verdana" w:cs="Times New Roman"/>
                <w:b/>
                <w:sz w:val="20"/>
                <w:szCs w:val="20"/>
              </w:rPr>
            </w:pPr>
            <w:r w:rsidRPr="001E52D5">
              <w:rPr>
                <w:rFonts w:ascii="Verdana" w:eastAsia="Calibri" w:hAnsi="Verdana" w:cs="Times New Roman"/>
                <w:b/>
                <w:sz w:val="20"/>
                <w:szCs w:val="20"/>
              </w:rPr>
              <w:t>н</w:t>
            </w:r>
          </w:p>
          <w:p w:rsidR="001E52D5" w:rsidRPr="001E52D5" w:rsidRDefault="001E52D5" w:rsidP="001E52D5">
            <w:pPr>
              <w:shd w:val="clear" w:color="auto" w:fill="FBD4B4"/>
              <w:spacing w:after="0" w:line="240" w:lineRule="auto"/>
              <w:jc w:val="center"/>
              <w:rPr>
                <w:rFonts w:ascii="Verdana" w:eastAsia="Calibri" w:hAnsi="Verdana" w:cs="Times New Roman"/>
                <w:b/>
                <w:sz w:val="20"/>
                <w:szCs w:val="20"/>
              </w:rPr>
            </w:pPr>
            <w:r w:rsidRPr="001E52D5">
              <w:rPr>
                <w:rFonts w:ascii="Verdana" w:eastAsia="Calibri" w:hAnsi="Verdana" w:cs="Times New Roman"/>
                <w:b/>
                <w:sz w:val="20"/>
                <w:szCs w:val="20"/>
              </w:rPr>
              <w:t>о</w:t>
            </w:r>
          </w:p>
          <w:p w:rsidR="001E52D5" w:rsidRPr="001E52D5" w:rsidRDefault="001E52D5" w:rsidP="001E52D5">
            <w:pPr>
              <w:shd w:val="clear" w:color="auto" w:fill="FBD4B4"/>
              <w:spacing w:after="0" w:line="240" w:lineRule="auto"/>
              <w:jc w:val="center"/>
              <w:rPr>
                <w:rFonts w:ascii="Verdana" w:eastAsia="Calibri" w:hAnsi="Verdana" w:cs="Times New Roman"/>
                <w:b/>
                <w:sz w:val="20"/>
                <w:szCs w:val="20"/>
                <w:lang w:val="sr-Cyrl-CS"/>
              </w:rPr>
            </w:pPr>
          </w:p>
        </w:tc>
      </w:tr>
      <w:tr w:rsidR="001E52D5" w:rsidRPr="001E52D5" w:rsidTr="00F233FD">
        <w:trPr>
          <w:trHeight w:val="1232"/>
        </w:trPr>
        <w:tc>
          <w:tcPr>
            <w:tcW w:w="460" w:type="dxa"/>
            <w:vMerge/>
            <w:tcBorders>
              <w:left w:val="single" w:sz="4" w:space="0" w:color="auto"/>
            </w:tcBorders>
            <w:shd w:val="clear" w:color="auto" w:fill="FBD4B4"/>
          </w:tcPr>
          <w:p w:rsidR="001E52D5" w:rsidRPr="001E52D5" w:rsidRDefault="001E52D5" w:rsidP="001E52D5">
            <w:pPr>
              <w:spacing w:after="0" w:line="240" w:lineRule="auto"/>
              <w:jc w:val="both"/>
              <w:rPr>
                <w:rFonts w:ascii="Verdana" w:eastAsia="Calibri" w:hAnsi="Verdana" w:cs="Times New Roman"/>
                <w:sz w:val="20"/>
                <w:szCs w:val="20"/>
                <w:lang w:val="sr-Cyrl-CS"/>
              </w:rPr>
            </w:pPr>
          </w:p>
        </w:tc>
        <w:tc>
          <w:tcPr>
            <w:tcW w:w="1610" w:type="dxa"/>
            <w:vMerge/>
            <w:shd w:val="clear" w:color="auto" w:fill="FBD4B4"/>
          </w:tcPr>
          <w:p w:rsidR="001E52D5" w:rsidRPr="001E52D5" w:rsidRDefault="001E52D5" w:rsidP="001E52D5">
            <w:pPr>
              <w:spacing w:after="0" w:line="240" w:lineRule="auto"/>
              <w:jc w:val="both"/>
              <w:rPr>
                <w:rFonts w:ascii="Verdana" w:eastAsia="Calibri" w:hAnsi="Verdana" w:cs="Times New Roman"/>
                <w:sz w:val="20"/>
                <w:szCs w:val="20"/>
                <w:lang w:val="sr-Cyrl-CS"/>
              </w:rPr>
            </w:pPr>
          </w:p>
        </w:tc>
        <w:tc>
          <w:tcPr>
            <w:tcW w:w="990" w:type="dxa"/>
            <w:shd w:val="clear" w:color="auto" w:fill="EEECE1"/>
          </w:tcPr>
          <w:p w:rsidR="001E52D5" w:rsidRPr="001E52D5" w:rsidRDefault="001E52D5" w:rsidP="001E52D5">
            <w:pPr>
              <w:spacing w:after="0" w:line="240" w:lineRule="auto"/>
              <w:jc w:val="both"/>
              <w:rPr>
                <w:rFonts w:ascii="Verdana" w:eastAsia="Calibri" w:hAnsi="Verdana" w:cs="Times New Roman"/>
                <w:sz w:val="16"/>
                <w:szCs w:val="16"/>
                <w:lang w:val="sr-Cyrl-CS"/>
              </w:rPr>
            </w:pPr>
            <w:r w:rsidRPr="001E52D5">
              <w:rPr>
                <w:rFonts w:ascii="Verdana" w:eastAsia="Calibri" w:hAnsi="Verdana" w:cs="Times New Roman"/>
                <w:sz w:val="16"/>
                <w:szCs w:val="16"/>
                <w:lang w:val="sr-Cyrl-CS"/>
              </w:rPr>
              <w:t xml:space="preserve">основне струковне студије </w:t>
            </w:r>
          </w:p>
        </w:tc>
        <w:tc>
          <w:tcPr>
            <w:tcW w:w="1008" w:type="dxa"/>
            <w:shd w:val="clear" w:color="auto" w:fill="EEECE1"/>
          </w:tcPr>
          <w:p w:rsidR="001E52D5" w:rsidRPr="001E52D5" w:rsidRDefault="001E52D5" w:rsidP="001E52D5">
            <w:pPr>
              <w:spacing w:after="0" w:line="240" w:lineRule="auto"/>
              <w:jc w:val="both"/>
              <w:rPr>
                <w:rFonts w:ascii="Verdana" w:eastAsia="Calibri" w:hAnsi="Verdana" w:cs="Times New Roman"/>
                <w:sz w:val="16"/>
                <w:szCs w:val="16"/>
                <w:lang w:val="sr-Cyrl-CS"/>
              </w:rPr>
            </w:pPr>
            <w:r w:rsidRPr="001E52D5">
              <w:rPr>
                <w:rFonts w:ascii="Verdana" w:eastAsia="Calibri" w:hAnsi="Verdana" w:cs="Times New Roman"/>
                <w:sz w:val="16"/>
                <w:szCs w:val="16"/>
                <w:lang w:val="sr-Cyrl-CS"/>
              </w:rPr>
              <w:t>специјал.  студије</w:t>
            </w:r>
          </w:p>
        </w:tc>
        <w:tc>
          <w:tcPr>
            <w:tcW w:w="972" w:type="dxa"/>
            <w:shd w:val="clear" w:color="auto" w:fill="EEECE1"/>
          </w:tcPr>
          <w:p w:rsidR="001E52D5" w:rsidRPr="001E52D5" w:rsidRDefault="001E52D5" w:rsidP="001E52D5">
            <w:pPr>
              <w:spacing w:after="0" w:line="240" w:lineRule="auto"/>
              <w:jc w:val="both"/>
              <w:rPr>
                <w:rFonts w:ascii="Verdana" w:eastAsia="Calibri" w:hAnsi="Verdana" w:cs="Times New Roman"/>
                <w:sz w:val="16"/>
                <w:szCs w:val="16"/>
                <w:lang w:val="sr-Cyrl-CS"/>
              </w:rPr>
            </w:pPr>
            <w:r w:rsidRPr="001E52D5">
              <w:rPr>
                <w:rFonts w:ascii="Verdana" w:eastAsia="Calibri" w:hAnsi="Verdana" w:cs="Times New Roman"/>
                <w:sz w:val="16"/>
                <w:szCs w:val="16"/>
                <w:lang w:val="sr-Cyrl-CS"/>
              </w:rPr>
              <w:t>основне акад. студије и интегр. акад.</w:t>
            </w:r>
          </w:p>
          <w:p w:rsidR="001E52D5" w:rsidRPr="001E52D5" w:rsidRDefault="001E52D5" w:rsidP="001E52D5">
            <w:pPr>
              <w:spacing w:after="0" w:line="240" w:lineRule="auto"/>
              <w:jc w:val="both"/>
              <w:rPr>
                <w:rFonts w:ascii="Verdana" w:eastAsia="Calibri" w:hAnsi="Verdana" w:cs="Times New Roman"/>
                <w:sz w:val="16"/>
                <w:szCs w:val="16"/>
                <w:lang w:val="sr-Cyrl-CS"/>
              </w:rPr>
            </w:pPr>
            <w:r w:rsidRPr="001E52D5">
              <w:rPr>
                <w:rFonts w:ascii="Verdana" w:eastAsia="Calibri" w:hAnsi="Verdana" w:cs="Times New Roman"/>
                <w:sz w:val="16"/>
                <w:szCs w:val="16"/>
                <w:lang w:val="sr-Cyrl-CS"/>
              </w:rPr>
              <w:t>студије</w:t>
            </w:r>
          </w:p>
        </w:tc>
        <w:tc>
          <w:tcPr>
            <w:tcW w:w="825" w:type="dxa"/>
            <w:shd w:val="clear" w:color="auto" w:fill="EEECE1"/>
          </w:tcPr>
          <w:p w:rsidR="001E52D5" w:rsidRPr="001E52D5" w:rsidRDefault="001E52D5" w:rsidP="001E52D5">
            <w:pPr>
              <w:spacing w:after="0" w:line="240" w:lineRule="auto"/>
              <w:jc w:val="both"/>
              <w:rPr>
                <w:rFonts w:ascii="Verdana" w:eastAsia="Calibri" w:hAnsi="Verdana" w:cs="Times New Roman"/>
                <w:sz w:val="16"/>
                <w:szCs w:val="16"/>
                <w:lang w:val="sr-Cyrl-CS"/>
              </w:rPr>
            </w:pPr>
            <w:r w:rsidRPr="001E52D5">
              <w:rPr>
                <w:rFonts w:ascii="Verdana" w:eastAsia="Calibri" w:hAnsi="Verdana" w:cs="Times New Roman"/>
                <w:sz w:val="16"/>
                <w:szCs w:val="16"/>
                <w:lang w:val="sr-Cyrl-CS"/>
              </w:rPr>
              <w:t xml:space="preserve">дипломске студије по раније важ. Закону </w:t>
            </w:r>
          </w:p>
        </w:tc>
        <w:tc>
          <w:tcPr>
            <w:tcW w:w="885" w:type="dxa"/>
            <w:shd w:val="clear" w:color="auto" w:fill="EEECE1"/>
          </w:tcPr>
          <w:p w:rsidR="001E52D5" w:rsidRPr="001E52D5" w:rsidRDefault="001E52D5" w:rsidP="001E52D5">
            <w:pPr>
              <w:spacing w:after="0" w:line="240" w:lineRule="auto"/>
              <w:jc w:val="both"/>
              <w:rPr>
                <w:rFonts w:ascii="Verdana" w:eastAsia="Calibri" w:hAnsi="Verdana" w:cs="Times New Roman"/>
                <w:sz w:val="16"/>
                <w:szCs w:val="16"/>
                <w:lang w:val="sr-Cyrl-CS"/>
              </w:rPr>
            </w:pPr>
            <w:r w:rsidRPr="001E52D5">
              <w:rPr>
                <w:rFonts w:ascii="Verdana" w:eastAsia="Calibri" w:hAnsi="Verdana" w:cs="Times New Roman"/>
                <w:sz w:val="16"/>
                <w:szCs w:val="16"/>
                <w:lang w:val="sr-Cyrl-CS"/>
              </w:rPr>
              <w:t>мастер акад. студије</w:t>
            </w:r>
          </w:p>
        </w:tc>
        <w:tc>
          <w:tcPr>
            <w:tcW w:w="810" w:type="dxa"/>
            <w:shd w:val="clear" w:color="auto" w:fill="EEECE1"/>
          </w:tcPr>
          <w:p w:rsidR="001E52D5" w:rsidRPr="001E52D5" w:rsidRDefault="001E52D5" w:rsidP="001E52D5">
            <w:pPr>
              <w:spacing w:after="0" w:line="240" w:lineRule="auto"/>
              <w:jc w:val="both"/>
              <w:rPr>
                <w:rFonts w:ascii="Verdana" w:eastAsia="Calibri" w:hAnsi="Verdana" w:cs="Times New Roman"/>
                <w:sz w:val="16"/>
                <w:szCs w:val="16"/>
                <w:lang w:val="sr-Cyrl-CS"/>
              </w:rPr>
            </w:pPr>
            <w:r w:rsidRPr="001E52D5">
              <w:rPr>
                <w:rFonts w:ascii="Verdana" w:eastAsia="Calibri" w:hAnsi="Verdana" w:cs="Times New Roman"/>
                <w:sz w:val="16"/>
                <w:szCs w:val="16"/>
                <w:lang w:val="sr-Cyrl-CS"/>
              </w:rPr>
              <w:t>магистарске студије</w:t>
            </w:r>
          </w:p>
        </w:tc>
        <w:tc>
          <w:tcPr>
            <w:tcW w:w="1278" w:type="dxa"/>
            <w:shd w:val="clear" w:color="auto" w:fill="EEECE1"/>
          </w:tcPr>
          <w:p w:rsidR="001E52D5" w:rsidRPr="001E52D5" w:rsidRDefault="001E52D5" w:rsidP="001E52D5">
            <w:pPr>
              <w:spacing w:after="0" w:line="240" w:lineRule="auto"/>
              <w:jc w:val="both"/>
              <w:rPr>
                <w:rFonts w:ascii="Verdana" w:eastAsia="Calibri" w:hAnsi="Verdana" w:cs="Times New Roman"/>
                <w:sz w:val="16"/>
                <w:szCs w:val="16"/>
                <w:lang w:val="sr-Cyrl-CS"/>
              </w:rPr>
            </w:pPr>
            <w:r w:rsidRPr="001E52D5">
              <w:rPr>
                <w:rFonts w:ascii="Verdana" w:eastAsia="Calibri" w:hAnsi="Verdana" w:cs="Times New Roman"/>
                <w:sz w:val="16"/>
                <w:szCs w:val="16"/>
                <w:lang w:val="sr-Cyrl-CS"/>
              </w:rPr>
              <w:t>докторске студије</w:t>
            </w:r>
          </w:p>
        </w:tc>
        <w:tc>
          <w:tcPr>
            <w:tcW w:w="810" w:type="dxa"/>
            <w:vMerge/>
            <w:shd w:val="clear" w:color="auto" w:fill="FBD4B4"/>
          </w:tcPr>
          <w:p w:rsidR="001E52D5" w:rsidRPr="001E52D5" w:rsidRDefault="001E52D5" w:rsidP="001E52D5">
            <w:pPr>
              <w:spacing w:after="0" w:line="240" w:lineRule="auto"/>
              <w:jc w:val="both"/>
              <w:rPr>
                <w:rFonts w:ascii="Verdana" w:eastAsia="Calibri" w:hAnsi="Verdana" w:cs="Times New Roman"/>
                <w:b/>
                <w:sz w:val="20"/>
                <w:szCs w:val="20"/>
                <w:lang w:val="sr-Cyrl-CS"/>
              </w:rPr>
            </w:pPr>
          </w:p>
        </w:tc>
      </w:tr>
      <w:tr w:rsidR="001E52D5" w:rsidRPr="001E52D5" w:rsidTr="00F233FD">
        <w:trPr>
          <w:trHeight w:val="720"/>
        </w:trPr>
        <w:tc>
          <w:tcPr>
            <w:tcW w:w="460" w:type="dxa"/>
            <w:tcBorders>
              <w:left w:val="single" w:sz="4" w:space="0" w:color="auto"/>
            </w:tcBorders>
            <w:shd w:val="clear" w:color="auto" w:fill="FBD4B4"/>
          </w:tcPr>
          <w:p w:rsidR="001E52D5" w:rsidRPr="001E52D5" w:rsidRDefault="001E52D5" w:rsidP="001E52D5">
            <w:pPr>
              <w:spacing w:after="0" w:line="240" w:lineRule="auto"/>
              <w:jc w:val="right"/>
              <w:rPr>
                <w:rFonts w:ascii="Verdana" w:eastAsia="Calibri" w:hAnsi="Verdana" w:cs="Times New Roman"/>
                <w:b/>
                <w:sz w:val="20"/>
                <w:szCs w:val="20"/>
                <w:lang w:val="sr-Cyrl-CS"/>
              </w:rPr>
            </w:pPr>
            <w:r w:rsidRPr="001E52D5">
              <w:rPr>
                <w:rFonts w:ascii="Verdana" w:eastAsia="Calibri" w:hAnsi="Verdana" w:cs="Times New Roman"/>
                <w:b/>
                <w:sz w:val="20"/>
                <w:szCs w:val="20"/>
              </w:rPr>
              <w:t>1</w:t>
            </w:r>
            <w:r w:rsidRPr="001E52D5">
              <w:rPr>
                <w:rFonts w:ascii="Verdana" w:eastAsia="Calibri" w:hAnsi="Verdana" w:cs="Times New Roman"/>
                <w:b/>
                <w:sz w:val="20"/>
                <w:szCs w:val="20"/>
                <w:lang w:val="sr-Cyrl-CS"/>
              </w:rPr>
              <w:t>.</w:t>
            </w:r>
          </w:p>
        </w:tc>
        <w:tc>
          <w:tcPr>
            <w:tcW w:w="1610" w:type="dxa"/>
            <w:shd w:val="clear" w:color="auto" w:fill="EEECE1"/>
          </w:tcPr>
          <w:p w:rsidR="001E52D5" w:rsidRPr="001E52D5" w:rsidRDefault="001E52D5" w:rsidP="001E52D5">
            <w:pPr>
              <w:spacing w:after="0" w:line="240" w:lineRule="auto"/>
              <w:rPr>
                <w:rFonts w:ascii="Verdana" w:eastAsia="Calibri" w:hAnsi="Verdana" w:cs="Times New Roman"/>
                <w:b/>
                <w:sz w:val="18"/>
                <w:szCs w:val="18"/>
                <w:lang w:val="sr-Cyrl-CS"/>
              </w:rPr>
            </w:pPr>
            <w:r w:rsidRPr="001E52D5">
              <w:rPr>
                <w:rFonts w:ascii="Verdana" w:eastAsia="Calibri" w:hAnsi="Verdana" w:cs="Times New Roman"/>
                <w:b/>
                <w:sz w:val="18"/>
                <w:szCs w:val="18"/>
                <w:lang w:val="sr-Cyrl-CS"/>
              </w:rPr>
              <w:t xml:space="preserve">Економски факултет </w:t>
            </w:r>
          </w:p>
          <w:p w:rsidR="001E52D5" w:rsidRPr="001E52D5" w:rsidRDefault="001E52D5" w:rsidP="001E52D5">
            <w:pPr>
              <w:spacing w:after="0" w:line="240" w:lineRule="auto"/>
              <w:rPr>
                <w:rFonts w:ascii="Verdana" w:eastAsia="Calibri" w:hAnsi="Verdana" w:cs="Times New Roman"/>
                <w:b/>
                <w:sz w:val="18"/>
                <w:szCs w:val="18"/>
              </w:rPr>
            </w:pPr>
            <w:r w:rsidRPr="001E52D5">
              <w:rPr>
                <w:rFonts w:ascii="Verdana" w:eastAsia="Calibri" w:hAnsi="Verdana" w:cs="Times New Roman"/>
                <w:b/>
                <w:sz w:val="18"/>
                <w:szCs w:val="18"/>
                <w:lang w:val="sr-Cyrl-CS"/>
              </w:rPr>
              <w:t>у Крагујевцу</w:t>
            </w:r>
          </w:p>
        </w:tc>
        <w:tc>
          <w:tcPr>
            <w:tcW w:w="990" w:type="dxa"/>
            <w:shd w:val="clear" w:color="auto" w:fill="FFFFFF"/>
          </w:tcPr>
          <w:p w:rsidR="001E52D5" w:rsidRPr="001E52D5" w:rsidRDefault="001E52D5" w:rsidP="001E52D5">
            <w:pPr>
              <w:spacing w:after="0" w:line="240" w:lineRule="auto"/>
              <w:jc w:val="both"/>
              <w:rPr>
                <w:rFonts w:ascii="Verdana" w:eastAsia="Calibri" w:hAnsi="Verdana" w:cs="Times New Roman"/>
                <w:color w:val="FF0000"/>
                <w:sz w:val="20"/>
                <w:szCs w:val="20"/>
                <w:lang w:val="sr-Cyrl-CS"/>
              </w:rPr>
            </w:pPr>
          </w:p>
        </w:tc>
        <w:tc>
          <w:tcPr>
            <w:tcW w:w="1008" w:type="dxa"/>
            <w:shd w:val="clear" w:color="auto" w:fill="FFFFFF"/>
          </w:tcPr>
          <w:p w:rsidR="001E52D5" w:rsidRPr="001E52D5" w:rsidRDefault="001E52D5" w:rsidP="001E52D5">
            <w:pPr>
              <w:spacing w:after="0" w:line="240" w:lineRule="auto"/>
              <w:jc w:val="both"/>
              <w:rPr>
                <w:rFonts w:ascii="Verdana" w:eastAsia="Calibri" w:hAnsi="Verdana" w:cs="Times New Roman"/>
                <w:color w:val="FF0000"/>
                <w:sz w:val="20"/>
                <w:szCs w:val="20"/>
              </w:rPr>
            </w:pPr>
          </w:p>
        </w:tc>
        <w:tc>
          <w:tcPr>
            <w:tcW w:w="972" w:type="dxa"/>
            <w:shd w:val="clear" w:color="auto" w:fill="FDE9D9"/>
          </w:tcPr>
          <w:p w:rsidR="001E52D5" w:rsidRPr="001E52D5" w:rsidRDefault="001E52D5" w:rsidP="001E52D5">
            <w:pPr>
              <w:spacing w:after="0" w:line="240" w:lineRule="auto"/>
              <w:jc w:val="right"/>
              <w:rPr>
                <w:rFonts w:ascii="Verdana" w:eastAsia="Calibri" w:hAnsi="Verdana" w:cs="Times New Roman"/>
                <w:sz w:val="20"/>
                <w:szCs w:val="20"/>
              </w:rPr>
            </w:pPr>
            <w:r w:rsidRPr="001E52D5">
              <w:rPr>
                <w:rFonts w:ascii="Verdana" w:eastAsia="Calibri" w:hAnsi="Verdana" w:cs="Times New Roman"/>
                <w:sz w:val="20"/>
                <w:szCs w:val="20"/>
              </w:rPr>
              <w:t>1</w:t>
            </w:r>
          </w:p>
        </w:tc>
        <w:tc>
          <w:tcPr>
            <w:tcW w:w="825" w:type="dxa"/>
            <w:shd w:val="clear" w:color="auto" w:fill="FFFFFF"/>
          </w:tcPr>
          <w:p w:rsidR="001E52D5" w:rsidRPr="001E52D5" w:rsidRDefault="001E52D5" w:rsidP="001E52D5">
            <w:pPr>
              <w:spacing w:after="0" w:line="240" w:lineRule="auto"/>
              <w:jc w:val="right"/>
              <w:rPr>
                <w:rFonts w:ascii="Verdana" w:eastAsia="Calibri" w:hAnsi="Verdana" w:cs="Times New Roman"/>
                <w:sz w:val="20"/>
                <w:szCs w:val="20"/>
                <w:lang w:val="sr-Cyrl-CS"/>
              </w:rPr>
            </w:pPr>
          </w:p>
        </w:tc>
        <w:tc>
          <w:tcPr>
            <w:tcW w:w="885" w:type="dxa"/>
            <w:shd w:val="clear" w:color="auto" w:fill="FDE9D9"/>
          </w:tcPr>
          <w:p w:rsidR="001E52D5" w:rsidRPr="001E52D5" w:rsidRDefault="001E52D5" w:rsidP="001E52D5">
            <w:pPr>
              <w:spacing w:after="0" w:line="240" w:lineRule="auto"/>
              <w:jc w:val="right"/>
              <w:rPr>
                <w:rFonts w:ascii="Verdana" w:eastAsia="Calibri" w:hAnsi="Verdana" w:cs="Times New Roman"/>
                <w:sz w:val="20"/>
                <w:szCs w:val="20"/>
              </w:rPr>
            </w:pPr>
            <w:r w:rsidRPr="001E52D5">
              <w:rPr>
                <w:rFonts w:ascii="Verdana" w:eastAsia="Calibri" w:hAnsi="Verdana" w:cs="Times New Roman"/>
                <w:sz w:val="20"/>
                <w:szCs w:val="20"/>
              </w:rPr>
              <w:t>1</w:t>
            </w:r>
          </w:p>
        </w:tc>
        <w:tc>
          <w:tcPr>
            <w:tcW w:w="810" w:type="dxa"/>
            <w:shd w:val="clear" w:color="auto" w:fill="FFFFFF"/>
          </w:tcPr>
          <w:p w:rsidR="001E52D5" w:rsidRPr="001E52D5" w:rsidRDefault="001E52D5" w:rsidP="001E52D5">
            <w:pPr>
              <w:spacing w:after="0" w:line="240" w:lineRule="auto"/>
              <w:jc w:val="right"/>
              <w:rPr>
                <w:rFonts w:ascii="Verdana" w:eastAsia="Calibri" w:hAnsi="Verdana" w:cs="Times New Roman"/>
                <w:sz w:val="20"/>
                <w:szCs w:val="20"/>
                <w:lang w:val="sr-Cyrl-CS"/>
              </w:rPr>
            </w:pPr>
          </w:p>
        </w:tc>
        <w:tc>
          <w:tcPr>
            <w:tcW w:w="1278" w:type="dxa"/>
            <w:shd w:val="clear" w:color="auto" w:fill="FDE9D9"/>
          </w:tcPr>
          <w:p w:rsidR="001E52D5" w:rsidRPr="001E52D5" w:rsidRDefault="001E52D5" w:rsidP="001E52D5">
            <w:pPr>
              <w:spacing w:after="0" w:line="240" w:lineRule="auto"/>
              <w:jc w:val="right"/>
              <w:rPr>
                <w:rFonts w:ascii="Verdana" w:eastAsia="Calibri" w:hAnsi="Verdana" w:cs="Times New Roman"/>
                <w:sz w:val="20"/>
                <w:szCs w:val="20"/>
              </w:rPr>
            </w:pPr>
            <w:r w:rsidRPr="001E52D5">
              <w:rPr>
                <w:rFonts w:ascii="Verdana" w:eastAsia="Calibri" w:hAnsi="Verdana" w:cs="Times New Roman"/>
                <w:sz w:val="20"/>
                <w:szCs w:val="20"/>
              </w:rPr>
              <w:t>1</w:t>
            </w:r>
          </w:p>
        </w:tc>
        <w:tc>
          <w:tcPr>
            <w:tcW w:w="810" w:type="dxa"/>
            <w:shd w:val="clear" w:color="auto" w:fill="FBD4B4"/>
          </w:tcPr>
          <w:p w:rsidR="001E52D5" w:rsidRPr="001E52D5" w:rsidRDefault="001E52D5" w:rsidP="001E52D5">
            <w:pPr>
              <w:spacing w:after="0" w:line="240" w:lineRule="auto"/>
              <w:jc w:val="right"/>
              <w:rPr>
                <w:rFonts w:ascii="Verdana" w:eastAsia="Calibri" w:hAnsi="Verdana" w:cs="Times New Roman"/>
                <w:b/>
                <w:sz w:val="20"/>
                <w:szCs w:val="20"/>
              </w:rPr>
            </w:pPr>
            <w:r w:rsidRPr="001E52D5">
              <w:rPr>
                <w:rFonts w:ascii="Verdana" w:eastAsia="Calibri" w:hAnsi="Verdana" w:cs="Times New Roman"/>
                <w:b/>
                <w:sz w:val="20"/>
                <w:szCs w:val="20"/>
              </w:rPr>
              <w:t>3</w:t>
            </w:r>
          </w:p>
        </w:tc>
      </w:tr>
      <w:tr w:rsidR="001E52D5" w:rsidRPr="001E52D5" w:rsidTr="00F233FD">
        <w:tc>
          <w:tcPr>
            <w:tcW w:w="460" w:type="dxa"/>
            <w:tcBorders>
              <w:left w:val="single" w:sz="4" w:space="0" w:color="auto"/>
            </w:tcBorders>
            <w:shd w:val="clear" w:color="auto" w:fill="FBD4B4"/>
          </w:tcPr>
          <w:p w:rsidR="001E52D5" w:rsidRPr="001E52D5" w:rsidRDefault="001E52D5" w:rsidP="001E52D5">
            <w:pPr>
              <w:spacing w:after="0" w:line="240" w:lineRule="auto"/>
              <w:jc w:val="right"/>
              <w:rPr>
                <w:rFonts w:ascii="Verdana" w:eastAsia="Calibri" w:hAnsi="Verdana" w:cs="Times New Roman"/>
                <w:b/>
                <w:sz w:val="20"/>
                <w:szCs w:val="20"/>
                <w:lang w:val="sr-Cyrl-CS"/>
              </w:rPr>
            </w:pPr>
            <w:r w:rsidRPr="001E52D5">
              <w:rPr>
                <w:rFonts w:ascii="Verdana" w:eastAsia="Calibri" w:hAnsi="Verdana" w:cs="Times New Roman"/>
                <w:b/>
                <w:sz w:val="20"/>
                <w:szCs w:val="20"/>
              </w:rPr>
              <w:t>2</w:t>
            </w:r>
            <w:r w:rsidRPr="001E52D5">
              <w:rPr>
                <w:rFonts w:ascii="Verdana" w:eastAsia="Calibri" w:hAnsi="Verdana" w:cs="Times New Roman"/>
                <w:b/>
                <w:sz w:val="20"/>
                <w:szCs w:val="20"/>
                <w:lang w:val="sr-Cyrl-CS"/>
              </w:rPr>
              <w:t>.</w:t>
            </w:r>
          </w:p>
        </w:tc>
        <w:tc>
          <w:tcPr>
            <w:tcW w:w="1610" w:type="dxa"/>
            <w:shd w:val="clear" w:color="auto" w:fill="EEECE1"/>
          </w:tcPr>
          <w:p w:rsidR="001E52D5" w:rsidRPr="001E52D5" w:rsidRDefault="001E52D5" w:rsidP="001E52D5">
            <w:pPr>
              <w:spacing w:after="0" w:line="240" w:lineRule="auto"/>
              <w:rPr>
                <w:rFonts w:ascii="Verdana" w:eastAsia="Calibri" w:hAnsi="Verdana" w:cs="Times New Roman"/>
                <w:b/>
                <w:sz w:val="18"/>
                <w:szCs w:val="18"/>
                <w:lang w:val="sr-Cyrl-CS"/>
              </w:rPr>
            </w:pPr>
            <w:r w:rsidRPr="001E52D5">
              <w:rPr>
                <w:rFonts w:ascii="Verdana" w:eastAsia="Calibri" w:hAnsi="Verdana" w:cs="Times New Roman"/>
                <w:b/>
                <w:sz w:val="18"/>
                <w:szCs w:val="18"/>
                <w:lang w:val="sr-Cyrl-CS"/>
              </w:rPr>
              <w:t xml:space="preserve">Медицински факултет </w:t>
            </w:r>
          </w:p>
          <w:p w:rsidR="001E52D5" w:rsidRPr="001E52D5" w:rsidRDefault="001E52D5" w:rsidP="001E52D5">
            <w:pPr>
              <w:spacing w:after="0" w:line="240" w:lineRule="auto"/>
              <w:rPr>
                <w:rFonts w:ascii="Verdana" w:eastAsia="Calibri" w:hAnsi="Verdana" w:cs="Times New Roman"/>
                <w:b/>
                <w:sz w:val="18"/>
                <w:szCs w:val="18"/>
                <w:lang w:val="sr-Cyrl-CS"/>
              </w:rPr>
            </w:pPr>
            <w:r w:rsidRPr="001E52D5">
              <w:rPr>
                <w:rFonts w:ascii="Verdana" w:eastAsia="Calibri" w:hAnsi="Verdana" w:cs="Times New Roman"/>
                <w:b/>
                <w:sz w:val="18"/>
                <w:szCs w:val="18"/>
                <w:lang w:val="sr-Cyrl-CS"/>
              </w:rPr>
              <w:t>у Крагујевцу</w:t>
            </w:r>
          </w:p>
        </w:tc>
        <w:tc>
          <w:tcPr>
            <w:tcW w:w="990" w:type="dxa"/>
            <w:shd w:val="clear" w:color="auto" w:fill="FDE9D9"/>
          </w:tcPr>
          <w:p w:rsidR="001E52D5" w:rsidRPr="001E52D5" w:rsidRDefault="00193462" w:rsidP="001E52D5">
            <w:pPr>
              <w:spacing w:after="0" w:line="240" w:lineRule="auto"/>
              <w:jc w:val="right"/>
              <w:rPr>
                <w:rFonts w:ascii="Verdana" w:eastAsia="Calibri" w:hAnsi="Verdana" w:cs="Times New Roman"/>
                <w:sz w:val="20"/>
                <w:szCs w:val="20"/>
              </w:rPr>
            </w:pPr>
            <w:r>
              <w:rPr>
                <w:rFonts w:ascii="Verdana" w:eastAsia="Calibri" w:hAnsi="Verdana" w:cs="Times New Roman"/>
                <w:sz w:val="20"/>
                <w:szCs w:val="20"/>
              </w:rPr>
              <w:t>7</w:t>
            </w:r>
          </w:p>
          <w:p w:rsidR="001E52D5" w:rsidRPr="001E52D5" w:rsidRDefault="001E52D5" w:rsidP="001E52D5">
            <w:pPr>
              <w:spacing w:after="0" w:line="240" w:lineRule="auto"/>
              <w:jc w:val="right"/>
              <w:rPr>
                <w:rFonts w:ascii="Verdana" w:eastAsia="Calibri" w:hAnsi="Verdana" w:cs="Times New Roman"/>
                <w:sz w:val="20"/>
                <w:szCs w:val="20"/>
              </w:rPr>
            </w:pPr>
          </w:p>
        </w:tc>
        <w:tc>
          <w:tcPr>
            <w:tcW w:w="1008" w:type="dxa"/>
            <w:shd w:val="clear" w:color="auto" w:fill="FFFFFF"/>
          </w:tcPr>
          <w:p w:rsidR="001E52D5" w:rsidRPr="001E52D5" w:rsidRDefault="001E52D5" w:rsidP="001E52D5">
            <w:pPr>
              <w:spacing w:after="0" w:line="240" w:lineRule="auto"/>
              <w:jc w:val="right"/>
              <w:rPr>
                <w:rFonts w:ascii="Verdana" w:eastAsia="Calibri" w:hAnsi="Verdana" w:cs="Times New Roman"/>
                <w:sz w:val="20"/>
                <w:szCs w:val="20"/>
                <w:lang w:val="sr-Cyrl-CS"/>
              </w:rPr>
            </w:pPr>
          </w:p>
          <w:p w:rsidR="001E52D5" w:rsidRPr="001E52D5" w:rsidRDefault="001E52D5" w:rsidP="001E52D5">
            <w:pPr>
              <w:spacing w:after="0" w:line="240" w:lineRule="auto"/>
              <w:jc w:val="right"/>
              <w:rPr>
                <w:rFonts w:ascii="Verdana" w:eastAsia="Calibri" w:hAnsi="Verdana" w:cs="Times New Roman"/>
                <w:sz w:val="20"/>
                <w:szCs w:val="20"/>
              </w:rPr>
            </w:pPr>
          </w:p>
        </w:tc>
        <w:tc>
          <w:tcPr>
            <w:tcW w:w="972" w:type="dxa"/>
            <w:shd w:val="clear" w:color="auto" w:fill="FDE9D9"/>
          </w:tcPr>
          <w:p w:rsidR="001E52D5" w:rsidRPr="001E52D5" w:rsidRDefault="00193462" w:rsidP="001E52D5">
            <w:pPr>
              <w:spacing w:after="0" w:line="240" w:lineRule="auto"/>
              <w:jc w:val="right"/>
              <w:rPr>
                <w:rFonts w:ascii="Verdana" w:eastAsia="Calibri" w:hAnsi="Verdana" w:cs="Times New Roman"/>
                <w:sz w:val="20"/>
                <w:szCs w:val="20"/>
              </w:rPr>
            </w:pPr>
            <w:r>
              <w:rPr>
                <w:rFonts w:ascii="Verdana" w:eastAsia="Calibri" w:hAnsi="Verdana" w:cs="Times New Roman"/>
                <w:sz w:val="20"/>
                <w:szCs w:val="20"/>
              </w:rPr>
              <w:t>8</w:t>
            </w:r>
          </w:p>
          <w:p w:rsidR="001E52D5" w:rsidRPr="001E52D5" w:rsidRDefault="001E52D5" w:rsidP="001E52D5">
            <w:pPr>
              <w:spacing w:after="0" w:line="240" w:lineRule="auto"/>
              <w:jc w:val="right"/>
              <w:rPr>
                <w:rFonts w:ascii="Verdana" w:eastAsia="Calibri" w:hAnsi="Verdana" w:cs="Times New Roman"/>
                <w:sz w:val="20"/>
                <w:szCs w:val="20"/>
              </w:rPr>
            </w:pPr>
          </w:p>
        </w:tc>
        <w:tc>
          <w:tcPr>
            <w:tcW w:w="825" w:type="dxa"/>
            <w:shd w:val="clear" w:color="auto" w:fill="FFFFFF"/>
          </w:tcPr>
          <w:p w:rsidR="001E52D5" w:rsidRPr="001E52D5" w:rsidRDefault="001E52D5" w:rsidP="001E52D5">
            <w:pPr>
              <w:spacing w:after="0" w:line="240" w:lineRule="auto"/>
              <w:jc w:val="right"/>
              <w:rPr>
                <w:rFonts w:ascii="Verdana" w:eastAsia="Calibri" w:hAnsi="Verdana" w:cs="Times New Roman"/>
                <w:sz w:val="20"/>
                <w:szCs w:val="20"/>
              </w:rPr>
            </w:pPr>
          </w:p>
          <w:p w:rsidR="001E52D5" w:rsidRPr="001E52D5" w:rsidRDefault="001E52D5" w:rsidP="001E52D5">
            <w:pPr>
              <w:spacing w:after="0" w:line="240" w:lineRule="auto"/>
              <w:jc w:val="right"/>
              <w:rPr>
                <w:rFonts w:ascii="Verdana" w:eastAsia="Calibri" w:hAnsi="Verdana" w:cs="Times New Roman"/>
                <w:sz w:val="20"/>
                <w:szCs w:val="20"/>
              </w:rPr>
            </w:pPr>
          </w:p>
        </w:tc>
        <w:tc>
          <w:tcPr>
            <w:tcW w:w="885" w:type="dxa"/>
            <w:shd w:val="clear" w:color="auto" w:fill="FFFFFF"/>
          </w:tcPr>
          <w:p w:rsidR="001E52D5" w:rsidRPr="001E52D5" w:rsidRDefault="001E52D5" w:rsidP="001E52D5">
            <w:pPr>
              <w:spacing w:after="0" w:line="240" w:lineRule="auto"/>
              <w:jc w:val="right"/>
              <w:rPr>
                <w:rFonts w:ascii="Verdana" w:eastAsia="Calibri" w:hAnsi="Verdana" w:cs="Times New Roman"/>
                <w:sz w:val="20"/>
                <w:szCs w:val="20"/>
              </w:rPr>
            </w:pPr>
          </w:p>
          <w:p w:rsidR="001E52D5" w:rsidRPr="001E52D5" w:rsidRDefault="001E52D5" w:rsidP="001E52D5">
            <w:pPr>
              <w:spacing w:after="0" w:line="240" w:lineRule="auto"/>
              <w:jc w:val="right"/>
              <w:rPr>
                <w:rFonts w:ascii="Verdana" w:eastAsia="Calibri" w:hAnsi="Verdana" w:cs="Times New Roman"/>
                <w:sz w:val="20"/>
                <w:szCs w:val="20"/>
              </w:rPr>
            </w:pPr>
          </w:p>
        </w:tc>
        <w:tc>
          <w:tcPr>
            <w:tcW w:w="810" w:type="dxa"/>
            <w:shd w:val="clear" w:color="auto" w:fill="FDE9D9"/>
          </w:tcPr>
          <w:p w:rsidR="001E52D5" w:rsidRPr="001E52D5" w:rsidRDefault="001E52D5" w:rsidP="001E52D5">
            <w:pPr>
              <w:spacing w:after="0" w:line="240" w:lineRule="auto"/>
              <w:jc w:val="right"/>
              <w:rPr>
                <w:rFonts w:ascii="Verdana" w:eastAsia="Calibri" w:hAnsi="Verdana" w:cs="Times New Roman"/>
                <w:sz w:val="20"/>
                <w:szCs w:val="20"/>
              </w:rPr>
            </w:pPr>
            <w:r w:rsidRPr="001E52D5">
              <w:rPr>
                <w:rFonts w:ascii="Verdana" w:eastAsia="Calibri" w:hAnsi="Verdana" w:cs="Times New Roman"/>
                <w:sz w:val="20"/>
                <w:szCs w:val="20"/>
              </w:rPr>
              <w:t>1</w:t>
            </w:r>
          </w:p>
          <w:p w:rsidR="001E52D5" w:rsidRPr="001E52D5" w:rsidRDefault="001E52D5" w:rsidP="001E52D5">
            <w:pPr>
              <w:spacing w:after="0" w:line="240" w:lineRule="auto"/>
              <w:jc w:val="right"/>
              <w:rPr>
                <w:rFonts w:ascii="Verdana" w:eastAsia="Calibri" w:hAnsi="Verdana" w:cs="Times New Roman"/>
                <w:sz w:val="20"/>
                <w:szCs w:val="20"/>
              </w:rPr>
            </w:pPr>
          </w:p>
        </w:tc>
        <w:tc>
          <w:tcPr>
            <w:tcW w:w="1278" w:type="dxa"/>
            <w:shd w:val="clear" w:color="auto" w:fill="FFFFFF"/>
          </w:tcPr>
          <w:p w:rsidR="001E52D5" w:rsidRPr="00193462" w:rsidRDefault="00193462" w:rsidP="001E52D5">
            <w:pPr>
              <w:spacing w:after="0" w:line="240" w:lineRule="auto"/>
              <w:jc w:val="right"/>
              <w:rPr>
                <w:rFonts w:ascii="Verdana" w:eastAsia="Calibri" w:hAnsi="Verdana" w:cs="Times New Roman"/>
                <w:sz w:val="20"/>
                <w:szCs w:val="20"/>
              </w:rPr>
            </w:pPr>
            <w:r>
              <w:rPr>
                <w:rFonts w:ascii="Verdana" w:eastAsia="Calibri" w:hAnsi="Verdana" w:cs="Times New Roman"/>
                <w:sz w:val="20"/>
                <w:szCs w:val="20"/>
              </w:rPr>
              <w:t>1</w:t>
            </w:r>
          </w:p>
          <w:p w:rsidR="001E52D5" w:rsidRPr="001E52D5" w:rsidRDefault="001E52D5" w:rsidP="001E52D5">
            <w:pPr>
              <w:spacing w:after="0" w:line="240" w:lineRule="auto"/>
              <w:jc w:val="right"/>
              <w:rPr>
                <w:rFonts w:ascii="Verdana" w:eastAsia="Calibri" w:hAnsi="Verdana" w:cs="Times New Roman"/>
                <w:sz w:val="20"/>
                <w:szCs w:val="20"/>
                <w:lang w:val="sr-Cyrl-CS"/>
              </w:rPr>
            </w:pPr>
          </w:p>
        </w:tc>
        <w:tc>
          <w:tcPr>
            <w:tcW w:w="810" w:type="dxa"/>
            <w:shd w:val="clear" w:color="auto" w:fill="FBD4B4"/>
          </w:tcPr>
          <w:p w:rsidR="001E52D5" w:rsidRPr="001E52D5" w:rsidRDefault="001E52D5" w:rsidP="00193462">
            <w:pPr>
              <w:spacing w:after="0" w:line="240" w:lineRule="auto"/>
              <w:jc w:val="right"/>
              <w:rPr>
                <w:rFonts w:ascii="Verdana" w:eastAsia="Calibri" w:hAnsi="Verdana" w:cs="Times New Roman"/>
                <w:b/>
                <w:sz w:val="20"/>
                <w:szCs w:val="20"/>
              </w:rPr>
            </w:pPr>
            <w:r w:rsidRPr="001E52D5">
              <w:rPr>
                <w:rFonts w:ascii="Verdana" w:eastAsia="Calibri" w:hAnsi="Verdana" w:cs="Times New Roman"/>
                <w:b/>
                <w:sz w:val="20"/>
                <w:szCs w:val="20"/>
              </w:rPr>
              <w:t>1</w:t>
            </w:r>
            <w:r w:rsidR="00193462">
              <w:rPr>
                <w:rFonts w:ascii="Verdana" w:eastAsia="Calibri" w:hAnsi="Verdana" w:cs="Times New Roman"/>
                <w:b/>
                <w:sz w:val="20"/>
                <w:szCs w:val="20"/>
              </w:rPr>
              <w:t>7</w:t>
            </w:r>
          </w:p>
        </w:tc>
      </w:tr>
      <w:tr w:rsidR="001E52D5" w:rsidRPr="001E52D5" w:rsidTr="00F233FD">
        <w:tc>
          <w:tcPr>
            <w:tcW w:w="460" w:type="dxa"/>
            <w:tcBorders>
              <w:left w:val="single" w:sz="4" w:space="0" w:color="auto"/>
            </w:tcBorders>
            <w:shd w:val="clear" w:color="auto" w:fill="FBD4B4"/>
          </w:tcPr>
          <w:p w:rsidR="001E52D5" w:rsidRPr="001E52D5" w:rsidRDefault="001E52D5" w:rsidP="001E52D5">
            <w:pPr>
              <w:spacing w:after="0" w:line="240" w:lineRule="auto"/>
              <w:jc w:val="right"/>
              <w:rPr>
                <w:rFonts w:ascii="Verdana" w:eastAsia="Calibri" w:hAnsi="Verdana" w:cs="Times New Roman"/>
                <w:b/>
                <w:sz w:val="20"/>
                <w:szCs w:val="20"/>
              </w:rPr>
            </w:pPr>
            <w:r w:rsidRPr="001E52D5">
              <w:rPr>
                <w:rFonts w:ascii="Verdana" w:eastAsia="Calibri" w:hAnsi="Verdana" w:cs="Times New Roman"/>
                <w:b/>
                <w:sz w:val="20"/>
                <w:szCs w:val="20"/>
              </w:rPr>
              <w:t xml:space="preserve">3. </w:t>
            </w:r>
          </w:p>
        </w:tc>
        <w:tc>
          <w:tcPr>
            <w:tcW w:w="1610" w:type="dxa"/>
            <w:shd w:val="clear" w:color="auto" w:fill="EEECE1"/>
          </w:tcPr>
          <w:p w:rsidR="001E52D5" w:rsidRPr="001E52D5" w:rsidRDefault="001E52D5" w:rsidP="001E52D5">
            <w:pPr>
              <w:spacing w:after="0" w:line="240" w:lineRule="auto"/>
              <w:rPr>
                <w:rFonts w:ascii="Verdana" w:eastAsia="Calibri" w:hAnsi="Verdana" w:cs="Times New Roman"/>
                <w:b/>
                <w:sz w:val="18"/>
                <w:szCs w:val="18"/>
                <w:lang w:val="sr-Cyrl-CS"/>
              </w:rPr>
            </w:pPr>
            <w:r w:rsidRPr="001E52D5">
              <w:rPr>
                <w:rFonts w:ascii="Verdana" w:eastAsia="Calibri" w:hAnsi="Verdana" w:cs="Times New Roman"/>
                <w:b/>
                <w:sz w:val="18"/>
                <w:szCs w:val="18"/>
                <w:lang w:val="sr-Cyrl-CS"/>
              </w:rPr>
              <w:t xml:space="preserve">Правни факултет </w:t>
            </w:r>
          </w:p>
          <w:p w:rsidR="001E52D5" w:rsidRPr="001E52D5" w:rsidRDefault="001E52D5" w:rsidP="001E52D5">
            <w:pPr>
              <w:spacing w:after="0" w:line="240" w:lineRule="auto"/>
              <w:rPr>
                <w:rFonts w:ascii="Verdana" w:eastAsia="Calibri" w:hAnsi="Verdana" w:cs="Times New Roman"/>
                <w:b/>
                <w:sz w:val="18"/>
                <w:szCs w:val="18"/>
                <w:lang w:val="sr-Cyrl-CS"/>
              </w:rPr>
            </w:pPr>
            <w:r w:rsidRPr="001E52D5">
              <w:rPr>
                <w:rFonts w:ascii="Verdana" w:eastAsia="Calibri" w:hAnsi="Verdana" w:cs="Times New Roman"/>
                <w:b/>
                <w:sz w:val="18"/>
                <w:szCs w:val="18"/>
                <w:lang w:val="sr-Cyrl-CS"/>
              </w:rPr>
              <w:t>у Крагујевцу</w:t>
            </w:r>
          </w:p>
        </w:tc>
        <w:tc>
          <w:tcPr>
            <w:tcW w:w="990" w:type="dxa"/>
            <w:shd w:val="clear" w:color="auto" w:fill="FDE9D9"/>
          </w:tcPr>
          <w:p w:rsidR="001E52D5" w:rsidRPr="001E52D5" w:rsidRDefault="001E52D5" w:rsidP="001E52D5">
            <w:pPr>
              <w:spacing w:after="0" w:line="240" w:lineRule="auto"/>
              <w:jc w:val="right"/>
              <w:rPr>
                <w:rFonts w:ascii="Verdana" w:eastAsia="Calibri" w:hAnsi="Verdana" w:cs="Times New Roman"/>
                <w:sz w:val="20"/>
                <w:szCs w:val="20"/>
              </w:rPr>
            </w:pPr>
            <w:r w:rsidRPr="001E52D5">
              <w:rPr>
                <w:rFonts w:ascii="Verdana" w:eastAsia="Calibri" w:hAnsi="Verdana" w:cs="Times New Roman"/>
                <w:sz w:val="20"/>
                <w:szCs w:val="20"/>
              </w:rPr>
              <w:t>1</w:t>
            </w:r>
          </w:p>
        </w:tc>
        <w:tc>
          <w:tcPr>
            <w:tcW w:w="1008" w:type="dxa"/>
            <w:shd w:val="clear" w:color="auto" w:fill="FFFFFF"/>
          </w:tcPr>
          <w:p w:rsidR="001E52D5" w:rsidRPr="001E52D5" w:rsidRDefault="001E52D5" w:rsidP="001E52D5">
            <w:pPr>
              <w:spacing w:after="0" w:line="240" w:lineRule="auto"/>
              <w:jc w:val="right"/>
              <w:rPr>
                <w:rFonts w:ascii="Verdana" w:eastAsia="Calibri" w:hAnsi="Verdana" w:cs="Times New Roman"/>
                <w:sz w:val="20"/>
                <w:szCs w:val="20"/>
              </w:rPr>
            </w:pPr>
          </w:p>
        </w:tc>
        <w:tc>
          <w:tcPr>
            <w:tcW w:w="972" w:type="dxa"/>
            <w:shd w:val="clear" w:color="auto" w:fill="FFFFFF"/>
          </w:tcPr>
          <w:p w:rsidR="001E52D5" w:rsidRPr="001E52D5" w:rsidRDefault="001E52D5" w:rsidP="001E52D5">
            <w:pPr>
              <w:spacing w:after="0" w:line="240" w:lineRule="auto"/>
              <w:jc w:val="right"/>
              <w:rPr>
                <w:rFonts w:ascii="Verdana" w:eastAsia="Calibri" w:hAnsi="Verdana" w:cs="Times New Roman"/>
                <w:sz w:val="20"/>
                <w:szCs w:val="20"/>
              </w:rPr>
            </w:pPr>
          </w:p>
        </w:tc>
        <w:tc>
          <w:tcPr>
            <w:tcW w:w="825" w:type="dxa"/>
            <w:shd w:val="clear" w:color="auto" w:fill="FFFFFF"/>
          </w:tcPr>
          <w:p w:rsidR="001E52D5" w:rsidRPr="001E52D5" w:rsidRDefault="001E52D5" w:rsidP="001E52D5">
            <w:pPr>
              <w:spacing w:after="0" w:line="240" w:lineRule="auto"/>
              <w:jc w:val="right"/>
              <w:rPr>
                <w:rFonts w:ascii="Verdana" w:eastAsia="Calibri" w:hAnsi="Verdana" w:cs="Times New Roman"/>
                <w:sz w:val="20"/>
                <w:szCs w:val="20"/>
              </w:rPr>
            </w:pPr>
          </w:p>
        </w:tc>
        <w:tc>
          <w:tcPr>
            <w:tcW w:w="885" w:type="dxa"/>
            <w:shd w:val="clear" w:color="auto" w:fill="FFFFFF"/>
          </w:tcPr>
          <w:p w:rsidR="001E52D5" w:rsidRPr="001E52D5" w:rsidRDefault="001E52D5" w:rsidP="001E52D5">
            <w:pPr>
              <w:spacing w:after="0" w:line="240" w:lineRule="auto"/>
              <w:jc w:val="right"/>
              <w:rPr>
                <w:rFonts w:ascii="Verdana" w:eastAsia="Calibri" w:hAnsi="Verdana" w:cs="Times New Roman"/>
                <w:sz w:val="20"/>
                <w:szCs w:val="20"/>
              </w:rPr>
            </w:pPr>
          </w:p>
        </w:tc>
        <w:tc>
          <w:tcPr>
            <w:tcW w:w="810" w:type="dxa"/>
            <w:shd w:val="clear" w:color="auto" w:fill="FFFFFF"/>
          </w:tcPr>
          <w:p w:rsidR="001E52D5" w:rsidRPr="001E52D5" w:rsidRDefault="001E52D5" w:rsidP="001E52D5">
            <w:pPr>
              <w:spacing w:after="0" w:line="240" w:lineRule="auto"/>
              <w:jc w:val="right"/>
              <w:rPr>
                <w:rFonts w:ascii="Verdana" w:eastAsia="Calibri" w:hAnsi="Verdana" w:cs="Times New Roman"/>
                <w:sz w:val="20"/>
                <w:szCs w:val="20"/>
              </w:rPr>
            </w:pPr>
          </w:p>
        </w:tc>
        <w:tc>
          <w:tcPr>
            <w:tcW w:w="1278" w:type="dxa"/>
            <w:shd w:val="clear" w:color="auto" w:fill="FFFFFF"/>
          </w:tcPr>
          <w:p w:rsidR="001E52D5" w:rsidRPr="001E52D5" w:rsidRDefault="001E52D5" w:rsidP="001E52D5">
            <w:pPr>
              <w:spacing w:after="0" w:line="240" w:lineRule="auto"/>
              <w:jc w:val="right"/>
              <w:rPr>
                <w:rFonts w:ascii="Verdana" w:eastAsia="Calibri" w:hAnsi="Verdana" w:cs="Times New Roman"/>
                <w:sz w:val="20"/>
                <w:szCs w:val="20"/>
              </w:rPr>
            </w:pPr>
          </w:p>
        </w:tc>
        <w:tc>
          <w:tcPr>
            <w:tcW w:w="810" w:type="dxa"/>
            <w:shd w:val="clear" w:color="auto" w:fill="FBD4B4"/>
          </w:tcPr>
          <w:p w:rsidR="001E52D5" w:rsidRPr="001E52D5" w:rsidRDefault="001E52D5" w:rsidP="001E52D5">
            <w:pPr>
              <w:spacing w:after="0" w:line="240" w:lineRule="auto"/>
              <w:jc w:val="right"/>
              <w:rPr>
                <w:rFonts w:ascii="Verdana" w:eastAsia="Calibri" w:hAnsi="Verdana" w:cs="Times New Roman"/>
                <w:b/>
                <w:sz w:val="20"/>
                <w:szCs w:val="20"/>
              </w:rPr>
            </w:pPr>
            <w:r w:rsidRPr="001E52D5">
              <w:rPr>
                <w:rFonts w:ascii="Verdana" w:eastAsia="Calibri" w:hAnsi="Verdana" w:cs="Times New Roman"/>
                <w:b/>
                <w:sz w:val="20"/>
                <w:szCs w:val="20"/>
              </w:rPr>
              <w:t>1</w:t>
            </w:r>
          </w:p>
        </w:tc>
      </w:tr>
      <w:tr w:rsidR="001E52D5" w:rsidRPr="001E52D5" w:rsidTr="00F233FD">
        <w:tc>
          <w:tcPr>
            <w:tcW w:w="460" w:type="dxa"/>
            <w:tcBorders>
              <w:left w:val="single" w:sz="4" w:space="0" w:color="auto"/>
            </w:tcBorders>
            <w:shd w:val="clear" w:color="auto" w:fill="FBD4B4"/>
          </w:tcPr>
          <w:p w:rsidR="001E52D5" w:rsidRPr="001E52D5" w:rsidRDefault="001E52D5" w:rsidP="001E52D5">
            <w:pPr>
              <w:spacing w:after="0" w:line="240" w:lineRule="auto"/>
              <w:jc w:val="right"/>
              <w:rPr>
                <w:rFonts w:ascii="Verdana" w:eastAsia="Calibri" w:hAnsi="Verdana" w:cs="Times New Roman"/>
                <w:b/>
                <w:sz w:val="20"/>
                <w:szCs w:val="20"/>
                <w:lang w:val="sr-Cyrl-CS"/>
              </w:rPr>
            </w:pPr>
            <w:r w:rsidRPr="001E52D5">
              <w:rPr>
                <w:rFonts w:ascii="Verdana" w:eastAsia="Calibri" w:hAnsi="Verdana" w:cs="Times New Roman"/>
                <w:b/>
                <w:sz w:val="20"/>
                <w:szCs w:val="20"/>
              </w:rPr>
              <w:t>4</w:t>
            </w:r>
            <w:r w:rsidRPr="001E52D5">
              <w:rPr>
                <w:rFonts w:ascii="Verdana" w:eastAsia="Calibri" w:hAnsi="Verdana" w:cs="Times New Roman"/>
                <w:b/>
                <w:sz w:val="20"/>
                <w:szCs w:val="20"/>
                <w:lang w:val="sr-Cyrl-CS"/>
              </w:rPr>
              <w:t xml:space="preserve">. </w:t>
            </w:r>
          </w:p>
        </w:tc>
        <w:tc>
          <w:tcPr>
            <w:tcW w:w="1610" w:type="dxa"/>
            <w:shd w:val="clear" w:color="auto" w:fill="EEECE1"/>
          </w:tcPr>
          <w:p w:rsidR="001E52D5" w:rsidRPr="001E52D5" w:rsidRDefault="001E52D5" w:rsidP="001E52D5">
            <w:pPr>
              <w:spacing w:after="0" w:line="240" w:lineRule="auto"/>
              <w:rPr>
                <w:rFonts w:ascii="Verdana" w:eastAsia="Calibri" w:hAnsi="Verdana" w:cs="Times New Roman"/>
                <w:b/>
                <w:sz w:val="18"/>
                <w:szCs w:val="18"/>
                <w:lang w:val="sr-Cyrl-CS"/>
              </w:rPr>
            </w:pPr>
            <w:r w:rsidRPr="001E52D5">
              <w:rPr>
                <w:rFonts w:ascii="Verdana" w:eastAsia="Calibri" w:hAnsi="Verdana" w:cs="Times New Roman"/>
                <w:b/>
                <w:sz w:val="18"/>
                <w:szCs w:val="18"/>
                <w:lang w:val="sr-Cyrl-CS"/>
              </w:rPr>
              <w:t>Природно-математички факултет у Крагујевцу</w:t>
            </w:r>
          </w:p>
        </w:tc>
        <w:tc>
          <w:tcPr>
            <w:tcW w:w="990" w:type="dxa"/>
            <w:shd w:val="clear" w:color="auto" w:fill="FFFFFF"/>
          </w:tcPr>
          <w:p w:rsidR="001E52D5" w:rsidRPr="001E52D5" w:rsidRDefault="001E52D5" w:rsidP="001E52D5">
            <w:pPr>
              <w:spacing w:after="0" w:line="240" w:lineRule="auto"/>
              <w:jc w:val="right"/>
              <w:rPr>
                <w:rFonts w:ascii="Verdana" w:eastAsia="Calibri" w:hAnsi="Verdana" w:cs="Times New Roman"/>
                <w:color w:val="FF0000"/>
                <w:sz w:val="20"/>
                <w:szCs w:val="20"/>
                <w:lang w:val="sr-Cyrl-CS"/>
              </w:rPr>
            </w:pPr>
          </w:p>
        </w:tc>
        <w:tc>
          <w:tcPr>
            <w:tcW w:w="1008" w:type="dxa"/>
            <w:shd w:val="clear" w:color="auto" w:fill="FFFFFF"/>
          </w:tcPr>
          <w:p w:rsidR="001E52D5" w:rsidRPr="001E52D5" w:rsidRDefault="001E52D5" w:rsidP="001E52D5">
            <w:pPr>
              <w:spacing w:after="0" w:line="240" w:lineRule="auto"/>
              <w:jc w:val="right"/>
              <w:rPr>
                <w:rFonts w:ascii="Verdana" w:eastAsia="Calibri" w:hAnsi="Verdana" w:cs="Times New Roman"/>
                <w:color w:val="FF0000"/>
                <w:sz w:val="20"/>
                <w:szCs w:val="20"/>
                <w:lang w:val="sr-Cyrl-CS"/>
              </w:rPr>
            </w:pPr>
          </w:p>
        </w:tc>
        <w:tc>
          <w:tcPr>
            <w:tcW w:w="972" w:type="dxa"/>
            <w:shd w:val="clear" w:color="auto" w:fill="FDE9D9"/>
          </w:tcPr>
          <w:p w:rsidR="001E52D5" w:rsidRPr="001E52D5" w:rsidRDefault="001E52D5" w:rsidP="001E52D5">
            <w:pPr>
              <w:spacing w:after="0" w:line="240" w:lineRule="auto"/>
              <w:jc w:val="right"/>
              <w:rPr>
                <w:rFonts w:ascii="Verdana" w:eastAsia="Calibri" w:hAnsi="Verdana" w:cs="Times New Roman"/>
                <w:sz w:val="20"/>
                <w:szCs w:val="20"/>
              </w:rPr>
            </w:pPr>
            <w:r w:rsidRPr="001E52D5">
              <w:rPr>
                <w:rFonts w:ascii="Verdana" w:eastAsia="Calibri" w:hAnsi="Verdana" w:cs="Times New Roman"/>
                <w:sz w:val="20"/>
                <w:szCs w:val="20"/>
              </w:rPr>
              <w:t>1</w:t>
            </w:r>
          </w:p>
        </w:tc>
        <w:tc>
          <w:tcPr>
            <w:tcW w:w="825" w:type="dxa"/>
            <w:shd w:val="clear" w:color="auto" w:fill="FFFFFF"/>
          </w:tcPr>
          <w:p w:rsidR="001E52D5" w:rsidRPr="001E52D5" w:rsidRDefault="001E52D5" w:rsidP="001E52D5">
            <w:pPr>
              <w:spacing w:after="0" w:line="240" w:lineRule="auto"/>
              <w:jc w:val="right"/>
              <w:rPr>
                <w:rFonts w:ascii="Verdana" w:eastAsia="Calibri" w:hAnsi="Verdana" w:cs="Times New Roman"/>
                <w:sz w:val="20"/>
                <w:szCs w:val="20"/>
                <w:lang w:val="sr-Cyrl-CS"/>
              </w:rPr>
            </w:pPr>
          </w:p>
        </w:tc>
        <w:tc>
          <w:tcPr>
            <w:tcW w:w="885" w:type="dxa"/>
            <w:shd w:val="clear" w:color="auto" w:fill="FFFFFF"/>
          </w:tcPr>
          <w:p w:rsidR="001E52D5" w:rsidRPr="001E52D5" w:rsidRDefault="001E52D5" w:rsidP="001E52D5">
            <w:pPr>
              <w:spacing w:after="0" w:line="240" w:lineRule="auto"/>
              <w:jc w:val="right"/>
              <w:rPr>
                <w:rFonts w:ascii="Verdana" w:eastAsia="Calibri" w:hAnsi="Verdana" w:cs="Times New Roman"/>
                <w:sz w:val="20"/>
                <w:szCs w:val="20"/>
                <w:lang w:val="sr-Cyrl-CS"/>
              </w:rPr>
            </w:pPr>
          </w:p>
        </w:tc>
        <w:tc>
          <w:tcPr>
            <w:tcW w:w="810" w:type="dxa"/>
            <w:shd w:val="clear" w:color="auto" w:fill="FFFFFF"/>
          </w:tcPr>
          <w:p w:rsidR="001E52D5" w:rsidRPr="001E52D5" w:rsidRDefault="00193462" w:rsidP="001E52D5">
            <w:pPr>
              <w:spacing w:after="0" w:line="240" w:lineRule="auto"/>
              <w:jc w:val="right"/>
              <w:rPr>
                <w:rFonts w:ascii="Verdana" w:eastAsia="Calibri" w:hAnsi="Verdana" w:cs="Times New Roman"/>
                <w:sz w:val="20"/>
                <w:szCs w:val="20"/>
              </w:rPr>
            </w:pPr>
            <w:r>
              <w:rPr>
                <w:rFonts w:ascii="Verdana" w:eastAsia="Calibri" w:hAnsi="Verdana" w:cs="Times New Roman"/>
                <w:sz w:val="20"/>
                <w:szCs w:val="20"/>
              </w:rPr>
              <w:t>1</w:t>
            </w:r>
          </w:p>
        </w:tc>
        <w:tc>
          <w:tcPr>
            <w:tcW w:w="1278" w:type="dxa"/>
            <w:shd w:val="clear" w:color="auto" w:fill="FFFFFF"/>
          </w:tcPr>
          <w:p w:rsidR="001E52D5" w:rsidRPr="001E52D5" w:rsidRDefault="001E52D5" w:rsidP="001E52D5">
            <w:pPr>
              <w:spacing w:after="0" w:line="240" w:lineRule="auto"/>
              <w:jc w:val="right"/>
              <w:rPr>
                <w:rFonts w:ascii="Verdana" w:eastAsia="Calibri" w:hAnsi="Verdana" w:cs="Times New Roman"/>
                <w:sz w:val="20"/>
                <w:szCs w:val="20"/>
              </w:rPr>
            </w:pPr>
          </w:p>
        </w:tc>
        <w:tc>
          <w:tcPr>
            <w:tcW w:w="810" w:type="dxa"/>
            <w:shd w:val="clear" w:color="auto" w:fill="FBD4B4"/>
          </w:tcPr>
          <w:p w:rsidR="001E52D5" w:rsidRPr="001E52D5" w:rsidRDefault="00193462" w:rsidP="001E52D5">
            <w:pPr>
              <w:spacing w:after="0" w:line="240" w:lineRule="auto"/>
              <w:jc w:val="right"/>
              <w:rPr>
                <w:rFonts w:ascii="Verdana" w:eastAsia="Calibri" w:hAnsi="Verdana" w:cs="Times New Roman"/>
                <w:b/>
                <w:sz w:val="20"/>
                <w:szCs w:val="20"/>
              </w:rPr>
            </w:pPr>
            <w:r>
              <w:rPr>
                <w:rFonts w:ascii="Verdana" w:eastAsia="Calibri" w:hAnsi="Verdana" w:cs="Times New Roman"/>
                <w:b/>
                <w:sz w:val="20"/>
                <w:szCs w:val="20"/>
              </w:rPr>
              <w:t>2</w:t>
            </w:r>
          </w:p>
        </w:tc>
      </w:tr>
      <w:tr w:rsidR="001E52D5" w:rsidRPr="001E52D5" w:rsidTr="00F233FD">
        <w:trPr>
          <w:trHeight w:val="620"/>
        </w:trPr>
        <w:tc>
          <w:tcPr>
            <w:tcW w:w="460" w:type="dxa"/>
            <w:tcBorders>
              <w:left w:val="single" w:sz="4" w:space="0" w:color="auto"/>
            </w:tcBorders>
            <w:shd w:val="clear" w:color="auto" w:fill="FBD4B4"/>
          </w:tcPr>
          <w:p w:rsidR="001E52D5" w:rsidRPr="001E52D5" w:rsidRDefault="001E52D5" w:rsidP="001E52D5">
            <w:pPr>
              <w:spacing w:after="0" w:line="240" w:lineRule="auto"/>
              <w:jc w:val="right"/>
              <w:rPr>
                <w:rFonts w:ascii="Verdana" w:eastAsia="Calibri" w:hAnsi="Verdana" w:cs="Times New Roman"/>
                <w:b/>
                <w:sz w:val="20"/>
                <w:szCs w:val="20"/>
                <w:lang w:val="sr-Cyrl-CS"/>
              </w:rPr>
            </w:pPr>
            <w:r w:rsidRPr="001E52D5">
              <w:rPr>
                <w:rFonts w:ascii="Verdana" w:eastAsia="Calibri" w:hAnsi="Verdana" w:cs="Times New Roman"/>
                <w:b/>
                <w:sz w:val="20"/>
                <w:szCs w:val="20"/>
              </w:rPr>
              <w:t>5</w:t>
            </w:r>
            <w:r w:rsidRPr="001E52D5">
              <w:rPr>
                <w:rFonts w:ascii="Verdana" w:eastAsia="Calibri" w:hAnsi="Verdana" w:cs="Times New Roman"/>
                <w:b/>
                <w:sz w:val="20"/>
                <w:szCs w:val="20"/>
                <w:lang w:val="sr-Cyrl-CS"/>
              </w:rPr>
              <w:t xml:space="preserve">. </w:t>
            </w:r>
          </w:p>
        </w:tc>
        <w:tc>
          <w:tcPr>
            <w:tcW w:w="1610" w:type="dxa"/>
            <w:shd w:val="clear" w:color="auto" w:fill="EEECE1"/>
          </w:tcPr>
          <w:p w:rsidR="001E52D5" w:rsidRPr="001E52D5" w:rsidRDefault="001E52D5" w:rsidP="001E52D5">
            <w:pPr>
              <w:spacing w:after="0" w:line="240" w:lineRule="auto"/>
              <w:rPr>
                <w:rFonts w:ascii="Verdana" w:eastAsia="Calibri" w:hAnsi="Verdana" w:cs="Times New Roman"/>
                <w:b/>
                <w:sz w:val="18"/>
                <w:szCs w:val="18"/>
                <w:lang w:val="sr-Cyrl-CS"/>
              </w:rPr>
            </w:pPr>
            <w:r w:rsidRPr="001E52D5">
              <w:rPr>
                <w:rFonts w:ascii="Verdana" w:eastAsia="Calibri" w:hAnsi="Verdana" w:cs="Times New Roman"/>
                <w:b/>
                <w:sz w:val="18"/>
                <w:szCs w:val="18"/>
                <w:lang w:val="sr-Cyrl-CS"/>
              </w:rPr>
              <w:t xml:space="preserve">Филолошко-уметнички факултет </w:t>
            </w:r>
          </w:p>
          <w:p w:rsidR="001E52D5" w:rsidRPr="001E52D5" w:rsidRDefault="001E52D5" w:rsidP="001E52D5">
            <w:pPr>
              <w:spacing w:after="0" w:line="240" w:lineRule="auto"/>
              <w:rPr>
                <w:rFonts w:ascii="Verdana" w:eastAsia="Calibri" w:hAnsi="Verdana" w:cs="Times New Roman"/>
                <w:b/>
                <w:sz w:val="18"/>
                <w:szCs w:val="18"/>
                <w:lang w:val="sr-Cyrl-CS"/>
              </w:rPr>
            </w:pPr>
            <w:r w:rsidRPr="001E52D5">
              <w:rPr>
                <w:rFonts w:ascii="Verdana" w:eastAsia="Calibri" w:hAnsi="Verdana" w:cs="Times New Roman"/>
                <w:b/>
                <w:sz w:val="18"/>
                <w:szCs w:val="18"/>
                <w:lang w:val="sr-Cyrl-CS"/>
              </w:rPr>
              <w:t>у Крагујевцу</w:t>
            </w:r>
          </w:p>
        </w:tc>
        <w:tc>
          <w:tcPr>
            <w:tcW w:w="990" w:type="dxa"/>
            <w:shd w:val="clear" w:color="auto" w:fill="FFFFFF"/>
          </w:tcPr>
          <w:p w:rsidR="001E52D5" w:rsidRPr="001E52D5" w:rsidRDefault="001E52D5" w:rsidP="001E52D5">
            <w:pPr>
              <w:spacing w:after="0" w:line="240" w:lineRule="auto"/>
              <w:jc w:val="right"/>
              <w:rPr>
                <w:rFonts w:ascii="Verdana" w:eastAsia="Calibri" w:hAnsi="Verdana" w:cs="Times New Roman"/>
                <w:color w:val="FF0000"/>
                <w:sz w:val="20"/>
                <w:szCs w:val="20"/>
                <w:lang w:val="sr-Cyrl-CS"/>
              </w:rPr>
            </w:pPr>
          </w:p>
        </w:tc>
        <w:tc>
          <w:tcPr>
            <w:tcW w:w="1008" w:type="dxa"/>
            <w:shd w:val="clear" w:color="auto" w:fill="FFFFFF"/>
          </w:tcPr>
          <w:p w:rsidR="001E52D5" w:rsidRPr="001E52D5" w:rsidRDefault="001E52D5" w:rsidP="001E52D5">
            <w:pPr>
              <w:spacing w:after="0" w:line="240" w:lineRule="auto"/>
              <w:jc w:val="right"/>
              <w:rPr>
                <w:rFonts w:ascii="Verdana" w:eastAsia="Calibri" w:hAnsi="Verdana" w:cs="Times New Roman"/>
                <w:color w:val="FF0000"/>
                <w:sz w:val="20"/>
                <w:szCs w:val="20"/>
                <w:lang w:val="sr-Cyrl-CS"/>
              </w:rPr>
            </w:pPr>
          </w:p>
        </w:tc>
        <w:tc>
          <w:tcPr>
            <w:tcW w:w="972" w:type="dxa"/>
            <w:shd w:val="clear" w:color="auto" w:fill="FDE9D9"/>
          </w:tcPr>
          <w:p w:rsidR="001E52D5" w:rsidRPr="001E52D5" w:rsidRDefault="001E52D5" w:rsidP="001E52D5">
            <w:pPr>
              <w:spacing w:after="0" w:line="240" w:lineRule="auto"/>
              <w:jc w:val="right"/>
              <w:rPr>
                <w:rFonts w:ascii="Verdana" w:eastAsia="Calibri" w:hAnsi="Verdana" w:cs="Times New Roman"/>
                <w:sz w:val="20"/>
                <w:szCs w:val="20"/>
              </w:rPr>
            </w:pPr>
            <w:r w:rsidRPr="001E52D5">
              <w:rPr>
                <w:rFonts w:ascii="Verdana" w:eastAsia="Calibri" w:hAnsi="Verdana" w:cs="Times New Roman"/>
                <w:sz w:val="20"/>
                <w:szCs w:val="20"/>
              </w:rPr>
              <w:t>2</w:t>
            </w:r>
          </w:p>
        </w:tc>
        <w:tc>
          <w:tcPr>
            <w:tcW w:w="825" w:type="dxa"/>
            <w:shd w:val="clear" w:color="auto" w:fill="FDE9D9"/>
          </w:tcPr>
          <w:p w:rsidR="001E52D5" w:rsidRPr="001E52D5" w:rsidRDefault="001E52D5" w:rsidP="001E52D5">
            <w:pPr>
              <w:spacing w:after="0" w:line="240" w:lineRule="auto"/>
              <w:jc w:val="right"/>
              <w:rPr>
                <w:rFonts w:ascii="Verdana" w:eastAsia="Calibri" w:hAnsi="Verdana" w:cs="Times New Roman"/>
                <w:sz w:val="20"/>
                <w:szCs w:val="20"/>
              </w:rPr>
            </w:pPr>
            <w:r w:rsidRPr="001E52D5">
              <w:rPr>
                <w:rFonts w:ascii="Verdana" w:eastAsia="Calibri" w:hAnsi="Verdana" w:cs="Times New Roman"/>
                <w:sz w:val="20"/>
                <w:szCs w:val="20"/>
              </w:rPr>
              <w:t>1</w:t>
            </w:r>
          </w:p>
        </w:tc>
        <w:tc>
          <w:tcPr>
            <w:tcW w:w="885" w:type="dxa"/>
            <w:shd w:val="clear" w:color="auto" w:fill="FDE9D9"/>
          </w:tcPr>
          <w:p w:rsidR="001E52D5" w:rsidRPr="001E52D5" w:rsidRDefault="00193462" w:rsidP="001E52D5">
            <w:pPr>
              <w:spacing w:after="0" w:line="240" w:lineRule="auto"/>
              <w:jc w:val="right"/>
              <w:rPr>
                <w:rFonts w:ascii="Verdana" w:eastAsia="Calibri" w:hAnsi="Verdana" w:cs="Times New Roman"/>
                <w:sz w:val="20"/>
                <w:szCs w:val="20"/>
              </w:rPr>
            </w:pPr>
            <w:r>
              <w:rPr>
                <w:rFonts w:ascii="Verdana" w:eastAsia="Calibri" w:hAnsi="Verdana" w:cs="Times New Roman"/>
                <w:sz w:val="20"/>
                <w:szCs w:val="20"/>
              </w:rPr>
              <w:t>2</w:t>
            </w:r>
          </w:p>
        </w:tc>
        <w:tc>
          <w:tcPr>
            <w:tcW w:w="810" w:type="dxa"/>
            <w:shd w:val="clear" w:color="auto" w:fill="FDE9D9"/>
          </w:tcPr>
          <w:p w:rsidR="001E52D5" w:rsidRPr="001E52D5" w:rsidRDefault="001E52D5" w:rsidP="001E52D5">
            <w:pPr>
              <w:spacing w:after="0" w:line="240" w:lineRule="auto"/>
              <w:jc w:val="right"/>
              <w:rPr>
                <w:rFonts w:ascii="Verdana" w:eastAsia="Calibri" w:hAnsi="Verdana" w:cs="Times New Roman"/>
                <w:sz w:val="20"/>
                <w:szCs w:val="20"/>
              </w:rPr>
            </w:pPr>
            <w:r w:rsidRPr="001E52D5">
              <w:rPr>
                <w:rFonts w:ascii="Verdana" w:eastAsia="Calibri" w:hAnsi="Verdana" w:cs="Times New Roman"/>
                <w:sz w:val="20"/>
                <w:szCs w:val="20"/>
              </w:rPr>
              <w:t>1</w:t>
            </w:r>
          </w:p>
        </w:tc>
        <w:tc>
          <w:tcPr>
            <w:tcW w:w="1278" w:type="dxa"/>
            <w:shd w:val="clear" w:color="auto" w:fill="FFFFFF"/>
          </w:tcPr>
          <w:p w:rsidR="001E52D5" w:rsidRPr="001E52D5" w:rsidRDefault="001E52D5" w:rsidP="001E52D5">
            <w:pPr>
              <w:spacing w:after="0" w:line="240" w:lineRule="auto"/>
              <w:jc w:val="right"/>
              <w:rPr>
                <w:rFonts w:ascii="Verdana" w:eastAsia="Calibri" w:hAnsi="Verdana" w:cs="Times New Roman"/>
                <w:sz w:val="20"/>
                <w:szCs w:val="20"/>
                <w:lang w:val="sr-Cyrl-CS"/>
              </w:rPr>
            </w:pPr>
          </w:p>
        </w:tc>
        <w:tc>
          <w:tcPr>
            <w:tcW w:w="810" w:type="dxa"/>
            <w:shd w:val="clear" w:color="auto" w:fill="FBD4B4"/>
          </w:tcPr>
          <w:p w:rsidR="001E52D5" w:rsidRPr="001E52D5" w:rsidRDefault="00193462" w:rsidP="001E52D5">
            <w:pPr>
              <w:spacing w:after="0" w:line="240" w:lineRule="auto"/>
              <w:jc w:val="right"/>
              <w:rPr>
                <w:rFonts w:ascii="Verdana" w:eastAsia="Calibri" w:hAnsi="Verdana" w:cs="Times New Roman"/>
                <w:b/>
                <w:sz w:val="20"/>
                <w:szCs w:val="20"/>
              </w:rPr>
            </w:pPr>
            <w:r>
              <w:rPr>
                <w:rFonts w:ascii="Verdana" w:eastAsia="Calibri" w:hAnsi="Verdana" w:cs="Times New Roman"/>
                <w:b/>
                <w:sz w:val="20"/>
                <w:szCs w:val="20"/>
              </w:rPr>
              <w:t>6</w:t>
            </w:r>
          </w:p>
        </w:tc>
      </w:tr>
    </w:tbl>
    <w:p w:rsidR="001E52D5" w:rsidRPr="001E52D5" w:rsidRDefault="001E52D5" w:rsidP="001E52D5">
      <w:pPr>
        <w:spacing w:after="0" w:line="240" w:lineRule="auto"/>
        <w:jc w:val="both"/>
        <w:rPr>
          <w:rFonts w:ascii="Verdana" w:eastAsia="Calibri" w:hAnsi="Verdana" w:cs="Times New Roman"/>
          <w:sz w:val="20"/>
          <w:szCs w:val="20"/>
        </w:rPr>
      </w:pPr>
    </w:p>
    <w:p w:rsidR="001E52D5" w:rsidRPr="001E52D5" w:rsidRDefault="001E52D5" w:rsidP="001E52D5">
      <w:pPr>
        <w:spacing w:after="0" w:line="240" w:lineRule="auto"/>
        <w:ind w:firstLine="720"/>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 xml:space="preserve">Од укупног броја поднетих захтева, </w:t>
      </w:r>
      <w:r w:rsidR="00193462">
        <w:rPr>
          <w:rFonts w:ascii="Verdana" w:eastAsia="Calibri" w:hAnsi="Verdana" w:cs="Times New Roman"/>
          <w:sz w:val="20"/>
          <w:szCs w:val="20"/>
          <w:lang w:val="sr-Cyrl-CS"/>
        </w:rPr>
        <w:t xml:space="preserve">за </w:t>
      </w:r>
      <w:r w:rsidR="00193462">
        <w:rPr>
          <w:rFonts w:ascii="Verdana" w:eastAsia="Calibri" w:hAnsi="Verdana" w:cs="Times New Roman"/>
          <w:sz w:val="20"/>
          <w:szCs w:val="20"/>
        </w:rPr>
        <w:t>9</w:t>
      </w:r>
      <w:r w:rsidRPr="001E52D5">
        <w:rPr>
          <w:rFonts w:ascii="Verdana" w:eastAsia="Calibri" w:hAnsi="Verdana" w:cs="Times New Roman"/>
          <w:sz w:val="20"/>
          <w:szCs w:val="20"/>
          <w:lang w:val="sr-Cyrl-CS"/>
        </w:rPr>
        <w:t>0% предмета, поступак је завршен.</w:t>
      </w:r>
    </w:p>
    <w:p w:rsidR="001E52D5" w:rsidRPr="001E52D5" w:rsidRDefault="001E52D5" w:rsidP="001E52D5">
      <w:pPr>
        <w:spacing w:after="0" w:line="240" w:lineRule="auto"/>
        <w:ind w:firstLine="720"/>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 xml:space="preserve">Поступак признавања стране високошколске исправе трајао је у просеку око  </w:t>
      </w:r>
      <w:r w:rsidR="00193462" w:rsidRPr="00193462">
        <w:rPr>
          <w:rFonts w:ascii="Verdana" w:eastAsia="Calibri" w:hAnsi="Verdana" w:cs="Times New Roman"/>
          <w:sz w:val="20"/>
          <w:szCs w:val="20"/>
          <w:lang w:val="sr-Cyrl-CS"/>
        </w:rPr>
        <w:t xml:space="preserve">нешто више од </w:t>
      </w:r>
      <w:r w:rsidRPr="001E52D5">
        <w:rPr>
          <w:rFonts w:ascii="Verdana" w:eastAsia="Calibri" w:hAnsi="Verdana" w:cs="Times New Roman"/>
          <w:sz w:val="20"/>
          <w:szCs w:val="20"/>
          <w:lang w:val="sr-Cyrl-CS"/>
        </w:rPr>
        <w:t>месец дана.</w:t>
      </w:r>
    </w:p>
    <w:p w:rsidR="001E52D5" w:rsidRPr="001E52D5" w:rsidRDefault="001E52D5" w:rsidP="001E52D5">
      <w:pPr>
        <w:spacing w:after="0" w:line="240" w:lineRule="auto"/>
        <w:ind w:firstLine="720"/>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 xml:space="preserve">Универзитету у Крагујевцу, упућено је </w:t>
      </w:r>
      <w:r w:rsidR="00F36032" w:rsidRPr="00F36032">
        <w:rPr>
          <w:rFonts w:ascii="Verdana" w:eastAsia="Calibri" w:hAnsi="Verdana" w:cs="Times New Roman"/>
          <w:sz w:val="20"/>
          <w:szCs w:val="20"/>
          <w:lang w:val="sr-Cyrl-CS"/>
        </w:rPr>
        <w:t>10</w:t>
      </w:r>
      <w:r w:rsidRPr="001E52D5">
        <w:rPr>
          <w:rFonts w:ascii="Verdana" w:eastAsia="Calibri" w:hAnsi="Verdana" w:cs="Times New Roman"/>
          <w:sz w:val="20"/>
          <w:szCs w:val="20"/>
          <w:lang w:val="sr-Cyrl-CS"/>
        </w:rPr>
        <w:t xml:space="preserve"> захтева за проверу веродостојности високошколске исправе, односно диплома стечених на факултетима нашег Универзитета. У односу на претходну годину, смањен је број захтева за проверу веродостојности високошколске исправе. Захтеве је упућивало Министарство просвете и науке Републике Црне Горе. </w:t>
      </w:r>
    </w:p>
    <w:p w:rsidR="001E52D5" w:rsidRPr="001E52D5" w:rsidRDefault="001E52D5" w:rsidP="001E52D5">
      <w:pPr>
        <w:spacing w:after="0" w:line="240" w:lineRule="auto"/>
        <w:ind w:firstLine="720"/>
        <w:jc w:val="both"/>
        <w:rPr>
          <w:rFonts w:ascii="Verdana" w:eastAsia="Calibri" w:hAnsi="Verdana" w:cs="Times New Roman"/>
          <w:sz w:val="20"/>
          <w:szCs w:val="20"/>
          <w:lang w:val="sr-Cyrl-CS"/>
        </w:rPr>
      </w:pPr>
    </w:p>
    <w:p w:rsidR="001E52D5" w:rsidRPr="00505AD8" w:rsidRDefault="001E52D5" w:rsidP="00003C9E">
      <w:pPr>
        <w:spacing w:after="0" w:line="240" w:lineRule="auto"/>
        <w:ind w:left="360" w:hanging="360"/>
        <w:jc w:val="both"/>
        <w:rPr>
          <w:rFonts w:ascii="Verdana" w:eastAsia="Calibri" w:hAnsi="Verdana" w:cs="Times New Roman"/>
          <w:b/>
          <w:i/>
          <w:sz w:val="20"/>
          <w:szCs w:val="20"/>
          <w:lang w:val="sr-Latn-CS"/>
        </w:rPr>
      </w:pPr>
      <w:r w:rsidRPr="00505AD8">
        <w:rPr>
          <w:rFonts w:ascii="Verdana" w:eastAsia="Calibri" w:hAnsi="Verdana" w:cs="Times New Roman"/>
          <w:b/>
          <w:i/>
          <w:sz w:val="20"/>
          <w:szCs w:val="20"/>
          <w:lang w:val="sr-Cyrl-CS"/>
        </w:rPr>
        <w:t>5. Активности на промоцији почасног доктора и доктора наука</w:t>
      </w:r>
      <w:r w:rsidRPr="00505AD8">
        <w:rPr>
          <w:rFonts w:ascii="Verdana" w:eastAsia="Calibri" w:hAnsi="Verdana" w:cs="Times New Roman"/>
          <w:b/>
          <w:i/>
          <w:sz w:val="20"/>
          <w:szCs w:val="20"/>
          <w:lang w:val="sr-Latn-CS"/>
        </w:rPr>
        <w:t xml:space="preserve"> </w:t>
      </w:r>
    </w:p>
    <w:p w:rsidR="001E52D5" w:rsidRPr="00505AD8" w:rsidRDefault="001E52D5" w:rsidP="001E52D5">
      <w:pPr>
        <w:jc w:val="both"/>
        <w:rPr>
          <w:rFonts w:ascii="Verdana" w:eastAsia="Calibri" w:hAnsi="Verdana" w:cs="Times New Roman"/>
          <w:b/>
          <w:i/>
          <w:sz w:val="20"/>
          <w:szCs w:val="20"/>
          <w:lang w:val="sr-Latn-CS"/>
        </w:rPr>
      </w:pPr>
      <w:r w:rsidRPr="00505AD8">
        <w:rPr>
          <w:rFonts w:ascii="Verdana" w:eastAsia="Calibri" w:hAnsi="Verdana" w:cs="Times New Roman"/>
          <w:b/>
          <w:i/>
          <w:sz w:val="20"/>
          <w:szCs w:val="20"/>
          <w:lang w:val="sr-Cyrl-CS"/>
        </w:rPr>
        <w:t>Универзитета у Крагујевцу</w:t>
      </w:r>
    </w:p>
    <w:p w:rsidR="001E52D5" w:rsidRPr="001E52D5" w:rsidRDefault="001E52D5" w:rsidP="001E52D5">
      <w:pPr>
        <w:jc w:val="both"/>
        <w:rPr>
          <w:rFonts w:ascii="Verdana" w:eastAsia="Calibri" w:hAnsi="Verdana" w:cs="Times New Roman"/>
          <w:b/>
          <w:i/>
          <w:sz w:val="20"/>
          <w:szCs w:val="20"/>
          <w:lang w:val="sr-Latn-CS"/>
        </w:rPr>
      </w:pPr>
      <w:r w:rsidRPr="001E52D5">
        <w:rPr>
          <w:rFonts w:ascii="Verdana" w:eastAsia="Calibri" w:hAnsi="Verdana" w:cs="Times New Roman"/>
          <w:b/>
          <w:i/>
          <w:sz w:val="20"/>
          <w:szCs w:val="20"/>
          <w:lang w:val="sr-Latn-CS"/>
        </w:rPr>
        <w:t>5.1 Промоција почасног доктора Универзитета у Крагујевцу</w:t>
      </w:r>
      <w:r w:rsidRPr="001E52D5">
        <w:rPr>
          <w:rFonts w:ascii="Verdana" w:eastAsia="Calibri" w:hAnsi="Verdana" w:cs="Times New Roman"/>
          <w:b/>
          <w:i/>
          <w:sz w:val="20"/>
          <w:szCs w:val="20"/>
          <w:lang w:val="sr-Latn-CS"/>
        </w:rPr>
        <w:tab/>
      </w:r>
    </w:p>
    <w:p w:rsidR="001E52D5" w:rsidRDefault="001E52D5" w:rsidP="001E52D5">
      <w:pPr>
        <w:spacing w:line="240" w:lineRule="auto"/>
        <w:ind w:firstLine="720"/>
        <w:jc w:val="both"/>
        <w:rPr>
          <w:rFonts w:ascii="Verdana" w:eastAsia="Calibri" w:hAnsi="Verdana" w:cs="Times New Roman"/>
          <w:sz w:val="20"/>
          <w:szCs w:val="20"/>
        </w:rPr>
      </w:pPr>
      <w:r w:rsidRPr="001E52D5">
        <w:rPr>
          <w:rFonts w:ascii="Verdana" w:eastAsia="Calibri" w:hAnsi="Verdana" w:cs="Times New Roman"/>
          <w:sz w:val="20"/>
          <w:szCs w:val="20"/>
          <w:lang w:val="sr-Latn-CS"/>
        </w:rPr>
        <w:t>Н</w:t>
      </w:r>
      <w:r w:rsidRPr="001E52D5">
        <w:rPr>
          <w:rFonts w:ascii="Verdana" w:eastAsia="Calibri" w:hAnsi="Verdana" w:cs="Times New Roman"/>
          <w:sz w:val="20"/>
          <w:szCs w:val="20"/>
          <w:lang w:val="sr-Cyrl-CS"/>
        </w:rPr>
        <w:t xml:space="preserve">а иницијативу </w:t>
      </w:r>
      <w:r w:rsidRPr="001E52D5">
        <w:rPr>
          <w:rFonts w:ascii="Verdana" w:eastAsia="Calibri" w:hAnsi="Verdana" w:cs="Times New Roman"/>
          <w:sz w:val="20"/>
          <w:szCs w:val="20"/>
          <w:lang w:val="sr-Latn-CS"/>
        </w:rPr>
        <w:t xml:space="preserve">Факултета инжењерских наука у Крагујевцу, Сенат Универзитета у Крагујевцу је на седници одржаној 30. јуна 2011. године донео Одлуку да се додељује титула </w:t>
      </w:r>
      <w:r w:rsidRPr="001E52D5">
        <w:rPr>
          <w:rFonts w:ascii="Verdana" w:eastAsia="Calibri" w:hAnsi="Verdana" w:cs="Times New Roman"/>
          <w:b/>
          <w:i/>
          <w:sz w:val="20"/>
          <w:szCs w:val="20"/>
          <w:lang w:val="sr-Latn-CS"/>
        </w:rPr>
        <w:t>почасног доктора Универзитета у Крагујевцу</w:t>
      </w:r>
      <w:r w:rsidRPr="001E52D5">
        <w:rPr>
          <w:rFonts w:ascii="Verdana" w:eastAsia="Calibri" w:hAnsi="Verdana" w:cs="Times New Roman"/>
          <w:sz w:val="20"/>
          <w:szCs w:val="20"/>
          <w:lang w:val="sr-Cyrl-CS"/>
        </w:rPr>
        <w:t xml:space="preserve"> </w:t>
      </w:r>
      <w:r w:rsidRPr="001E52D5">
        <w:rPr>
          <w:rFonts w:ascii="Verdana" w:eastAsia="Calibri" w:hAnsi="Verdana" w:cs="Times New Roman"/>
          <w:b/>
          <w:sz w:val="20"/>
          <w:szCs w:val="20"/>
          <w:lang w:val="sr-Latn-CS"/>
        </w:rPr>
        <w:t>dr Bharat  Bhushan-у</w:t>
      </w:r>
      <w:r w:rsidRPr="001E52D5">
        <w:rPr>
          <w:rFonts w:ascii="Verdana" w:eastAsia="Calibri" w:hAnsi="Verdana" w:cs="Times New Roman"/>
          <w:b/>
          <w:sz w:val="20"/>
          <w:szCs w:val="20"/>
          <w:lang w:val="sr-Cyrl-CS"/>
        </w:rPr>
        <w:t>,</w:t>
      </w:r>
      <w:r w:rsidRPr="001E52D5">
        <w:rPr>
          <w:rFonts w:ascii="Verdana" w:eastAsia="Calibri" w:hAnsi="Verdana" w:cs="Times New Roman"/>
          <w:sz w:val="20"/>
          <w:szCs w:val="20"/>
          <w:lang w:val="sr-Cyrl-CS"/>
        </w:rPr>
        <w:t xml:space="preserve"> </w:t>
      </w:r>
      <w:r w:rsidRPr="001E52D5">
        <w:rPr>
          <w:rFonts w:ascii="Verdana" w:eastAsia="Calibri" w:hAnsi="Verdana" w:cs="Times New Roman"/>
          <w:sz w:val="20"/>
          <w:szCs w:val="20"/>
          <w:lang w:val="sr-Latn-CS"/>
        </w:rPr>
        <w:t xml:space="preserve">редовном професору Охајо Стејт Универзитета у Колумбусу, Сједињене Америчке Државе, </w:t>
      </w:r>
      <w:r w:rsidRPr="001E52D5">
        <w:rPr>
          <w:rFonts w:ascii="Verdana" w:eastAsia="Calibri" w:hAnsi="Verdana" w:cs="Times New Roman"/>
          <w:sz w:val="20"/>
          <w:szCs w:val="20"/>
          <w:lang w:val="sr-Cyrl-CS"/>
        </w:rPr>
        <w:t>због изузетног доприноса развоју</w:t>
      </w:r>
      <w:r w:rsidRPr="001E52D5">
        <w:rPr>
          <w:rFonts w:ascii="Verdana" w:eastAsia="Calibri" w:hAnsi="Verdana" w:cs="Times New Roman"/>
          <w:sz w:val="20"/>
          <w:szCs w:val="20"/>
          <w:lang w:val="sr-Latn-CS"/>
        </w:rPr>
        <w:t xml:space="preserve"> науке</w:t>
      </w:r>
      <w:r w:rsidRPr="001E52D5">
        <w:rPr>
          <w:rFonts w:ascii="Verdana" w:eastAsia="Calibri" w:hAnsi="Verdana" w:cs="Times New Roman"/>
          <w:sz w:val="20"/>
          <w:szCs w:val="20"/>
          <w:lang w:val="sr-Cyrl-CS"/>
        </w:rPr>
        <w:t xml:space="preserve"> </w:t>
      </w:r>
      <w:r w:rsidRPr="001E52D5">
        <w:rPr>
          <w:rFonts w:ascii="Verdana" w:eastAsia="Calibri" w:hAnsi="Verdana" w:cs="Times New Roman"/>
          <w:sz w:val="20"/>
          <w:szCs w:val="20"/>
          <w:lang w:val="sr-Latn-CS"/>
        </w:rPr>
        <w:t>машинства и био/нанотехнологија, као и доприноса развоју Машинског факултета у Крагујевцу</w:t>
      </w:r>
      <w:r w:rsidRPr="001E52D5">
        <w:rPr>
          <w:rFonts w:ascii="Verdana" w:eastAsia="Calibri" w:hAnsi="Verdana" w:cs="Times New Roman"/>
          <w:sz w:val="20"/>
          <w:szCs w:val="20"/>
          <w:lang w:val="sr-Cyrl-CS"/>
        </w:rPr>
        <w:t>.</w:t>
      </w:r>
      <w:r w:rsidRPr="001E52D5">
        <w:rPr>
          <w:rFonts w:ascii="Verdana" w:eastAsia="Calibri" w:hAnsi="Verdana" w:cs="Times New Roman"/>
          <w:sz w:val="20"/>
          <w:szCs w:val="20"/>
          <w:lang w:val="sr-Latn-CS"/>
        </w:rPr>
        <w:t xml:space="preserve"> На основу наведене Одлуке, дана 18. маја 2012. године, у оквиру Програма обележавања Дана Универзитета, одржана је и свечана промоција dr Bharatа  Bhushanа у почасног доктора Универзитета у Крагујевцу</w:t>
      </w:r>
      <w:r w:rsidRPr="001E52D5">
        <w:rPr>
          <w:rFonts w:ascii="Verdana" w:eastAsia="Calibri" w:hAnsi="Verdana" w:cs="Times New Roman"/>
          <w:sz w:val="20"/>
          <w:szCs w:val="20"/>
          <w:lang w:val="sr-Cyrl-CS"/>
        </w:rPr>
        <w:t>.</w:t>
      </w:r>
    </w:p>
    <w:p w:rsidR="00DE4A47" w:rsidRPr="00DE4A47" w:rsidRDefault="00DE4A47" w:rsidP="001E52D5">
      <w:pPr>
        <w:spacing w:line="240" w:lineRule="auto"/>
        <w:ind w:firstLine="720"/>
        <w:jc w:val="both"/>
        <w:rPr>
          <w:rFonts w:ascii="Verdana" w:eastAsia="Calibri" w:hAnsi="Verdana" w:cs="Times New Roman"/>
          <w:sz w:val="20"/>
          <w:szCs w:val="20"/>
        </w:rPr>
      </w:pPr>
    </w:p>
    <w:p w:rsidR="001E52D5" w:rsidRPr="001E52D5" w:rsidRDefault="000F4A8C" w:rsidP="003A2FE7">
      <w:pPr>
        <w:numPr>
          <w:ilvl w:val="1"/>
          <w:numId w:val="14"/>
        </w:numPr>
        <w:spacing w:after="0" w:line="240" w:lineRule="auto"/>
        <w:ind w:left="360"/>
        <w:jc w:val="both"/>
        <w:rPr>
          <w:rFonts w:ascii="Verdana" w:eastAsia="Calibri" w:hAnsi="Verdana" w:cs="Times New Roman"/>
          <w:b/>
          <w:i/>
          <w:sz w:val="20"/>
          <w:szCs w:val="20"/>
          <w:lang w:val="sr-Cyrl-CS"/>
        </w:rPr>
      </w:pPr>
      <w:r w:rsidRPr="000F4A8C">
        <w:rPr>
          <w:rFonts w:ascii="Verdana" w:eastAsia="Calibri" w:hAnsi="Verdana" w:cs="Times New Roman"/>
          <w:b/>
          <w:i/>
          <w:sz w:val="20"/>
          <w:szCs w:val="20"/>
          <w:lang w:val="sr-Latn-CS"/>
        </w:rPr>
        <w:lastRenderedPageBreak/>
        <w:t xml:space="preserve"> </w:t>
      </w:r>
      <w:r w:rsidR="001E52D5" w:rsidRPr="001E52D5">
        <w:rPr>
          <w:rFonts w:ascii="Verdana" w:eastAsia="Calibri" w:hAnsi="Verdana" w:cs="Times New Roman"/>
          <w:b/>
          <w:i/>
          <w:sz w:val="20"/>
          <w:szCs w:val="20"/>
          <w:lang w:val="sr-Cyrl-CS"/>
        </w:rPr>
        <w:t>Промоција доктора наука Универзитета у Крагујевцу</w:t>
      </w:r>
    </w:p>
    <w:p w:rsidR="001E52D5" w:rsidRPr="00D90E52" w:rsidRDefault="001E52D5" w:rsidP="001E52D5">
      <w:pPr>
        <w:spacing w:after="0" w:line="240" w:lineRule="auto"/>
        <w:ind w:left="360"/>
        <w:jc w:val="both"/>
        <w:rPr>
          <w:rFonts w:ascii="Verdana" w:eastAsia="Calibri" w:hAnsi="Verdana" w:cs="Times New Roman"/>
          <w:b/>
          <w:i/>
          <w:sz w:val="20"/>
          <w:szCs w:val="20"/>
          <w:lang w:val="sr-Cyrl-CS"/>
        </w:rPr>
      </w:pPr>
      <w:r w:rsidRPr="001E52D5">
        <w:rPr>
          <w:rFonts w:ascii="Verdana" w:eastAsia="Calibri" w:hAnsi="Verdana" w:cs="Times New Roman"/>
          <w:b/>
          <w:i/>
          <w:sz w:val="20"/>
          <w:szCs w:val="20"/>
          <w:lang w:val="sr-Cyrl-CS"/>
        </w:rPr>
        <w:tab/>
      </w:r>
    </w:p>
    <w:p w:rsidR="001E52D5" w:rsidRPr="00D90E52" w:rsidRDefault="001E52D5" w:rsidP="001E52D5">
      <w:pPr>
        <w:spacing w:after="0" w:line="240" w:lineRule="auto"/>
        <w:ind w:left="360"/>
        <w:jc w:val="both"/>
        <w:rPr>
          <w:rFonts w:ascii="Verdana" w:eastAsia="Calibri" w:hAnsi="Verdana" w:cs="Times New Roman"/>
          <w:b/>
          <w:i/>
          <w:sz w:val="20"/>
          <w:szCs w:val="20"/>
          <w:lang w:val="sr-Cyrl-CS"/>
        </w:rPr>
      </w:pPr>
    </w:p>
    <w:p w:rsidR="001E52D5" w:rsidRPr="001E52D5" w:rsidRDefault="001E52D5" w:rsidP="001E52D5">
      <w:pPr>
        <w:spacing w:after="0" w:line="240" w:lineRule="auto"/>
        <w:ind w:firstLine="720"/>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Универзитет у Крагујевцу је у 2012. години, у складу са Одлуком Ректорског Колегијума одржао свечану промоција доктора наука уочи Дана Универзитета, 20. маја на којој је промовисано укупно 68 доктора наука Универзитета у Крагујевцу, и то са следећих факултета:</w:t>
      </w:r>
    </w:p>
    <w:p w:rsidR="001E52D5" w:rsidRPr="00D90E52" w:rsidRDefault="001E52D5" w:rsidP="00F36032">
      <w:pPr>
        <w:spacing w:after="0" w:line="240" w:lineRule="auto"/>
        <w:rPr>
          <w:rFonts w:ascii="Verdana" w:eastAsia="Calibri" w:hAnsi="Verdana" w:cs="Times New Roman"/>
          <w:sz w:val="20"/>
          <w:szCs w:val="20"/>
          <w:lang w:val="sr-Cyrl-CS"/>
        </w:rPr>
      </w:pPr>
    </w:p>
    <w:p w:rsidR="001E52D5" w:rsidRPr="001E52D5" w:rsidRDefault="001E52D5" w:rsidP="003A2FE7">
      <w:pPr>
        <w:numPr>
          <w:ilvl w:val="0"/>
          <w:numId w:val="6"/>
        </w:numPr>
        <w:spacing w:after="0" w:line="240" w:lineRule="auto"/>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Економског факултета у Крагујевцу ...................................</w:t>
      </w:r>
      <w:r w:rsidR="00E21584">
        <w:rPr>
          <w:rFonts w:ascii="Verdana" w:eastAsia="Calibri" w:hAnsi="Verdana" w:cs="Times New Roman"/>
          <w:sz w:val="20"/>
          <w:szCs w:val="20"/>
          <w:lang w:val="sr-Cyrl-CS"/>
        </w:rPr>
        <w:t>....</w:t>
      </w:r>
      <w:r w:rsidRPr="001E52D5">
        <w:rPr>
          <w:rFonts w:ascii="Verdana" w:eastAsia="Calibri" w:hAnsi="Verdana" w:cs="Times New Roman"/>
          <w:sz w:val="20"/>
          <w:szCs w:val="20"/>
          <w:lang w:val="sr-Cyrl-CS"/>
        </w:rPr>
        <w:t>.</w:t>
      </w:r>
      <w:r w:rsidR="00E21584" w:rsidRPr="00E21584">
        <w:rPr>
          <w:rFonts w:ascii="Verdana" w:eastAsia="Calibri" w:hAnsi="Verdana" w:cs="Times New Roman"/>
          <w:sz w:val="20"/>
          <w:szCs w:val="20"/>
          <w:lang w:val="sr-Cyrl-CS"/>
        </w:rPr>
        <w:tab/>
      </w:r>
      <w:r w:rsidRPr="001E52D5">
        <w:rPr>
          <w:rFonts w:ascii="Verdana" w:eastAsia="Calibri" w:hAnsi="Verdana" w:cs="Times New Roman"/>
          <w:sz w:val="20"/>
          <w:szCs w:val="20"/>
          <w:lang w:val="sr-Cyrl-CS"/>
        </w:rPr>
        <w:t xml:space="preserve"> </w:t>
      </w:r>
      <w:r w:rsidRPr="00E21584">
        <w:rPr>
          <w:rFonts w:ascii="Verdana" w:eastAsia="Calibri" w:hAnsi="Verdana" w:cs="Times New Roman"/>
          <w:sz w:val="20"/>
          <w:szCs w:val="20"/>
          <w:lang w:val="sr-Cyrl-CS"/>
        </w:rPr>
        <w:t xml:space="preserve"> 5</w:t>
      </w:r>
    </w:p>
    <w:p w:rsidR="001E52D5" w:rsidRPr="001E52D5" w:rsidRDefault="001E52D5" w:rsidP="003A2FE7">
      <w:pPr>
        <w:numPr>
          <w:ilvl w:val="0"/>
          <w:numId w:val="6"/>
        </w:numPr>
        <w:spacing w:after="0" w:line="240" w:lineRule="auto"/>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Факултет инжењерских наука у Крагујевцу .....</w:t>
      </w:r>
      <w:r w:rsidR="00E21584">
        <w:rPr>
          <w:rFonts w:ascii="Verdana" w:eastAsia="Calibri" w:hAnsi="Verdana" w:cs="Times New Roman"/>
          <w:sz w:val="20"/>
          <w:szCs w:val="20"/>
          <w:lang w:val="sr-Cyrl-CS"/>
        </w:rPr>
        <w:t>........................</w:t>
      </w:r>
      <w:r w:rsidRPr="001E52D5">
        <w:rPr>
          <w:rFonts w:ascii="Verdana" w:eastAsia="Calibri" w:hAnsi="Verdana" w:cs="Times New Roman"/>
          <w:sz w:val="20"/>
          <w:szCs w:val="20"/>
          <w:lang w:val="sr-Cyrl-CS"/>
        </w:rPr>
        <w:t>.</w:t>
      </w:r>
      <w:r w:rsidR="00E21584" w:rsidRPr="00E21584">
        <w:rPr>
          <w:rFonts w:ascii="Verdana" w:eastAsia="Calibri" w:hAnsi="Verdana" w:cs="Times New Roman"/>
          <w:sz w:val="20"/>
          <w:szCs w:val="20"/>
          <w:lang w:val="sr-Cyrl-CS"/>
        </w:rPr>
        <w:tab/>
      </w:r>
      <w:r w:rsidRPr="001E52D5">
        <w:rPr>
          <w:rFonts w:ascii="Verdana" w:eastAsia="Calibri" w:hAnsi="Verdana" w:cs="Times New Roman"/>
          <w:sz w:val="20"/>
          <w:szCs w:val="20"/>
          <w:lang w:val="sr-Cyrl-CS"/>
        </w:rPr>
        <w:t xml:space="preserve">  6</w:t>
      </w:r>
    </w:p>
    <w:p w:rsidR="001E52D5" w:rsidRPr="00E21584" w:rsidRDefault="001E52D5" w:rsidP="003A2FE7">
      <w:pPr>
        <w:numPr>
          <w:ilvl w:val="0"/>
          <w:numId w:val="6"/>
        </w:numPr>
        <w:spacing w:after="0" w:line="240" w:lineRule="auto"/>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 xml:space="preserve">Машинског </w:t>
      </w:r>
      <w:r w:rsidRPr="00E21584">
        <w:rPr>
          <w:rFonts w:ascii="Verdana" w:eastAsia="Calibri" w:hAnsi="Verdana" w:cs="Times New Roman"/>
          <w:sz w:val="20"/>
          <w:szCs w:val="20"/>
          <w:lang w:val="sr-Cyrl-CS"/>
        </w:rPr>
        <w:t>факултета у Краљеву ....................</w:t>
      </w:r>
      <w:r w:rsidR="00E21584" w:rsidRPr="00E21584">
        <w:rPr>
          <w:rFonts w:ascii="Verdana" w:eastAsia="Calibri" w:hAnsi="Verdana" w:cs="Times New Roman"/>
          <w:sz w:val="20"/>
          <w:szCs w:val="20"/>
          <w:lang w:val="sr-Cyrl-CS"/>
        </w:rPr>
        <w:t>.......................</w:t>
      </w:r>
      <w:r w:rsidR="00E21584">
        <w:rPr>
          <w:rFonts w:ascii="Verdana" w:eastAsia="Calibri" w:hAnsi="Verdana" w:cs="Times New Roman"/>
          <w:sz w:val="20"/>
          <w:szCs w:val="20"/>
          <w:lang w:val="sr-Cyrl-CS"/>
        </w:rPr>
        <w:t>.</w:t>
      </w:r>
      <w:r w:rsidR="00E21584" w:rsidRPr="00E21584">
        <w:rPr>
          <w:rFonts w:ascii="Verdana" w:eastAsia="Calibri" w:hAnsi="Verdana" w:cs="Times New Roman"/>
          <w:sz w:val="20"/>
          <w:szCs w:val="20"/>
          <w:lang w:val="sr-Cyrl-CS"/>
        </w:rPr>
        <w:tab/>
      </w:r>
      <w:r w:rsidR="00E21584">
        <w:rPr>
          <w:rFonts w:ascii="Verdana" w:eastAsia="Calibri" w:hAnsi="Verdana" w:cs="Times New Roman"/>
          <w:sz w:val="20"/>
          <w:szCs w:val="20"/>
        </w:rPr>
        <w:t xml:space="preserve"> </w:t>
      </w:r>
      <w:r w:rsidRPr="00E21584">
        <w:rPr>
          <w:rFonts w:ascii="Verdana" w:eastAsia="Calibri" w:hAnsi="Verdana" w:cs="Times New Roman"/>
          <w:sz w:val="20"/>
          <w:szCs w:val="20"/>
          <w:lang w:val="sr-Cyrl-CS"/>
        </w:rPr>
        <w:t xml:space="preserve"> 2</w:t>
      </w:r>
    </w:p>
    <w:p w:rsidR="001E52D5" w:rsidRPr="00E21584" w:rsidRDefault="001E52D5" w:rsidP="003A2FE7">
      <w:pPr>
        <w:numPr>
          <w:ilvl w:val="0"/>
          <w:numId w:val="6"/>
        </w:numPr>
        <w:spacing w:after="0" w:line="240" w:lineRule="auto"/>
        <w:jc w:val="both"/>
        <w:rPr>
          <w:rFonts w:ascii="Verdana" w:eastAsia="Calibri" w:hAnsi="Verdana" w:cs="Times New Roman"/>
          <w:sz w:val="20"/>
          <w:szCs w:val="20"/>
          <w:lang w:val="sr-Cyrl-CS"/>
        </w:rPr>
      </w:pPr>
      <w:r w:rsidRPr="00E21584">
        <w:rPr>
          <w:rFonts w:ascii="Verdana" w:eastAsia="Calibri" w:hAnsi="Verdana" w:cs="Times New Roman"/>
          <w:sz w:val="20"/>
          <w:szCs w:val="20"/>
          <w:lang w:val="sr-Cyrl-CS"/>
        </w:rPr>
        <w:t>Факултет медицинских наука у Крагујевцу .............................</w:t>
      </w:r>
      <w:r w:rsidR="00E21584" w:rsidRPr="00E21584">
        <w:rPr>
          <w:rFonts w:ascii="Verdana" w:eastAsia="Calibri" w:hAnsi="Verdana" w:cs="Times New Roman"/>
          <w:sz w:val="20"/>
          <w:szCs w:val="20"/>
          <w:lang w:val="sr-Cyrl-CS"/>
        </w:rPr>
        <w:t>.</w:t>
      </w:r>
      <w:r w:rsidRPr="00E21584">
        <w:rPr>
          <w:rFonts w:ascii="Verdana" w:eastAsia="Calibri" w:hAnsi="Verdana" w:cs="Times New Roman"/>
          <w:sz w:val="20"/>
          <w:szCs w:val="20"/>
          <w:lang w:val="sr-Cyrl-CS"/>
        </w:rPr>
        <w:t xml:space="preserve">. </w:t>
      </w:r>
      <w:r w:rsidR="00E21584" w:rsidRPr="003F4AFD">
        <w:rPr>
          <w:rFonts w:ascii="Verdana" w:eastAsia="Calibri" w:hAnsi="Verdana" w:cs="Times New Roman"/>
          <w:sz w:val="20"/>
          <w:szCs w:val="20"/>
          <w:lang w:val="sr-Cyrl-CS"/>
        </w:rPr>
        <w:tab/>
      </w:r>
      <w:r w:rsidRPr="00E21584">
        <w:rPr>
          <w:rFonts w:ascii="Verdana" w:eastAsia="Calibri" w:hAnsi="Verdana" w:cs="Times New Roman"/>
          <w:sz w:val="20"/>
          <w:szCs w:val="20"/>
          <w:lang w:val="sr-Cyrl-CS"/>
        </w:rPr>
        <w:t>32</w:t>
      </w:r>
    </w:p>
    <w:p w:rsidR="001E52D5" w:rsidRPr="00E21584" w:rsidRDefault="001E52D5" w:rsidP="003A2FE7">
      <w:pPr>
        <w:numPr>
          <w:ilvl w:val="0"/>
          <w:numId w:val="6"/>
        </w:numPr>
        <w:spacing w:after="0" w:line="240" w:lineRule="auto"/>
        <w:jc w:val="both"/>
        <w:rPr>
          <w:rFonts w:ascii="Verdana" w:eastAsia="Calibri" w:hAnsi="Verdana" w:cs="Times New Roman"/>
          <w:sz w:val="20"/>
          <w:szCs w:val="20"/>
          <w:lang w:val="sr-Cyrl-CS"/>
        </w:rPr>
      </w:pPr>
      <w:r w:rsidRPr="00E21584">
        <w:rPr>
          <w:rFonts w:ascii="Verdana" w:eastAsia="Calibri" w:hAnsi="Verdana" w:cs="Times New Roman"/>
          <w:sz w:val="20"/>
          <w:szCs w:val="20"/>
          <w:lang w:val="sr-Cyrl-CS"/>
        </w:rPr>
        <w:t>Правни факултет у Крагујевцу ........................</w:t>
      </w:r>
      <w:r w:rsidR="00E21584" w:rsidRPr="00E21584">
        <w:rPr>
          <w:rFonts w:ascii="Verdana" w:eastAsia="Calibri" w:hAnsi="Verdana" w:cs="Times New Roman"/>
          <w:sz w:val="20"/>
          <w:szCs w:val="20"/>
          <w:lang w:val="sr-Cyrl-CS"/>
        </w:rPr>
        <w:t xml:space="preserve">........................ </w:t>
      </w:r>
      <w:r w:rsidR="00E21584" w:rsidRPr="00E21584">
        <w:rPr>
          <w:rFonts w:ascii="Verdana" w:eastAsia="Calibri" w:hAnsi="Verdana" w:cs="Times New Roman"/>
          <w:sz w:val="20"/>
          <w:szCs w:val="20"/>
          <w:lang w:val="sr-Cyrl-CS"/>
        </w:rPr>
        <w:tab/>
      </w:r>
      <w:r w:rsidR="00E21584">
        <w:rPr>
          <w:rFonts w:ascii="Verdana" w:eastAsia="Calibri" w:hAnsi="Verdana" w:cs="Times New Roman"/>
          <w:sz w:val="20"/>
          <w:szCs w:val="20"/>
        </w:rPr>
        <w:t xml:space="preserve">  </w:t>
      </w:r>
      <w:r w:rsidRPr="00E21584">
        <w:rPr>
          <w:rFonts w:ascii="Verdana" w:eastAsia="Calibri" w:hAnsi="Verdana" w:cs="Times New Roman"/>
          <w:sz w:val="20"/>
          <w:szCs w:val="20"/>
          <w:lang w:val="sr-Cyrl-CS"/>
        </w:rPr>
        <w:t>1</w:t>
      </w:r>
    </w:p>
    <w:p w:rsidR="001E52D5" w:rsidRPr="00E21584" w:rsidRDefault="001E52D5" w:rsidP="003A2FE7">
      <w:pPr>
        <w:numPr>
          <w:ilvl w:val="0"/>
          <w:numId w:val="6"/>
        </w:numPr>
        <w:spacing w:after="0" w:line="240" w:lineRule="auto"/>
        <w:jc w:val="both"/>
        <w:rPr>
          <w:rFonts w:ascii="Verdana" w:eastAsia="Calibri" w:hAnsi="Verdana" w:cs="Times New Roman"/>
          <w:sz w:val="20"/>
          <w:szCs w:val="20"/>
          <w:lang w:val="sr-Cyrl-CS"/>
        </w:rPr>
      </w:pPr>
      <w:r w:rsidRPr="00E21584">
        <w:rPr>
          <w:rFonts w:ascii="Verdana" w:eastAsia="Calibri" w:hAnsi="Verdana" w:cs="Times New Roman"/>
          <w:sz w:val="20"/>
          <w:szCs w:val="20"/>
          <w:lang w:val="sr-Cyrl-CS"/>
        </w:rPr>
        <w:t>Природно-математичког факултета у Крагујев</w:t>
      </w:r>
      <w:r w:rsidR="00E21584" w:rsidRPr="00E21584">
        <w:rPr>
          <w:rFonts w:ascii="Verdana" w:eastAsia="Calibri" w:hAnsi="Verdana" w:cs="Times New Roman"/>
          <w:sz w:val="20"/>
          <w:szCs w:val="20"/>
          <w:lang w:val="sr-Cyrl-CS"/>
        </w:rPr>
        <w:t>цу ......................</w:t>
      </w:r>
      <w:r w:rsidRPr="00E21584">
        <w:rPr>
          <w:rFonts w:ascii="Verdana" w:eastAsia="Calibri" w:hAnsi="Verdana" w:cs="Times New Roman"/>
          <w:sz w:val="20"/>
          <w:szCs w:val="20"/>
          <w:lang w:val="sr-Cyrl-CS"/>
        </w:rPr>
        <w:t xml:space="preserve">. </w:t>
      </w:r>
      <w:r w:rsidR="00E21584" w:rsidRPr="003F4AFD">
        <w:rPr>
          <w:rFonts w:ascii="Verdana" w:eastAsia="Calibri" w:hAnsi="Verdana" w:cs="Times New Roman"/>
          <w:sz w:val="20"/>
          <w:szCs w:val="20"/>
          <w:lang w:val="sr-Cyrl-CS"/>
        </w:rPr>
        <w:tab/>
      </w:r>
      <w:r w:rsidRPr="00E21584">
        <w:rPr>
          <w:rFonts w:ascii="Verdana" w:eastAsia="Calibri" w:hAnsi="Verdana" w:cs="Times New Roman"/>
          <w:sz w:val="20"/>
          <w:szCs w:val="20"/>
          <w:lang w:val="sr-Cyrl-CS"/>
        </w:rPr>
        <w:t>13</w:t>
      </w:r>
    </w:p>
    <w:p w:rsidR="001E52D5" w:rsidRPr="001E52D5" w:rsidRDefault="001E52D5" w:rsidP="003A2FE7">
      <w:pPr>
        <w:numPr>
          <w:ilvl w:val="0"/>
          <w:numId w:val="6"/>
        </w:numPr>
        <w:spacing w:after="0" w:line="240" w:lineRule="auto"/>
        <w:jc w:val="both"/>
        <w:rPr>
          <w:rFonts w:ascii="Verdana" w:eastAsia="Calibri" w:hAnsi="Verdana" w:cs="Times New Roman"/>
          <w:sz w:val="20"/>
          <w:szCs w:val="20"/>
        </w:rPr>
      </w:pPr>
      <w:r w:rsidRPr="00E21584">
        <w:rPr>
          <w:rFonts w:ascii="Verdana" w:eastAsia="Calibri" w:hAnsi="Verdana" w:cs="Times New Roman"/>
          <w:sz w:val="20"/>
          <w:szCs w:val="20"/>
          <w:lang w:val="sr-Cyrl-CS"/>
        </w:rPr>
        <w:t>Техничког факултета у Чачку ..........................</w:t>
      </w:r>
      <w:r w:rsidR="00E21584" w:rsidRPr="00E21584">
        <w:rPr>
          <w:rFonts w:ascii="Verdana" w:eastAsia="Calibri" w:hAnsi="Verdana" w:cs="Times New Roman"/>
          <w:sz w:val="20"/>
          <w:szCs w:val="20"/>
          <w:lang w:val="sr-Cyrl-CS"/>
        </w:rPr>
        <w:t>..</w:t>
      </w:r>
      <w:r w:rsidR="00E21584">
        <w:rPr>
          <w:rFonts w:ascii="Verdana" w:eastAsia="Calibri" w:hAnsi="Verdana" w:cs="Times New Roman"/>
          <w:sz w:val="20"/>
          <w:szCs w:val="20"/>
        </w:rPr>
        <w:t>.....................</w:t>
      </w:r>
      <w:r w:rsidRPr="001E52D5">
        <w:rPr>
          <w:rFonts w:ascii="Verdana" w:eastAsia="Calibri" w:hAnsi="Verdana" w:cs="Times New Roman"/>
          <w:sz w:val="20"/>
          <w:szCs w:val="20"/>
        </w:rPr>
        <w:t xml:space="preserve">.  </w:t>
      </w:r>
      <w:r w:rsidR="00E21584">
        <w:rPr>
          <w:rFonts w:ascii="Verdana" w:eastAsia="Calibri" w:hAnsi="Verdana" w:cs="Times New Roman"/>
          <w:sz w:val="20"/>
          <w:szCs w:val="20"/>
        </w:rPr>
        <w:tab/>
        <w:t xml:space="preserve">  </w:t>
      </w:r>
      <w:r w:rsidRPr="001E52D5">
        <w:rPr>
          <w:rFonts w:ascii="Verdana" w:eastAsia="Calibri" w:hAnsi="Verdana" w:cs="Times New Roman"/>
          <w:sz w:val="20"/>
          <w:szCs w:val="20"/>
        </w:rPr>
        <w:t>5</w:t>
      </w:r>
    </w:p>
    <w:p w:rsidR="001E52D5" w:rsidRPr="001E52D5" w:rsidRDefault="001E52D5" w:rsidP="003A2FE7">
      <w:pPr>
        <w:numPr>
          <w:ilvl w:val="0"/>
          <w:numId w:val="6"/>
        </w:numPr>
        <w:spacing w:after="0" w:line="240" w:lineRule="auto"/>
        <w:jc w:val="both"/>
        <w:rPr>
          <w:rFonts w:ascii="Verdana" w:eastAsia="Calibri" w:hAnsi="Verdana" w:cs="Times New Roman"/>
          <w:sz w:val="20"/>
          <w:szCs w:val="20"/>
        </w:rPr>
      </w:pPr>
      <w:r w:rsidRPr="001E52D5">
        <w:rPr>
          <w:rFonts w:ascii="Verdana" w:eastAsia="Calibri" w:hAnsi="Verdana" w:cs="Times New Roman"/>
          <w:sz w:val="20"/>
          <w:szCs w:val="20"/>
        </w:rPr>
        <w:t>Учитељски факултет у Ужицу ..........................</w:t>
      </w:r>
      <w:r w:rsidR="00E21584">
        <w:rPr>
          <w:rFonts w:ascii="Verdana" w:eastAsia="Calibri" w:hAnsi="Verdana" w:cs="Times New Roman"/>
          <w:sz w:val="20"/>
          <w:szCs w:val="20"/>
        </w:rPr>
        <w:t>........................</w:t>
      </w:r>
      <w:r w:rsidRPr="001E52D5">
        <w:rPr>
          <w:rFonts w:ascii="Verdana" w:eastAsia="Calibri" w:hAnsi="Verdana" w:cs="Times New Roman"/>
          <w:sz w:val="20"/>
          <w:szCs w:val="20"/>
        </w:rPr>
        <w:t xml:space="preserve">. </w:t>
      </w:r>
      <w:r w:rsidR="00E21584">
        <w:rPr>
          <w:rFonts w:ascii="Verdana" w:eastAsia="Calibri" w:hAnsi="Verdana" w:cs="Times New Roman"/>
          <w:sz w:val="20"/>
          <w:szCs w:val="20"/>
        </w:rPr>
        <w:tab/>
        <w:t xml:space="preserve"> </w:t>
      </w:r>
      <w:r w:rsidRPr="001E52D5">
        <w:rPr>
          <w:rFonts w:ascii="Verdana" w:eastAsia="Calibri" w:hAnsi="Verdana" w:cs="Times New Roman"/>
          <w:sz w:val="20"/>
          <w:szCs w:val="20"/>
        </w:rPr>
        <w:t xml:space="preserve"> 2</w:t>
      </w:r>
    </w:p>
    <w:p w:rsidR="001E52D5" w:rsidRPr="001E52D5" w:rsidRDefault="001E52D5" w:rsidP="003A2FE7">
      <w:pPr>
        <w:numPr>
          <w:ilvl w:val="0"/>
          <w:numId w:val="6"/>
        </w:numPr>
        <w:spacing w:after="0" w:line="240" w:lineRule="auto"/>
        <w:jc w:val="both"/>
        <w:rPr>
          <w:rFonts w:ascii="Verdana" w:eastAsia="Calibri" w:hAnsi="Verdana" w:cs="Times New Roman"/>
          <w:sz w:val="20"/>
          <w:szCs w:val="20"/>
        </w:rPr>
      </w:pPr>
      <w:r w:rsidRPr="001E52D5">
        <w:rPr>
          <w:rFonts w:ascii="Verdana" w:eastAsia="Calibri" w:hAnsi="Verdana" w:cs="Times New Roman"/>
          <w:sz w:val="20"/>
          <w:szCs w:val="20"/>
        </w:rPr>
        <w:t>Филолошко-уметнички факултет у Крагујевцу ..</w:t>
      </w:r>
      <w:r w:rsidR="00E21584">
        <w:rPr>
          <w:rFonts w:ascii="Verdana" w:eastAsia="Calibri" w:hAnsi="Verdana" w:cs="Times New Roman"/>
          <w:sz w:val="20"/>
          <w:szCs w:val="20"/>
        </w:rPr>
        <w:t>.........................</w:t>
      </w:r>
      <w:r w:rsidRPr="001E52D5">
        <w:rPr>
          <w:rFonts w:ascii="Verdana" w:eastAsia="Calibri" w:hAnsi="Verdana" w:cs="Times New Roman"/>
          <w:sz w:val="20"/>
          <w:szCs w:val="20"/>
        </w:rPr>
        <w:t>.</w:t>
      </w:r>
      <w:r w:rsidR="00E21584">
        <w:rPr>
          <w:rFonts w:ascii="Verdana" w:eastAsia="Calibri" w:hAnsi="Verdana" w:cs="Times New Roman"/>
          <w:sz w:val="20"/>
          <w:szCs w:val="20"/>
        </w:rPr>
        <w:tab/>
      </w:r>
      <w:r w:rsidRPr="001E52D5">
        <w:rPr>
          <w:rFonts w:ascii="Verdana" w:eastAsia="Calibri" w:hAnsi="Verdana" w:cs="Times New Roman"/>
          <w:sz w:val="20"/>
          <w:szCs w:val="20"/>
        </w:rPr>
        <w:t xml:space="preserve">  2</w:t>
      </w:r>
    </w:p>
    <w:p w:rsidR="001E52D5" w:rsidRDefault="001E52D5" w:rsidP="001E52D5">
      <w:pPr>
        <w:jc w:val="both"/>
        <w:rPr>
          <w:rFonts w:ascii="Verdana" w:eastAsia="Calibri" w:hAnsi="Verdana" w:cs="Times New Roman"/>
          <w:b/>
          <w:sz w:val="20"/>
          <w:szCs w:val="20"/>
        </w:rPr>
      </w:pPr>
    </w:p>
    <w:p w:rsidR="00797954" w:rsidRPr="00505AD8" w:rsidRDefault="00797954" w:rsidP="00797954">
      <w:pPr>
        <w:pStyle w:val="ListParagraph"/>
        <w:numPr>
          <w:ilvl w:val="0"/>
          <w:numId w:val="34"/>
        </w:numPr>
        <w:jc w:val="both"/>
        <w:rPr>
          <w:rFonts w:ascii="Verdana" w:hAnsi="Verdana"/>
          <w:b/>
          <w:i/>
          <w:sz w:val="20"/>
          <w:szCs w:val="20"/>
          <w:lang w:val="sr-Latn-CS"/>
        </w:rPr>
      </w:pPr>
      <w:r w:rsidRPr="00505AD8">
        <w:rPr>
          <w:rFonts w:ascii="Verdana" w:hAnsi="Verdana"/>
          <w:b/>
          <w:i/>
          <w:sz w:val="20"/>
          <w:szCs w:val="20"/>
        </w:rPr>
        <w:t>Активности</w:t>
      </w:r>
      <w:r w:rsidRPr="00505AD8">
        <w:rPr>
          <w:rFonts w:ascii="Verdana" w:hAnsi="Verdana"/>
          <w:b/>
          <w:i/>
          <w:sz w:val="20"/>
          <w:szCs w:val="20"/>
          <w:lang w:val="sr-Cyrl-CS"/>
        </w:rPr>
        <w:t xml:space="preserve"> </w:t>
      </w:r>
      <w:r w:rsidRPr="00505AD8">
        <w:rPr>
          <w:rFonts w:ascii="Verdana" w:hAnsi="Verdana"/>
          <w:b/>
          <w:i/>
          <w:sz w:val="20"/>
          <w:szCs w:val="20"/>
        </w:rPr>
        <w:t xml:space="preserve">у оквиру издавачке делатности </w:t>
      </w:r>
    </w:p>
    <w:p w:rsidR="00797954" w:rsidRPr="00797954" w:rsidRDefault="00797954" w:rsidP="00797954">
      <w:pPr>
        <w:spacing w:after="0" w:line="240" w:lineRule="auto"/>
        <w:jc w:val="both"/>
        <w:rPr>
          <w:rFonts w:ascii="Verdana" w:eastAsia="Times New Roman" w:hAnsi="Verdana" w:cs="Times New Roman"/>
          <w:b/>
          <w:i/>
          <w:sz w:val="20"/>
          <w:szCs w:val="20"/>
        </w:rPr>
      </w:pPr>
      <w:r w:rsidRPr="00797954">
        <w:rPr>
          <w:rFonts w:ascii="Verdana" w:eastAsia="Times New Roman" w:hAnsi="Verdana" w:cs="Times New Roman"/>
          <w:b/>
          <w:i/>
          <w:sz w:val="20"/>
          <w:szCs w:val="20"/>
          <w:lang w:val="sr-Cyrl-CS"/>
        </w:rPr>
        <w:t>Универзитета у Крагујевцу</w:t>
      </w:r>
    </w:p>
    <w:p w:rsidR="00797954" w:rsidRPr="00797954" w:rsidRDefault="00797954" w:rsidP="001E52D5">
      <w:pPr>
        <w:jc w:val="both"/>
        <w:rPr>
          <w:rFonts w:ascii="Verdana" w:eastAsia="Calibri" w:hAnsi="Verdana" w:cs="Times New Roman"/>
          <w:b/>
        </w:rPr>
      </w:pPr>
    </w:p>
    <w:p w:rsidR="00797954" w:rsidRPr="00797954" w:rsidRDefault="00797954" w:rsidP="00797954">
      <w:pPr>
        <w:spacing w:after="0" w:line="240" w:lineRule="auto"/>
        <w:ind w:firstLine="720"/>
        <w:jc w:val="both"/>
        <w:rPr>
          <w:rFonts w:ascii="Palatino Linotype" w:eastAsia="Times New Roman" w:hAnsi="Palatino Linotype" w:cs="Times New Roman"/>
          <w:color w:val="000000"/>
          <w:sz w:val="24"/>
          <w:szCs w:val="24"/>
          <w:lang w:val="sr-Cyrl-CS"/>
        </w:rPr>
      </w:pPr>
      <w:r w:rsidRPr="00797954">
        <w:rPr>
          <w:rFonts w:ascii="Palatino Linotype" w:eastAsia="Times New Roman" w:hAnsi="Palatino Linotype" w:cs="Times New Roman"/>
          <w:color w:val="000000"/>
          <w:sz w:val="24"/>
          <w:szCs w:val="24"/>
          <w:lang w:val="sr-Cyrl-CS"/>
        </w:rPr>
        <w:t xml:space="preserve">Универзитет у Крагујевцу је учествовао на </w:t>
      </w:r>
      <w:r w:rsidRPr="00797954">
        <w:rPr>
          <w:rFonts w:ascii="Palatino Linotype" w:eastAsia="Times New Roman" w:hAnsi="Palatino Linotype" w:cs="Times New Roman"/>
          <w:b/>
          <w:color w:val="000000"/>
          <w:sz w:val="24"/>
          <w:szCs w:val="24"/>
          <w:lang w:val="sr-Cyrl-CS"/>
        </w:rPr>
        <w:t xml:space="preserve">57. међународном сајму књига </w:t>
      </w:r>
      <w:r w:rsidRPr="00797954">
        <w:rPr>
          <w:rFonts w:ascii="Palatino Linotype" w:eastAsia="Times New Roman" w:hAnsi="Palatino Linotype" w:cs="Times New Roman"/>
          <w:color w:val="000000"/>
          <w:sz w:val="24"/>
          <w:szCs w:val="24"/>
          <w:lang w:val="sr-Cyrl-CS"/>
        </w:rPr>
        <w:t xml:space="preserve">одржаном у Београду у периоду </w:t>
      </w:r>
      <w:r w:rsidRPr="00797954">
        <w:rPr>
          <w:rFonts w:ascii="Palatino Linotype" w:eastAsia="Times New Roman" w:hAnsi="Palatino Linotype" w:cs="Times New Roman"/>
          <w:color w:val="000000"/>
          <w:sz w:val="24"/>
          <w:szCs w:val="24"/>
        </w:rPr>
        <w:t xml:space="preserve">од </w:t>
      </w:r>
      <w:r w:rsidRPr="00797954">
        <w:rPr>
          <w:rFonts w:ascii="Palatino Linotype" w:eastAsia="Times New Roman" w:hAnsi="Palatino Linotype" w:cs="Times New Roman"/>
          <w:color w:val="000000"/>
          <w:sz w:val="24"/>
          <w:szCs w:val="24"/>
          <w:lang w:val="sr-Cyrl-CS"/>
        </w:rPr>
        <w:t>21.</w:t>
      </w:r>
      <w:r w:rsidRPr="00797954">
        <w:rPr>
          <w:rFonts w:ascii="Palatino Linotype" w:eastAsia="Times New Roman" w:hAnsi="Palatino Linotype" w:cs="Times New Roman"/>
          <w:color w:val="000000"/>
          <w:sz w:val="24"/>
          <w:szCs w:val="24"/>
        </w:rPr>
        <w:t xml:space="preserve"> </w:t>
      </w:r>
      <w:proofErr w:type="gramStart"/>
      <w:r w:rsidRPr="00797954">
        <w:rPr>
          <w:rFonts w:ascii="Palatino Linotype" w:eastAsia="Times New Roman" w:hAnsi="Palatino Linotype" w:cs="Times New Roman"/>
          <w:color w:val="000000"/>
          <w:sz w:val="24"/>
          <w:szCs w:val="24"/>
        </w:rPr>
        <w:t>до</w:t>
      </w:r>
      <w:proofErr w:type="gramEnd"/>
      <w:r w:rsidRPr="00797954">
        <w:rPr>
          <w:rFonts w:ascii="Palatino Linotype" w:eastAsia="Times New Roman" w:hAnsi="Palatino Linotype" w:cs="Times New Roman"/>
          <w:color w:val="000000"/>
          <w:sz w:val="24"/>
          <w:szCs w:val="24"/>
        </w:rPr>
        <w:t xml:space="preserve"> </w:t>
      </w:r>
      <w:r w:rsidRPr="00797954">
        <w:rPr>
          <w:rFonts w:ascii="Palatino Linotype" w:eastAsia="Times New Roman" w:hAnsi="Palatino Linotype" w:cs="Times New Roman"/>
          <w:color w:val="000000"/>
          <w:sz w:val="24"/>
          <w:szCs w:val="24"/>
          <w:lang w:val="sr-Cyrl-CS"/>
        </w:rPr>
        <w:t>28. октобра</w:t>
      </w:r>
      <w:r w:rsidRPr="00797954">
        <w:rPr>
          <w:rFonts w:ascii="Palatino Linotype" w:eastAsia="Times New Roman" w:hAnsi="Palatino Linotype" w:cs="Times New Roman"/>
          <w:color w:val="000000"/>
          <w:sz w:val="24"/>
          <w:szCs w:val="24"/>
        </w:rPr>
        <w:t xml:space="preserve"> 201</w:t>
      </w:r>
      <w:r w:rsidRPr="00797954">
        <w:rPr>
          <w:rFonts w:ascii="Palatino Linotype" w:eastAsia="Times New Roman" w:hAnsi="Palatino Linotype" w:cs="Times New Roman"/>
          <w:color w:val="000000"/>
          <w:sz w:val="24"/>
          <w:szCs w:val="24"/>
          <w:lang w:val="sr-Cyrl-CS"/>
        </w:rPr>
        <w:t>2</w:t>
      </w:r>
      <w:r w:rsidRPr="00797954">
        <w:rPr>
          <w:rFonts w:ascii="Palatino Linotype" w:eastAsia="Times New Roman" w:hAnsi="Palatino Linotype" w:cs="Times New Roman"/>
          <w:color w:val="000000"/>
          <w:sz w:val="24"/>
          <w:szCs w:val="24"/>
        </w:rPr>
        <w:t xml:space="preserve">. </w:t>
      </w:r>
      <w:proofErr w:type="gramStart"/>
      <w:r w:rsidRPr="00797954">
        <w:rPr>
          <w:rFonts w:ascii="Palatino Linotype" w:eastAsia="Times New Roman" w:hAnsi="Palatino Linotype" w:cs="Times New Roman"/>
          <w:color w:val="000000"/>
          <w:sz w:val="24"/>
          <w:szCs w:val="24"/>
        </w:rPr>
        <w:t>године</w:t>
      </w:r>
      <w:proofErr w:type="gramEnd"/>
      <w:r w:rsidRPr="00797954">
        <w:rPr>
          <w:rFonts w:ascii="Palatino Linotype" w:eastAsia="Times New Roman" w:hAnsi="Palatino Linotype" w:cs="Times New Roman"/>
          <w:color w:val="000000"/>
          <w:sz w:val="24"/>
          <w:szCs w:val="24"/>
        </w:rPr>
        <w:t>, на коме је излож</w:t>
      </w:r>
      <w:r w:rsidRPr="00797954">
        <w:rPr>
          <w:rFonts w:ascii="Palatino Linotype" w:eastAsia="Times New Roman" w:hAnsi="Palatino Linotype" w:cs="Times New Roman"/>
          <w:color w:val="000000"/>
          <w:sz w:val="24"/>
          <w:szCs w:val="24"/>
          <w:lang w:val="sr-Cyrl-CS"/>
        </w:rPr>
        <w:t>ио</w:t>
      </w:r>
      <w:r w:rsidRPr="00797954">
        <w:rPr>
          <w:rFonts w:ascii="Palatino Linotype" w:eastAsia="Times New Roman" w:hAnsi="Palatino Linotype" w:cs="Times New Roman"/>
          <w:color w:val="000000"/>
          <w:sz w:val="24"/>
          <w:szCs w:val="24"/>
        </w:rPr>
        <w:t xml:space="preserve"> </w:t>
      </w:r>
      <w:r w:rsidRPr="00797954">
        <w:rPr>
          <w:rFonts w:ascii="Palatino Linotype" w:eastAsia="Times New Roman" w:hAnsi="Palatino Linotype" w:cs="Times New Roman"/>
          <w:color w:val="000000"/>
          <w:sz w:val="24"/>
          <w:szCs w:val="24"/>
          <w:lang w:val="sr-Cyrl-CS"/>
        </w:rPr>
        <w:t>82 публикације</w:t>
      </w:r>
      <w:r w:rsidRPr="00797954">
        <w:rPr>
          <w:rFonts w:ascii="Palatino Linotype" w:eastAsia="Times New Roman" w:hAnsi="Palatino Linotype" w:cs="Times New Roman"/>
          <w:color w:val="000000"/>
          <w:sz w:val="24"/>
          <w:szCs w:val="24"/>
        </w:rPr>
        <w:t xml:space="preserve"> кој</w:t>
      </w:r>
      <w:r w:rsidRPr="00797954">
        <w:rPr>
          <w:rFonts w:ascii="Palatino Linotype" w:eastAsia="Times New Roman" w:hAnsi="Palatino Linotype" w:cs="Times New Roman"/>
          <w:color w:val="000000"/>
          <w:sz w:val="24"/>
          <w:szCs w:val="24"/>
          <w:lang w:val="sr-Cyrl-CS"/>
        </w:rPr>
        <w:t>е</w:t>
      </w:r>
      <w:r w:rsidRPr="00797954">
        <w:rPr>
          <w:rFonts w:ascii="Palatino Linotype" w:eastAsia="Times New Roman" w:hAnsi="Palatino Linotype" w:cs="Times New Roman"/>
          <w:color w:val="000000"/>
          <w:sz w:val="24"/>
          <w:szCs w:val="24"/>
        </w:rPr>
        <w:t xml:space="preserve"> </w:t>
      </w:r>
      <w:r w:rsidRPr="00797954">
        <w:rPr>
          <w:rFonts w:ascii="Palatino Linotype" w:eastAsia="Times New Roman" w:hAnsi="Palatino Linotype" w:cs="Times New Roman"/>
          <w:color w:val="000000"/>
          <w:sz w:val="24"/>
          <w:szCs w:val="24"/>
          <w:lang w:val="sr-Cyrl-CS"/>
        </w:rPr>
        <w:t xml:space="preserve">су публиковане на факултетима и у Универзитетској библиотеци, између два сајма књига (монографије, зборници радова, научни часописи). </w:t>
      </w:r>
    </w:p>
    <w:p w:rsidR="00797954" w:rsidRPr="00797954" w:rsidRDefault="00797954" w:rsidP="00797954">
      <w:pPr>
        <w:spacing w:after="0" w:line="240" w:lineRule="auto"/>
        <w:ind w:firstLine="720"/>
        <w:jc w:val="both"/>
        <w:rPr>
          <w:rFonts w:ascii="Palatino Linotype" w:eastAsia="Times New Roman" w:hAnsi="Palatino Linotype" w:cs="Times New Roman"/>
          <w:color w:val="000000"/>
          <w:sz w:val="24"/>
          <w:szCs w:val="24"/>
          <w:lang w:val="sr-Cyrl-CS"/>
        </w:rPr>
      </w:pPr>
      <w:r w:rsidRPr="00797954">
        <w:rPr>
          <w:rFonts w:ascii="Palatino Linotype" w:eastAsia="Times New Roman" w:hAnsi="Palatino Linotype" w:cs="Times New Roman"/>
          <w:color w:val="000000"/>
          <w:sz w:val="24"/>
          <w:szCs w:val="24"/>
          <w:lang w:val="sr-Cyrl-CS"/>
        </w:rPr>
        <w:t>Универзитет у Крагујевцу је у 2012. години реорганизовао Часопис за књижевност, језик уметност и културу «Липар» који је добио карактер научног часописа и он је исте године уврштен на листу категоризације научних часописа Министарства просвете, науке и технолошког развоја Републике Србије. У 2012. години издата су четири броја «Липара» и то: 3 редовна броја (47. 48 и 49) и један тематски број под називом «Књижевност и активизам». Промоције часописа «Липар» одржане су у Ректорату Универзитета у Крагујевцу 12. априла 2012. и 5. октобра 2012. године.</w:t>
      </w:r>
    </w:p>
    <w:p w:rsidR="00797954" w:rsidRPr="00797954" w:rsidRDefault="00797954" w:rsidP="00797954">
      <w:pPr>
        <w:spacing w:after="0" w:line="240" w:lineRule="auto"/>
        <w:ind w:firstLine="720"/>
        <w:jc w:val="both"/>
        <w:rPr>
          <w:rFonts w:ascii="Palatino Linotype" w:eastAsia="Times New Roman" w:hAnsi="Palatino Linotype" w:cs="Times New Roman"/>
          <w:color w:val="000000"/>
          <w:sz w:val="24"/>
          <w:szCs w:val="24"/>
          <w:lang w:val="sr-Cyrl-CS"/>
        </w:rPr>
      </w:pPr>
      <w:r w:rsidRPr="00797954">
        <w:rPr>
          <w:rFonts w:ascii="Palatino Linotype" w:eastAsia="Times New Roman" w:hAnsi="Palatino Linotype" w:cs="Times New Roman"/>
          <w:color w:val="000000"/>
          <w:sz w:val="24"/>
          <w:szCs w:val="24"/>
          <w:lang w:val="sr-Cyrl-CS"/>
        </w:rPr>
        <w:t xml:space="preserve">У сарадњи са Природно-математичким факултетом у Крагујевцу Универзитет је објавио 6 редовних бројева међународног научног часописа </w:t>
      </w:r>
      <w:r w:rsidRPr="00797954">
        <w:rPr>
          <w:rFonts w:ascii="Palatino Linotype" w:eastAsia="Times New Roman" w:hAnsi="Palatino Linotype" w:cs="Times New Roman"/>
          <w:color w:val="000000"/>
          <w:sz w:val="24"/>
          <w:szCs w:val="24"/>
          <w:lang w:val="sr-Latn-CS"/>
        </w:rPr>
        <w:t xml:space="preserve">MATCH, </w:t>
      </w:r>
      <w:r w:rsidRPr="00797954">
        <w:rPr>
          <w:rFonts w:ascii="Palatino Linotype" w:eastAsia="Times New Roman" w:hAnsi="Palatino Linotype" w:cs="Times New Roman"/>
          <w:color w:val="000000"/>
          <w:sz w:val="24"/>
          <w:szCs w:val="24"/>
          <w:lang w:val="sr-Cyrl-CS"/>
        </w:rPr>
        <w:t>чији је уредник проф. др Иван Гутман, и то: МАТ</w:t>
      </w:r>
      <w:r w:rsidRPr="00797954">
        <w:rPr>
          <w:rFonts w:ascii="Palatino Linotype" w:eastAsia="Times New Roman" w:hAnsi="Palatino Linotype" w:cs="Times New Roman"/>
          <w:color w:val="000000"/>
          <w:sz w:val="24"/>
          <w:szCs w:val="24"/>
          <w:lang w:val="sr-Latn-CS"/>
        </w:rPr>
        <w:t>CH</w:t>
      </w:r>
      <w:r w:rsidRPr="00797954">
        <w:rPr>
          <w:rFonts w:ascii="Palatino Linotype" w:eastAsia="Times New Roman" w:hAnsi="Palatino Linotype" w:cs="Times New Roman"/>
          <w:color w:val="000000"/>
          <w:sz w:val="24"/>
          <w:szCs w:val="24"/>
          <w:lang w:val="sr-Cyrl-CS"/>
        </w:rPr>
        <w:t xml:space="preserve"> бр 67 (3 свеске) и </w:t>
      </w:r>
      <w:r w:rsidRPr="00797954">
        <w:rPr>
          <w:rFonts w:ascii="Palatino Linotype" w:eastAsia="Times New Roman" w:hAnsi="Palatino Linotype" w:cs="Times New Roman"/>
          <w:color w:val="000000"/>
          <w:sz w:val="24"/>
          <w:szCs w:val="24"/>
          <w:lang w:val="sr-Latn-CS"/>
        </w:rPr>
        <w:t>MATCH</w:t>
      </w:r>
      <w:r w:rsidRPr="00797954">
        <w:rPr>
          <w:rFonts w:ascii="Palatino Linotype" w:eastAsia="Times New Roman" w:hAnsi="Palatino Linotype" w:cs="Times New Roman"/>
          <w:color w:val="000000"/>
          <w:sz w:val="24"/>
          <w:szCs w:val="24"/>
          <w:lang w:val="sr-Cyrl-CS"/>
        </w:rPr>
        <w:t xml:space="preserve"> бр. 68 (3 свеске), као и две</w:t>
      </w:r>
      <w:r w:rsidRPr="00797954">
        <w:rPr>
          <w:rFonts w:ascii="Palatino Linotype" w:eastAsia="Times New Roman" w:hAnsi="Palatino Linotype" w:cs="Times New Roman"/>
          <w:color w:val="000000"/>
          <w:sz w:val="24"/>
          <w:szCs w:val="24"/>
          <w:lang w:val="sr-Latn-CS"/>
        </w:rPr>
        <w:t xml:space="preserve"> </w:t>
      </w:r>
      <w:r w:rsidRPr="00797954">
        <w:rPr>
          <w:rFonts w:ascii="Palatino Linotype" w:eastAsia="Times New Roman" w:hAnsi="Palatino Linotype" w:cs="Times New Roman"/>
          <w:color w:val="000000"/>
          <w:sz w:val="24"/>
          <w:szCs w:val="24"/>
          <w:lang w:val="sr-Cyrl-CS"/>
        </w:rPr>
        <w:t xml:space="preserve">монографије из математичке хемије: </w:t>
      </w:r>
      <w:r w:rsidRPr="00797954">
        <w:rPr>
          <w:rFonts w:ascii="Palatino Linotype" w:eastAsia="Times New Roman" w:hAnsi="Palatino Linotype" w:cs="Times New Roman"/>
          <w:color w:val="000000"/>
          <w:sz w:val="24"/>
          <w:szCs w:val="24"/>
          <w:lang w:val="sr-Latn-CS"/>
        </w:rPr>
        <w:t>«Distance in Molecular Graphs – Theory»</w:t>
      </w:r>
      <w:r w:rsidRPr="00797954">
        <w:rPr>
          <w:rFonts w:ascii="Palatino Linotype" w:eastAsia="Times New Roman" w:hAnsi="Palatino Linotype" w:cs="Times New Roman"/>
          <w:color w:val="000000"/>
          <w:sz w:val="24"/>
          <w:szCs w:val="24"/>
          <w:lang w:val="sr-Cyrl-CS"/>
        </w:rPr>
        <w:t xml:space="preserve"> и</w:t>
      </w:r>
      <w:r w:rsidRPr="00797954">
        <w:rPr>
          <w:rFonts w:ascii="Palatino Linotype" w:eastAsia="Times New Roman" w:hAnsi="Palatino Linotype" w:cs="Times New Roman"/>
          <w:color w:val="000000"/>
          <w:sz w:val="24"/>
          <w:szCs w:val="24"/>
          <w:lang w:val="sr-Latn-CS"/>
        </w:rPr>
        <w:t xml:space="preserve"> «Distance in Molecular Graphs – Applications»</w:t>
      </w:r>
      <w:r w:rsidRPr="00797954">
        <w:rPr>
          <w:rFonts w:ascii="Palatino Linotype" w:eastAsia="Times New Roman" w:hAnsi="Palatino Linotype" w:cs="Times New Roman"/>
          <w:color w:val="000000"/>
          <w:sz w:val="24"/>
          <w:szCs w:val="24"/>
          <w:lang w:val="sr-Cyrl-CS"/>
        </w:rPr>
        <w:t xml:space="preserve">. У Универзитеткој галерији је 4. децембра 2012. одржана свечана промоција 50 бројева часописа </w:t>
      </w:r>
      <w:r w:rsidRPr="00797954">
        <w:rPr>
          <w:rFonts w:ascii="Palatino Linotype" w:eastAsia="Times New Roman" w:hAnsi="Palatino Linotype" w:cs="Times New Roman"/>
          <w:color w:val="000000"/>
          <w:sz w:val="24"/>
          <w:szCs w:val="24"/>
          <w:lang w:val="sr-Latn-CS"/>
        </w:rPr>
        <w:t>MATCH</w:t>
      </w:r>
      <w:r w:rsidRPr="00797954">
        <w:rPr>
          <w:rFonts w:ascii="Palatino Linotype" w:eastAsia="Times New Roman" w:hAnsi="Palatino Linotype" w:cs="Times New Roman"/>
          <w:color w:val="000000"/>
          <w:sz w:val="24"/>
          <w:szCs w:val="24"/>
          <w:lang w:val="sr-Cyrl-CS"/>
        </w:rPr>
        <w:t xml:space="preserve"> који су издати у Србији, одн. на Универзитету у Крагујевцу, током протеклих 10 година. На промоцији су, поред уредника, академика Ивана Гутмана и доц. др Бориса Фуртуле, учествовали:  академик </w:t>
      </w:r>
      <w:r w:rsidRPr="00797954">
        <w:rPr>
          <w:rFonts w:ascii="Palatino Linotype" w:eastAsia="Times New Roman" w:hAnsi="Palatino Linotype" w:cs="Times New Roman"/>
          <w:color w:val="000000"/>
          <w:sz w:val="24"/>
          <w:szCs w:val="24"/>
          <w:lang w:val="sr-Cyrl-CS"/>
        </w:rPr>
        <w:lastRenderedPageBreak/>
        <w:t>Миљенко Перић, у име САНУ и проф. др Слободан Арсенијевић, ректор, у име Универзитета у Крагујевцу.</w:t>
      </w:r>
    </w:p>
    <w:p w:rsidR="00797954" w:rsidRPr="00797954" w:rsidRDefault="00797954" w:rsidP="00797954">
      <w:pPr>
        <w:spacing w:after="0" w:line="240" w:lineRule="auto"/>
        <w:ind w:firstLine="720"/>
        <w:jc w:val="both"/>
        <w:rPr>
          <w:rFonts w:ascii="Palatino Linotype" w:eastAsia="Times New Roman" w:hAnsi="Palatino Linotype" w:cs="Times New Roman"/>
          <w:color w:val="000000"/>
          <w:sz w:val="24"/>
          <w:szCs w:val="24"/>
          <w:lang w:val="sr-Cyrl-CS"/>
        </w:rPr>
      </w:pPr>
      <w:r w:rsidRPr="00797954">
        <w:rPr>
          <w:rFonts w:ascii="Palatino Linotype" w:eastAsia="Times New Roman" w:hAnsi="Palatino Linotype" w:cs="Times New Roman"/>
          <w:color w:val="000000"/>
          <w:sz w:val="24"/>
          <w:szCs w:val="24"/>
          <w:lang w:val="sr-Cyrl-CS"/>
        </w:rPr>
        <w:t>Центар за научноистраживачки рад САНУ и Универзитета у Крагујевцу  објавио је две монографије»:</w:t>
      </w:r>
    </w:p>
    <w:p w:rsidR="00797954" w:rsidRPr="00797954" w:rsidRDefault="00797954" w:rsidP="00797954">
      <w:pPr>
        <w:numPr>
          <w:ilvl w:val="0"/>
          <w:numId w:val="6"/>
        </w:numPr>
        <w:spacing w:after="0" w:line="240" w:lineRule="auto"/>
        <w:jc w:val="both"/>
        <w:rPr>
          <w:rFonts w:ascii="Palatino Linotype" w:eastAsia="Times New Roman" w:hAnsi="Palatino Linotype" w:cs="Times New Roman"/>
          <w:color w:val="000000"/>
          <w:sz w:val="24"/>
          <w:szCs w:val="24"/>
          <w:lang w:val="sr-Cyrl-CS"/>
        </w:rPr>
      </w:pPr>
      <w:r w:rsidRPr="00797954">
        <w:rPr>
          <w:rFonts w:ascii="Palatino Linotype" w:eastAsia="Times New Roman" w:hAnsi="Palatino Linotype" w:cs="Times New Roman"/>
          <w:color w:val="000000"/>
          <w:sz w:val="24"/>
          <w:szCs w:val="24"/>
          <w:lang w:val="sr-Cyrl-CS"/>
        </w:rPr>
        <w:t>«Молекулско моделирање» аутора проф. др Светлане Марковић, ПМФ, Крагујевац и проф. др Зорана Марковића, Државни универзитет у Новом Пазару. Монографија је промовисана 8. новембра 2012. у Универзитетској галерији. На промоцији су учествовали: академик Ивана Гутмана и проф. др   Зоран Матовић, ПМФ, Крагујевац, као рецензенти и проф. др Слободан Јанковић, Факултет медицинских наука у Крагујевцу.</w:t>
      </w:r>
    </w:p>
    <w:p w:rsidR="00797954" w:rsidRPr="00797954" w:rsidRDefault="00797954" w:rsidP="00797954">
      <w:pPr>
        <w:numPr>
          <w:ilvl w:val="0"/>
          <w:numId w:val="5"/>
        </w:numPr>
        <w:spacing w:after="0" w:line="240" w:lineRule="auto"/>
        <w:jc w:val="both"/>
        <w:rPr>
          <w:rFonts w:ascii="Palatino Linotype" w:eastAsia="Times New Roman" w:hAnsi="Palatino Linotype" w:cs="Times New Roman"/>
          <w:sz w:val="24"/>
          <w:szCs w:val="24"/>
          <w:lang w:val="sr-Cyrl-CS"/>
        </w:rPr>
      </w:pPr>
      <w:r w:rsidRPr="00797954">
        <w:rPr>
          <w:rFonts w:ascii="Palatino Linotype" w:eastAsia="Times New Roman" w:hAnsi="Palatino Linotype" w:cs="Times New Roman"/>
          <w:sz w:val="24"/>
          <w:szCs w:val="24"/>
          <w:lang w:val="sr-Cyrl-CS"/>
        </w:rPr>
        <w:t xml:space="preserve">«Теоријске основе аутоматизованог пројектовања  моторних возила» проф. др Мирослава Демића, Факултет инжењерских наука у Крагујевцу </w:t>
      </w:r>
    </w:p>
    <w:p w:rsidR="00797954" w:rsidRPr="00DE4A47" w:rsidRDefault="00797954" w:rsidP="001E52D5">
      <w:pPr>
        <w:jc w:val="both"/>
        <w:rPr>
          <w:rFonts w:ascii="Verdana" w:eastAsia="Calibri" w:hAnsi="Verdana" w:cs="Times New Roman"/>
          <w:b/>
          <w:sz w:val="20"/>
          <w:szCs w:val="20"/>
          <w:lang w:val="sr-Cyrl-CS"/>
        </w:rPr>
      </w:pPr>
    </w:p>
    <w:p w:rsidR="005068F7" w:rsidRPr="00DE4A47" w:rsidRDefault="005068F7" w:rsidP="001E52D5">
      <w:pPr>
        <w:jc w:val="both"/>
        <w:rPr>
          <w:rFonts w:ascii="Verdana" w:eastAsia="Calibri" w:hAnsi="Verdana" w:cs="Times New Roman"/>
          <w:b/>
          <w:sz w:val="20"/>
          <w:szCs w:val="20"/>
          <w:lang w:val="sr-Cyrl-CS"/>
        </w:rPr>
      </w:pPr>
    </w:p>
    <w:p w:rsidR="001E52D5" w:rsidRPr="00505AD8" w:rsidRDefault="001E52D5" w:rsidP="001E52D5">
      <w:pPr>
        <w:spacing w:after="0" w:line="240" w:lineRule="auto"/>
        <w:jc w:val="both"/>
        <w:rPr>
          <w:rFonts w:ascii="Verdana" w:eastAsia="Calibri" w:hAnsi="Verdana" w:cs="Times New Roman"/>
          <w:b/>
          <w:lang w:val="sr-Cyrl-CS"/>
        </w:rPr>
      </w:pPr>
      <w:proofErr w:type="gramStart"/>
      <w:r w:rsidRPr="00505AD8">
        <w:rPr>
          <w:rFonts w:ascii="Verdana" w:eastAsia="Calibri" w:hAnsi="Verdana" w:cs="Times New Roman"/>
          <w:b/>
        </w:rPr>
        <w:t>II</w:t>
      </w:r>
      <w:r w:rsidR="00003C9E" w:rsidRPr="00505AD8">
        <w:rPr>
          <w:rFonts w:ascii="Verdana" w:eastAsia="Calibri" w:hAnsi="Verdana" w:cs="Times New Roman"/>
          <w:b/>
        </w:rPr>
        <w:t>I</w:t>
      </w:r>
      <w:r w:rsidR="00003C9E" w:rsidRPr="00505AD8">
        <w:rPr>
          <w:rFonts w:ascii="Verdana" w:eastAsia="Calibri" w:hAnsi="Verdana" w:cs="Times New Roman"/>
          <w:b/>
          <w:lang w:val="ru-RU"/>
        </w:rPr>
        <w:t xml:space="preserve"> </w:t>
      </w:r>
      <w:r w:rsidRPr="00505AD8">
        <w:rPr>
          <w:rFonts w:ascii="Verdana" w:eastAsia="Calibri" w:hAnsi="Verdana" w:cs="Times New Roman"/>
          <w:b/>
          <w:lang w:val="ru-RU"/>
        </w:rPr>
        <w:t xml:space="preserve"> </w:t>
      </w:r>
      <w:r w:rsidRPr="00505AD8">
        <w:rPr>
          <w:rFonts w:ascii="Verdana" w:eastAsia="Calibri" w:hAnsi="Verdana" w:cs="Times New Roman"/>
          <w:b/>
          <w:lang w:val="sr-Cyrl-CS"/>
        </w:rPr>
        <w:t>АКТИВНОСТИ</w:t>
      </w:r>
      <w:proofErr w:type="gramEnd"/>
      <w:r w:rsidRPr="00505AD8">
        <w:rPr>
          <w:rFonts w:ascii="Verdana" w:eastAsia="Calibri" w:hAnsi="Verdana" w:cs="Times New Roman"/>
          <w:b/>
          <w:lang w:val="sr-Cyrl-CS"/>
        </w:rPr>
        <w:t xml:space="preserve"> НА РЕАЛИЗАЦИЈИ МЕЂУНАРОДНЕ САРАДЊЕ </w:t>
      </w:r>
    </w:p>
    <w:p w:rsidR="001E52D5" w:rsidRPr="00505AD8" w:rsidRDefault="001E52D5" w:rsidP="001E52D5">
      <w:pPr>
        <w:spacing w:after="0" w:line="240" w:lineRule="auto"/>
        <w:jc w:val="both"/>
        <w:rPr>
          <w:rFonts w:ascii="Verdana" w:eastAsia="Calibri" w:hAnsi="Verdana" w:cs="Times New Roman"/>
          <w:b/>
          <w:lang w:val="sr-Cyrl-CS"/>
        </w:rPr>
      </w:pPr>
      <w:r w:rsidRPr="00505AD8">
        <w:rPr>
          <w:rFonts w:ascii="Verdana" w:eastAsia="Calibri" w:hAnsi="Verdana" w:cs="Times New Roman"/>
          <w:b/>
          <w:lang w:val="sr-Cyrl-CS"/>
        </w:rPr>
        <w:t>МЕЂУНАРОДНИХ ПРОЈЕКАТА</w:t>
      </w:r>
    </w:p>
    <w:p w:rsidR="001E52D5" w:rsidRPr="003A2FE7" w:rsidRDefault="001E52D5" w:rsidP="001E52D5">
      <w:pPr>
        <w:spacing w:after="0" w:line="240" w:lineRule="auto"/>
        <w:jc w:val="both"/>
        <w:rPr>
          <w:rFonts w:ascii="Verdana" w:eastAsia="Calibri" w:hAnsi="Verdana" w:cs="Times New Roman"/>
          <w:b/>
          <w:color w:val="FF0000"/>
          <w:sz w:val="20"/>
          <w:szCs w:val="20"/>
          <w:lang w:val="sr-Cyrl-CS"/>
        </w:rPr>
      </w:pPr>
    </w:p>
    <w:p w:rsidR="001E52D5" w:rsidRPr="003A2FE7" w:rsidRDefault="001E52D5" w:rsidP="001E52D5">
      <w:pPr>
        <w:tabs>
          <w:tab w:val="left" w:pos="2527"/>
        </w:tabs>
        <w:spacing w:after="0" w:line="240" w:lineRule="auto"/>
        <w:rPr>
          <w:rFonts w:ascii="Arial" w:eastAsia="Calibri" w:hAnsi="Arial" w:cs="Arial"/>
          <w:color w:val="FF0000"/>
          <w:sz w:val="28"/>
          <w:szCs w:val="28"/>
          <w:lang w:val="de-DE"/>
        </w:rPr>
      </w:pPr>
      <w:r w:rsidRPr="003A2FE7">
        <w:rPr>
          <w:rFonts w:ascii="Arial" w:eastAsia="Calibri" w:hAnsi="Arial" w:cs="Arial"/>
          <w:color w:val="FF0000"/>
          <w:sz w:val="28"/>
          <w:szCs w:val="28"/>
          <w:lang w:val="de-DE"/>
        </w:rPr>
        <w:tab/>
      </w:r>
    </w:p>
    <w:p w:rsidR="007C7B31" w:rsidRPr="007C7B31" w:rsidRDefault="001E52D5" w:rsidP="007C7B31">
      <w:pPr>
        <w:spacing w:after="0" w:line="240" w:lineRule="auto"/>
        <w:ind w:firstLine="720"/>
        <w:jc w:val="both"/>
        <w:rPr>
          <w:rFonts w:ascii="Verdana" w:eastAsia="Calibri" w:hAnsi="Verdana" w:cs="Arial"/>
          <w:sz w:val="20"/>
          <w:szCs w:val="20"/>
          <w:lang w:val="sr-Cyrl-CS"/>
        </w:rPr>
      </w:pPr>
      <w:r w:rsidRPr="001E52D5">
        <w:rPr>
          <w:rFonts w:ascii="Verdana" w:eastAsia="Calibri" w:hAnsi="Verdana" w:cs="Arial"/>
          <w:sz w:val="20"/>
          <w:szCs w:val="20"/>
          <w:lang w:val="sr-Cyrl-CS"/>
        </w:rPr>
        <w:t>Успостављање, неговање и развијање сарадње са другим универзитетима у земљи и иностранству, као и са међународним организацијама које се баве високошколским</w:t>
      </w:r>
      <w:r w:rsidRPr="001E52D5">
        <w:rPr>
          <w:rFonts w:ascii="Verdana" w:eastAsia="Calibri" w:hAnsi="Verdana" w:cs="Times New Roman"/>
          <w:sz w:val="20"/>
          <w:szCs w:val="20"/>
          <w:lang w:val="sr-Cyrl-CS"/>
        </w:rPr>
        <w:t xml:space="preserve"> </w:t>
      </w:r>
      <w:r w:rsidRPr="001E52D5">
        <w:rPr>
          <w:rFonts w:ascii="Verdana" w:eastAsia="Calibri" w:hAnsi="Verdana" w:cs="Arial"/>
          <w:sz w:val="20"/>
          <w:szCs w:val="20"/>
          <w:lang w:val="sr-Cyrl-CS"/>
        </w:rPr>
        <w:t xml:space="preserve">питањима, остало </w:t>
      </w:r>
      <w:r w:rsidRPr="001E52D5">
        <w:rPr>
          <w:rFonts w:ascii="Verdana" w:eastAsia="Calibri" w:hAnsi="Verdana" w:cs="Arial"/>
          <w:sz w:val="20"/>
          <w:szCs w:val="20"/>
          <w:lang w:val="de-DE"/>
        </w:rPr>
        <w:t>je</w:t>
      </w:r>
      <w:r w:rsidRPr="001E52D5">
        <w:rPr>
          <w:rFonts w:ascii="Verdana" w:eastAsia="Calibri" w:hAnsi="Verdana" w:cs="Arial"/>
          <w:sz w:val="20"/>
          <w:szCs w:val="20"/>
          <w:lang w:val="sr-Cyrl-CS"/>
        </w:rPr>
        <w:t xml:space="preserve"> проритетно опредељење Универзитета у Крагујевцу и током 2012. године. Од бројних активности које је </w:t>
      </w:r>
      <w:r w:rsidRPr="001E52D5">
        <w:rPr>
          <w:rFonts w:ascii="Verdana" w:eastAsia="Calibri" w:hAnsi="Verdana" w:cs="Arial"/>
          <w:bCs/>
          <w:sz w:val="20"/>
          <w:szCs w:val="20"/>
          <w:lang w:val="sr-Cyrl-CS"/>
        </w:rPr>
        <w:t>Универзитет у Крагујевцу реализовао током  2012. године,  издвајамо следеће</w:t>
      </w:r>
      <w:r w:rsidR="007C7B31">
        <w:rPr>
          <w:rFonts w:ascii="Verdana" w:eastAsia="Calibri" w:hAnsi="Verdana" w:cs="Arial"/>
          <w:sz w:val="20"/>
          <w:szCs w:val="20"/>
          <w:lang w:val="sr-Cyrl-CS"/>
        </w:rPr>
        <w:t xml:space="preserve">: </w:t>
      </w:r>
    </w:p>
    <w:p w:rsidR="007C7B31" w:rsidRPr="007C7B31" w:rsidRDefault="007C7B31" w:rsidP="007C7B31">
      <w:pPr>
        <w:spacing w:after="0" w:line="240" w:lineRule="auto"/>
        <w:ind w:firstLine="720"/>
        <w:jc w:val="both"/>
        <w:rPr>
          <w:rFonts w:ascii="Verdana" w:eastAsia="Calibri" w:hAnsi="Verdana" w:cs="Arial"/>
          <w:sz w:val="20"/>
          <w:szCs w:val="20"/>
          <w:lang w:val="sr-Cyrl-CS"/>
        </w:rPr>
      </w:pPr>
    </w:p>
    <w:p w:rsidR="001E52D5" w:rsidRPr="007C7B31" w:rsidRDefault="001E52D5" w:rsidP="007C7B31">
      <w:pPr>
        <w:pStyle w:val="ListParagraph"/>
        <w:numPr>
          <w:ilvl w:val="0"/>
          <w:numId w:val="35"/>
        </w:numPr>
        <w:ind w:left="0" w:firstLine="360"/>
        <w:jc w:val="both"/>
        <w:rPr>
          <w:rFonts w:ascii="Verdana" w:eastAsia="Calibri" w:hAnsi="Verdana" w:cs="Arial"/>
          <w:sz w:val="20"/>
          <w:szCs w:val="20"/>
          <w:lang w:val="sr-Cyrl-CS"/>
        </w:rPr>
      </w:pPr>
      <w:r w:rsidRPr="007C7B31">
        <w:rPr>
          <w:rFonts w:ascii="Verdana" w:eastAsia="Calibri" w:hAnsi="Verdana" w:cs="Arial"/>
          <w:sz w:val="20"/>
          <w:szCs w:val="20"/>
          <w:lang w:val="sr-Cyrl-CS"/>
        </w:rPr>
        <w:t xml:space="preserve">ширење мреже међууниверзитетске билатералне сарадње тако што је током 2012. потписано и обновљено шест Уговора </w:t>
      </w:r>
      <w:r w:rsidRPr="007C7B31">
        <w:rPr>
          <w:rFonts w:ascii="Verdana" w:eastAsia="Calibri" w:hAnsi="Verdana" w:cs="Arial"/>
          <w:sz w:val="20"/>
          <w:szCs w:val="20"/>
        </w:rPr>
        <w:t>o</w:t>
      </w:r>
      <w:r w:rsidRPr="007C7B31">
        <w:rPr>
          <w:rFonts w:ascii="Verdana" w:eastAsia="Calibri" w:hAnsi="Verdana" w:cs="Arial"/>
          <w:sz w:val="20"/>
          <w:szCs w:val="20"/>
          <w:lang w:val="sr-Cyrl-CS"/>
        </w:rPr>
        <w:t xml:space="preserve"> сарадњи који представљају основу за мобилност студената и наставника, њихово стручно и научно усавршавање, као и проширивање и продубљивање међународне сарадње у правцу развоја интегрисаних програма студирања и истраживања; </w:t>
      </w:r>
    </w:p>
    <w:p w:rsidR="001E52D5" w:rsidRPr="001E52D5" w:rsidRDefault="001E52D5" w:rsidP="007C7B31">
      <w:pPr>
        <w:tabs>
          <w:tab w:val="num" w:pos="0"/>
        </w:tabs>
        <w:spacing w:after="0" w:line="240" w:lineRule="auto"/>
        <w:rPr>
          <w:rFonts w:ascii="Verdana" w:eastAsia="Calibri" w:hAnsi="Verdana" w:cs="Arial"/>
          <w:sz w:val="20"/>
          <w:szCs w:val="20"/>
          <w:lang w:val="sr-Cyrl-CS"/>
        </w:rPr>
      </w:pPr>
    </w:p>
    <w:p w:rsidR="001E52D5" w:rsidRPr="001E52D5" w:rsidRDefault="001E52D5" w:rsidP="007C7B31">
      <w:pPr>
        <w:numPr>
          <w:ilvl w:val="0"/>
          <w:numId w:val="3"/>
        </w:numPr>
        <w:spacing w:after="0" w:line="240" w:lineRule="auto"/>
        <w:jc w:val="both"/>
        <w:rPr>
          <w:rFonts w:ascii="Verdana" w:eastAsia="Calibri" w:hAnsi="Verdana" w:cs="Arial"/>
          <w:b/>
          <w:sz w:val="20"/>
          <w:szCs w:val="20"/>
        </w:rPr>
      </w:pPr>
      <w:r w:rsidRPr="001E52D5">
        <w:rPr>
          <w:rFonts w:ascii="Calibri" w:eastAsia="Calibri" w:hAnsi="Calibri" w:cs="Times New Roman"/>
          <w:color w:val="2F5A8A"/>
          <w:lang w:val="sr-Cyrl-CS"/>
        </w:rPr>
        <w:t xml:space="preserve"> </w:t>
      </w:r>
      <w:r w:rsidRPr="001E52D5">
        <w:rPr>
          <w:rFonts w:ascii="Verdana" w:eastAsia="Calibri" w:hAnsi="Verdana" w:cs="Times New Roman"/>
          <w:b/>
          <w:sz w:val="20"/>
          <w:szCs w:val="20"/>
        </w:rPr>
        <w:t>Aristotle University of Thessaloniki, Greece (2012.</w:t>
      </w:r>
    </w:p>
    <w:p w:rsidR="001E52D5" w:rsidRPr="001E52D5" w:rsidRDefault="001E52D5" w:rsidP="001E52D5">
      <w:pPr>
        <w:spacing w:after="0" w:line="240" w:lineRule="auto"/>
        <w:jc w:val="both"/>
        <w:rPr>
          <w:rFonts w:ascii="Verdana" w:eastAsia="Calibri" w:hAnsi="Verdana" w:cs="Times New Roman"/>
          <w:b/>
          <w:sz w:val="20"/>
          <w:szCs w:val="20"/>
        </w:rPr>
      </w:pPr>
    </w:p>
    <w:p w:rsidR="001E52D5" w:rsidRPr="001E52D5" w:rsidRDefault="001E52D5" w:rsidP="007C7B31">
      <w:pPr>
        <w:numPr>
          <w:ilvl w:val="0"/>
          <w:numId w:val="3"/>
        </w:numPr>
        <w:spacing w:after="0" w:line="240" w:lineRule="auto"/>
        <w:jc w:val="both"/>
        <w:rPr>
          <w:rFonts w:ascii="Verdana" w:eastAsia="Calibri" w:hAnsi="Verdana" w:cs="Arial"/>
          <w:b/>
          <w:sz w:val="20"/>
          <w:szCs w:val="20"/>
        </w:rPr>
      </w:pPr>
      <w:r w:rsidRPr="001E52D5">
        <w:rPr>
          <w:rFonts w:ascii="Verdana" w:eastAsia="Calibri" w:hAnsi="Verdana" w:cs="Times New Roman"/>
          <w:b/>
          <w:sz w:val="20"/>
          <w:szCs w:val="20"/>
        </w:rPr>
        <w:t>University of Nordland, Norway (2012)</w:t>
      </w:r>
    </w:p>
    <w:p w:rsidR="001E52D5" w:rsidRPr="001E52D5" w:rsidRDefault="001E52D5" w:rsidP="001E52D5">
      <w:pPr>
        <w:spacing w:after="0" w:line="240" w:lineRule="auto"/>
        <w:jc w:val="both"/>
        <w:rPr>
          <w:rFonts w:ascii="Verdana" w:eastAsia="Calibri" w:hAnsi="Verdana" w:cs="Arial"/>
          <w:b/>
          <w:sz w:val="20"/>
          <w:szCs w:val="20"/>
        </w:rPr>
      </w:pPr>
    </w:p>
    <w:p w:rsidR="001E52D5" w:rsidRPr="001E52D5" w:rsidRDefault="001E52D5" w:rsidP="007C7B31">
      <w:pPr>
        <w:numPr>
          <w:ilvl w:val="0"/>
          <w:numId w:val="3"/>
        </w:numPr>
        <w:spacing w:after="0" w:line="240" w:lineRule="auto"/>
        <w:jc w:val="both"/>
        <w:rPr>
          <w:rFonts w:ascii="Verdana" w:eastAsia="Times New Roman" w:hAnsi="Verdana" w:cs="Times New Roman"/>
          <w:b/>
          <w:sz w:val="20"/>
          <w:szCs w:val="20"/>
        </w:rPr>
      </w:pPr>
      <w:r w:rsidRPr="001E52D5">
        <w:rPr>
          <w:rFonts w:ascii="Verdana" w:eastAsia="Times New Roman" w:hAnsi="Verdana" w:cs="Times New Roman"/>
          <w:b/>
          <w:sz w:val="20"/>
          <w:szCs w:val="20"/>
        </w:rPr>
        <w:t>University A. Kuleshov from Mogilev, Belarus (2012).</w:t>
      </w:r>
    </w:p>
    <w:p w:rsidR="001E52D5" w:rsidRPr="001E52D5" w:rsidRDefault="001E52D5" w:rsidP="001E52D5">
      <w:pPr>
        <w:spacing w:after="0" w:line="240" w:lineRule="auto"/>
        <w:jc w:val="both"/>
        <w:rPr>
          <w:rFonts w:ascii="Verdana" w:eastAsia="Times New Roman" w:hAnsi="Verdana" w:cs="Times New Roman"/>
          <w:b/>
          <w:sz w:val="20"/>
          <w:szCs w:val="20"/>
        </w:rPr>
      </w:pPr>
    </w:p>
    <w:p w:rsidR="001E52D5" w:rsidRPr="001E52D5" w:rsidRDefault="001E52D5" w:rsidP="007C7B31">
      <w:pPr>
        <w:numPr>
          <w:ilvl w:val="0"/>
          <w:numId w:val="3"/>
        </w:numPr>
        <w:spacing w:after="0" w:line="240" w:lineRule="auto"/>
        <w:jc w:val="both"/>
        <w:rPr>
          <w:rFonts w:ascii="Verdana" w:eastAsia="Times New Roman" w:hAnsi="Verdana" w:cs="Times New Roman"/>
          <w:b/>
          <w:sz w:val="20"/>
          <w:szCs w:val="20"/>
        </w:rPr>
      </w:pPr>
      <w:r w:rsidRPr="001E52D5">
        <w:rPr>
          <w:rFonts w:ascii="Verdana" w:eastAsia="Times New Roman" w:hAnsi="Verdana" w:cs="Times New Roman"/>
          <w:b/>
          <w:sz w:val="20"/>
          <w:szCs w:val="20"/>
        </w:rPr>
        <w:t>Maria Curie Sklodowska University, Lublin, Poland (2012.)</w:t>
      </w:r>
    </w:p>
    <w:p w:rsidR="001E52D5" w:rsidRPr="007C7B31" w:rsidRDefault="001E52D5" w:rsidP="001E52D5">
      <w:pPr>
        <w:spacing w:after="0" w:line="240" w:lineRule="auto"/>
        <w:jc w:val="both"/>
        <w:rPr>
          <w:rFonts w:ascii="Verdana" w:eastAsia="Times New Roman" w:hAnsi="Verdana" w:cs="Times New Roman"/>
          <w:b/>
          <w:sz w:val="20"/>
          <w:szCs w:val="20"/>
        </w:rPr>
      </w:pPr>
    </w:p>
    <w:p w:rsidR="001E52D5" w:rsidRPr="007C7B31" w:rsidRDefault="001E52D5" w:rsidP="007C7B31">
      <w:pPr>
        <w:numPr>
          <w:ilvl w:val="0"/>
          <w:numId w:val="3"/>
        </w:numPr>
        <w:spacing w:after="0" w:line="240" w:lineRule="auto"/>
        <w:jc w:val="both"/>
        <w:rPr>
          <w:rFonts w:ascii="Verdana" w:eastAsia="Times New Roman" w:hAnsi="Verdana" w:cs="Times New Roman"/>
          <w:b/>
          <w:sz w:val="20"/>
          <w:szCs w:val="20"/>
        </w:rPr>
      </w:pPr>
      <w:r w:rsidRPr="007C7B31">
        <w:rPr>
          <w:rFonts w:ascii="Verdana" w:eastAsia="Times New Roman" w:hAnsi="Verdana" w:cs="Times New Roman"/>
          <w:b/>
          <w:sz w:val="20"/>
          <w:szCs w:val="20"/>
        </w:rPr>
        <w:t>Smolensk State University, Russia (2012.)</w:t>
      </w:r>
    </w:p>
    <w:p w:rsidR="001E52D5" w:rsidRPr="007C7B31" w:rsidRDefault="001E52D5" w:rsidP="001E52D5">
      <w:pPr>
        <w:spacing w:after="0" w:line="240" w:lineRule="auto"/>
        <w:jc w:val="both"/>
        <w:rPr>
          <w:rFonts w:ascii="Verdana" w:eastAsia="Times New Roman" w:hAnsi="Verdana" w:cs="Times New Roman"/>
          <w:b/>
          <w:sz w:val="20"/>
          <w:szCs w:val="20"/>
        </w:rPr>
      </w:pPr>
    </w:p>
    <w:p w:rsidR="001E52D5" w:rsidRPr="007C7B31" w:rsidRDefault="001E52D5" w:rsidP="007C7B31">
      <w:pPr>
        <w:numPr>
          <w:ilvl w:val="0"/>
          <w:numId w:val="3"/>
        </w:numPr>
        <w:spacing w:after="0" w:line="240" w:lineRule="auto"/>
        <w:jc w:val="both"/>
        <w:rPr>
          <w:rFonts w:ascii="Verdana" w:eastAsia="Times New Roman" w:hAnsi="Verdana" w:cs="Times New Roman"/>
          <w:b/>
          <w:sz w:val="20"/>
          <w:szCs w:val="20"/>
          <w:lang w:val="fr-FR"/>
        </w:rPr>
      </w:pPr>
      <w:r w:rsidRPr="007C7B31">
        <w:rPr>
          <w:rFonts w:ascii="Verdana" w:eastAsia="Times New Roman" w:hAnsi="Verdana" w:cs="Times New Roman"/>
          <w:b/>
          <w:sz w:val="20"/>
          <w:szCs w:val="20"/>
          <w:lang w:val="fr-FR"/>
        </w:rPr>
        <w:t>Universite Paul-Valery de Montpellier, France (2012).</w:t>
      </w:r>
    </w:p>
    <w:p w:rsidR="00F36032" w:rsidRDefault="00F36032" w:rsidP="00F36032">
      <w:pPr>
        <w:pStyle w:val="ListParagraph"/>
        <w:rPr>
          <w:rFonts w:ascii="Verdana" w:hAnsi="Verdana"/>
          <w:b/>
          <w:sz w:val="20"/>
          <w:szCs w:val="20"/>
          <w:lang w:val="fr-FR"/>
        </w:rPr>
      </w:pPr>
    </w:p>
    <w:p w:rsidR="00F36032" w:rsidRPr="001E52D5" w:rsidRDefault="00F36032" w:rsidP="00F36032">
      <w:pPr>
        <w:spacing w:after="0" w:line="240" w:lineRule="auto"/>
        <w:ind w:left="720"/>
        <w:jc w:val="both"/>
        <w:rPr>
          <w:rFonts w:ascii="Verdana" w:eastAsia="Times New Roman" w:hAnsi="Verdana" w:cs="Times New Roman"/>
          <w:b/>
          <w:sz w:val="20"/>
          <w:szCs w:val="20"/>
          <w:lang w:val="fr-FR"/>
        </w:rPr>
      </w:pPr>
    </w:p>
    <w:p w:rsidR="007C7B31" w:rsidRPr="007C7B31" w:rsidRDefault="001E52D5" w:rsidP="007C7B31">
      <w:pPr>
        <w:pStyle w:val="ListParagraph"/>
        <w:numPr>
          <w:ilvl w:val="0"/>
          <w:numId w:val="35"/>
        </w:numPr>
        <w:ind w:left="0" w:firstLine="360"/>
        <w:jc w:val="both"/>
        <w:rPr>
          <w:rFonts w:ascii="Verdana" w:hAnsi="Verdana"/>
          <w:sz w:val="20"/>
          <w:szCs w:val="20"/>
          <w:lang w:val="de-DE"/>
        </w:rPr>
      </w:pPr>
      <w:r w:rsidRPr="007C7B31">
        <w:rPr>
          <w:rFonts w:ascii="Verdana" w:hAnsi="Verdana"/>
          <w:sz w:val="20"/>
          <w:szCs w:val="20"/>
          <w:lang w:val="sr-Cyrl-CS"/>
        </w:rPr>
        <w:t>М</w:t>
      </w:r>
      <w:r w:rsidRPr="007C7B31">
        <w:rPr>
          <w:rFonts w:ascii="Verdana" w:hAnsi="Verdana"/>
          <w:sz w:val="20"/>
          <w:szCs w:val="20"/>
          <w:lang w:val="de-DE"/>
        </w:rPr>
        <w:t xml:space="preserve">обилност наставника и студената која се реализовала током 2012. учешћем  Универзитета у Крагујевцу у Еразмус програмима мобилности Европске Комисије, али и кроз многе друге програме страних влада и фондација: FORECAST и </w:t>
      </w:r>
      <w:r w:rsidRPr="007C7B31">
        <w:rPr>
          <w:rFonts w:ascii="Verdana" w:hAnsi="Verdana"/>
          <w:sz w:val="20"/>
          <w:szCs w:val="20"/>
          <w:lang w:val="fr-FR"/>
        </w:rPr>
        <w:t>JFPD</w:t>
      </w:r>
      <w:r w:rsidRPr="007C7B31">
        <w:rPr>
          <w:rFonts w:ascii="Verdana" w:hAnsi="Verdana"/>
          <w:sz w:val="20"/>
          <w:szCs w:val="20"/>
          <w:lang w:val="sr-Cyrl-CS"/>
        </w:rPr>
        <w:t xml:space="preserve"> стипен</w:t>
      </w:r>
      <w:r w:rsidRPr="007C7B31">
        <w:rPr>
          <w:rFonts w:ascii="Verdana" w:hAnsi="Verdana"/>
          <w:sz w:val="20"/>
          <w:szCs w:val="20"/>
          <w:lang w:val="de-DE"/>
        </w:rPr>
        <w:t xml:space="preserve">дије </w:t>
      </w:r>
      <w:r w:rsidRPr="007C7B31">
        <w:rPr>
          <w:rFonts w:ascii="Verdana" w:hAnsi="Verdana"/>
          <w:sz w:val="20"/>
          <w:szCs w:val="20"/>
          <w:lang w:val="de-DE"/>
        </w:rPr>
        <w:lastRenderedPageBreak/>
        <w:t>“American Council”-a, DAAD, Bosch и друге стипендије нема</w:t>
      </w:r>
      <w:r w:rsidRPr="007C7B31">
        <w:rPr>
          <w:rFonts w:ascii="Verdana" w:hAnsi="Verdana"/>
          <w:sz w:val="20"/>
          <w:szCs w:val="20"/>
          <w:lang w:val="sr-Cyrl-CS"/>
        </w:rPr>
        <w:t>ч</w:t>
      </w:r>
      <w:r w:rsidRPr="007C7B31">
        <w:rPr>
          <w:rFonts w:ascii="Verdana" w:hAnsi="Verdana"/>
          <w:sz w:val="20"/>
          <w:szCs w:val="20"/>
          <w:lang w:val="de-DE"/>
        </w:rPr>
        <w:t>ке Владе, стипендије британске Владе, стипендије француске Владе, “Fulbright”</w:t>
      </w:r>
      <w:r w:rsidRPr="007C7B31">
        <w:rPr>
          <w:rFonts w:ascii="Verdana" w:hAnsi="Verdana"/>
          <w:sz w:val="20"/>
          <w:szCs w:val="20"/>
          <w:lang w:val="sr-Cyrl-CS"/>
        </w:rPr>
        <w:t xml:space="preserve"> и остале </w:t>
      </w:r>
      <w:r w:rsidRPr="007C7B31">
        <w:rPr>
          <w:rFonts w:ascii="Verdana" w:hAnsi="Verdana"/>
          <w:sz w:val="20"/>
          <w:szCs w:val="20"/>
          <w:lang w:val="de-DE"/>
        </w:rPr>
        <w:t>стипендије амери</w:t>
      </w:r>
      <w:r w:rsidRPr="007C7B31">
        <w:rPr>
          <w:rFonts w:ascii="Verdana" w:hAnsi="Verdana"/>
          <w:sz w:val="20"/>
          <w:szCs w:val="20"/>
          <w:lang w:val="sr-Cyrl-CS"/>
        </w:rPr>
        <w:t>ч</w:t>
      </w:r>
      <w:r w:rsidRPr="007C7B31">
        <w:rPr>
          <w:rFonts w:ascii="Verdana" w:hAnsi="Verdana"/>
          <w:sz w:val="20"/>
          <w:szCs w:val="20"/>
          <w:lang w:val="de-DE"/>
        </w:rPr>
        <w:t>ке Владе и др</w:t>
      </w:r>
      <w:r w:rsidRPr="007C7B31">
        <w:rPr>
          <w:rFonts w:ascii="Verdana" w:hAnsi="Verdana"/>
          <w:sz w:val="20"/>
          <w:szCs w:val="20"/>
          <w:lang w:val="sr-Cyrl-CS"/>
        </w:rPr>
        <w:t xml:space="preserve">. </w:t>
      </w:r>
      <w:r w:rsidRPr="007C7B31">
        <w:rPr>
          <w:rFonts w:ascii="Verdana" w:hAnsi="Verdana"/>
          <w:sz w:val="20"/>
          <w:szCs w:val="20"/>
          <w:lang w:val="de-DE"/>
        </w:rPr>
        <w:t>Универзитет у Крагујевцу је током 2012. године пружао подршку мобилности истраживача и научника кроз реализацију  ФП7 пројекта под називом „</w:t>
      </w:r>
      <w:r w:rsidRPr="007C7B31">
        <w:rPr>
          <w:rFonts w:ascii="Verdana" w:hAnsi="Verdana"/>
          <w:bCs/>
          <w:sz w:val="20"/>
          <w:szCs w:val="20"/>
          <w:lang w:val="sr-Latn-CS"/>
        </w:rPr>
        <w:t>Development of Serbian Network of Mobility Centers“</w:t>
      </w:r>
      <w:r w:rsidRPr="007C7B31">
        <w:rPr>
          <w:rFonts w:ascii="Verdana" w:hAnsi="Verdana"/>
          <w:sz w:val="20"/>
          <w:szCs w:val="20"/>
          <w:lang w:val="sr-Cyrl-CS"/>
        </w:rPr>
        <w:t>, чи</w:t>
      </w:r>
      <w:r w:rsidRPr="007C7B31">
        <w:rPr>
          <w:rFonts w:ascii="Verdana" w:hAnsi="Verdana"/>
          <w:sz w:val="20"/>
          <w:szCs w:val="20"/>
          <w:lang w:val="de-DE"/>
        </w:rPr>
        <w:t>ји је циљ успостављање мре</w:t>
      </w:r>
      <w:r w:rsidRPr="007C7B31">
        <w:rPr>
          <w:rFonts w:ascii="Verdana" w:hAnsi="Verdana"/>
          <w:sz w:val="20"/>
          <w:szCs w:val="20"/>
          <w:lang w:val="sr-Cyrl-CS"/>
        </w:rPr>
        <w:t>ж</w:t>
      </w:r>
      <w:r w:rsidRPr="007C7B31">
        <w:rPr>
          <w:rFonts w:ascii="Verdana" w:hAnsi="Verdana"/>
          <w:sz w:val="20"/>
          <w:szCs w:val="20"/>
          <w:lang w:val="de-DE"/>
        </w:rPr>
        <w:t>е центара за мобилност истра</w:t>
      </w:r>
      <w:r w:rsidRPr="007C7B31">
        <w:rPr>
          <w:rFonts w:ascii="Verdana" w:hAnsi="Verdana"/>
          <w:sz w:val="20"/>
          <w:szCs w:val="20"/>
          <w:lang w:val="sr-Cyrl-CS"/>
        </w:rPr>
        <w:t>ж</w:t>
      </w:r>
      <w:r w:rsidRPr="007C7B31">
        <w:rPr>
          <w:rFonts w:ascii="Verdana" w:hAnsi="Verdana"/>
          <w:sz w:val="20"/>
          <w:szCs w:val="20"/>
          <w:lang w:val="de-DE"/>
        </w:rPr>
        <w:t>ива</w:t>
      </w:r>
      <w:r w:rsidRPr="007C7B31">
        <w:rPr>
          <w:rFonts w:ascii="Verdana" w:hAnsi="Verdana"/>
          <w:sz w:val="20"/>
          <w:szCs w:val="20"/>
          <w:lang w:val="sr-Cyrl-CS"/>
        </w:rPr>
        <w:t>ч</w:t>
      </w:r>
      <w:r w:rsidRPr="007C7B31">
        <w:rPr>
          <w:rFonts w:ascii="Verdana" w:hAnsi="Verdana"/>
          <w:sz w:val="20"/>
          <w:szCs w:val="20"/>
          <w:lang w:val="de-DE"/>
        </w:rPr>
        <w:t>а и нау</w:t>
      </w:r>
      <w:r w:rsidRPr="007C7B31">
        <w:rPr>
          <w:rFonts w:ascii="Verdana" w:hAnsi="Verdana"/>
          <w:sz w:val="20"/>
          <w:szCs w:val="20"/>
          <w:lang w:val="sr-Cyrl-CS"/>
        </w:rPr>
        <w:t>ч</w:t>
      </w:r>
      <w:r w:rsidRPr="007C7B31">
        <w:rPr>
          <w:rFonts w:ascii="Verdana" w:hAnsi="Verdana"/>
          <w:sz w:val="20"/>
          <w:szCs w:val="20"/>
          <w:lang w:val="de-DE"/>
        </w:rPr>
        <w:t>них радника на универзитетима у Србији.</w:t>
      </w:r>
    </w:p>
    <w:p w:rsidR="001E52D5" w:rsidRDefault="001E52D5" w:rsidP="007C7B31">
      <w:pPr>
        <w:spacing w:after="0" w:line="240" w:lineRule="auto"/>
        <w:ind w:firstLine="360"/>
        <w:jc w:val="both"/>
        <w:rPr>
          <w:rFonts w:ascii="Verdana" w:eastAsia="Times New Roman" w:hAnsi="Verdana" w:cs="Times New Roman"/>
          <w:sz w:val="20"/>
          <w:szCs w:val="20"/>
          <w:lang w:val="de-DE"/>
        </w:rPr>
      </w:pPr>
      <w:r w:rsidRPr="001E52D5">
        <w:rPr>
          <w:rFonts w:ascii="Verdana" w:eastAsia="Times New Roman" w:hAnsi="Verdana" w:cs="Times New Roman"/>
          <w:sz w:val="20"/>
          <w:szCs w:val="20"/>
          <w:lang w:val="de-DE"/>
        </w:rPr>
        <w:t xml:space="preserve">Кроз разне програме мобилности </w:t>
      </w:r>
      <w:r w:rsidRPr="001E52D5">
        <w:rPr>
          <w:rFonts w:ascii="Verdana" w:eastAsia="Times New Roman" w:hAnsi="Verdana" w:cs="Times New Roman"/>
          <w:sz w:val="20"/>
          <w:szCs w:val="20"/>
        </w:rPr>
        <w:t>преко</w:t>
      </w:r>
      <w:r w:rsidRPr="001E52D5">
        <w:rPr>
          <w:rFonts w:ascii="Verdana" w:eastAsia="Times New Roman" w:hAnsi="Verdana" w:cs="Times New Roman"/>
          <w:sz w:val="20"/>
          <w:szCs w:val="20"/>
          <w:lang w:val="de-DE"/>
        </w:rPr>
        <w:t xml:space="preserve"> 200 </w:t>
      </w:r>
      <w:r w:rsidRPr="001E52D5">
        <w:rPr>
          <w:rFonts w:ascii="Verdana" w:eastAsia="Times New Roman" w:hAnsi="Verdana" w:cs="Times New Roman"/>
          <w:sz w:val="20"/>
          <w:szCs w:val="20"/>
        </w:rPr>
        <w:t>студената</w:t>
      </w:r>
      <w:r w:rsidRPr="001E52D5">
        <w:rPr>
          <w:rFonts w:ascii="Verdana" w:eastAsia="Times New Roman" w:hAnsi="Verdana" w:cs="Times New Roman"/>
          <w:sz w:val="20"/>
          <w:szCs w:val="20"/>
          <w:lang w:val="de-DE"/>
        </w:rPr>
        <w:t xml:space="preserve"> </w:t>
      </w:r>
      <w:r w:rsidRPr="001E52D5">
        <w:rPr>
          <w:rFonts w:ascii="Verdana" w:eastAsia="Times New Roman" w:hAnsi="Verdana" w:cs="Times New Roman"/>
          <w:sz w:val="20"/>
          <w:szCs w:val="20"/>
        </w:rPr>
        <w:t>и</w:t>
      </w:r>
      <w:r w:rsidRPr="001E52D5">
        <w:rPr>
          <w:rFonts w:ascii="Verdana" w:eastAsia="Times New Roman" w:hAnsi="Verdana" w:cs="Times New Roman"/>
          <w:sz w:val="20"/>
          <w:szCs w:val="20"/>
          <w:lang w:val="de-DE"/>
        </w:rPr>
        <w:t xml:space="preserve"> </w:t>
      </w:r>
      <w:r w:rsidRPr="001E52D5">
        <w:rPr>
          <w:rFonts w:ascii="Verdana" w:eastAsia="Times New Roman" w:hAnsi="Verdana" w:cs="Times New Roman"/>
          <w:sz w:val="20"/>
          <w:szCs w:val="20"/>
        </w:rPr>
        <w:t>наставника</w:t>
      </w:r>
      <w:r w:rsidRPr="001E52D5">
        <w:rPr>
          <w:rFonts w:ascii="Verdana" w:eastAsia="Times New Roman" w:hAnsi="Verdana" w:cs="Times New Roman"/>
          <w:sz w:val="20"/>
          <w:szCs w:val="20"/>
          <w:lang w:val="de-DE"/>
        </w:rPr>
        <w:t xml:space="preserve"> </w:t>
      </w:r>
      <w:r w:rsidRPr="001E52D5">
        <w:rPr>
          <w:rFonts w:ascii="Verdana" w:eastAsia="Times New Roman" w:hAnsi="Verdana" w:cs="Times New Roman"/>
          <w:sz w:val="20"/>
          <w:szCs w:val="20"/>
        </w:rPr>
        <w:t>Универзитета</w:t>
      </w:r>
      <w:r w:rsidRPr="001E52D5">
        <w:rPr>
          <w:rFonts w:ascii="Verdana" w:eastAsia="Times New Roman" w:hAnsi="Verdana" w:cs="Times New Roman"/>
          <w:sz w:val="20"/>
          <w:szCs w:val="20"/>
          <w:lang w:val="de-DE"/>
        </w:rPr>
        <w:t xml:space="preserve"> </w:t>
      </w:r>
      <w:r w:rsidRPr="001E52D5">
        <w:rPr>
          <w:rFonts w:ascii="Verdana" w:eastAsia="Times New Roman" w:hAnsi="Verdana" w:cs="Times New Roman"/>
          <w:sz w:val="20"/>
          <w:szCs w:val="20"/>
        </w:rPr>
        <w:t>у</w:t>
      </w:r>
      <w:r w:rsidRPr="001E52D5">
        <w:rPr>
          <w:rFonts w:ascii="Verdana" w:eastAsia="Times New Roman" w:hAnsi="Verdana" w:cs="Times New Roman"/>
          <w:sz w:val="20"/>
          <w:szCs w:val="20"/>
          <w:lang w:val="de-DE"/>
        </w:rPr>
        <w:t xml:space="preserve"> </w:t>
      </w:r>
      <w:r w:rsidRPr="001E52D5">
        <w:rPr>
          <w:rFonts w:ascii="Verdana" w:eastAsia="Times New Roman" w:hAnsi="Verdana" w:cs="Times New Roman"/>
          <w:sz w:val="20"/>
          <w:szCs w:val="20"/>
        </w:rPr>
        <w:t>Крагујевцу</w:t>
      </w:r>
      <w:r w:rsidRPr="001E52D5">
        <w:rPr>
          <w:rFonts w:ascii="Verdana" w:eastAsia="Times New Roman" w:hAnsi="Verdana" w:cs="Times New Roman"/>
          <w:sz w:val="20"/>
          <w:szCs w:val="20"/>
          <w:lang w:val="de-DE"/>
        </w:rPr>
        <w:t xml:space="preserve"> </w:t>
      </w:r>
      <w:r w:rsidRPr="001E52D5">
        <w:rPr>
          <w:rFonts w:ascii="Verdana" w:eastAsia="Times New Roman" w:hAnsi="Verdana" w:cs="Times New Roman"/>
          <w:sz w:val="20"/>
          <w:szCs w:val="20"/>
        </w:rPr>
        <w:t>је</w:t>
      </w:r>
      <w:r w:rsidRPr="001E52D5">
        <w:rPr>
          <w:rFonts w:ascii="Verdana" w:eastAsia="Times New Roman" w:hAnsi="Verdana" w:cs="Times New Roman"/>
          <w:sz w:val="20"/>
          <w:szCs w:val="20"/>
          <w:lang w:val="de-DE"/>
        </w:rPr>
        <w:t xml:space="preserve">  </w:t>
      </w:r>
      <w:r w:rsidRPr="001E52D5">
        <w:rPr>
          <w:rFonts w:ascii="Verdana" w:eastAsia="Times New Roman" w:hAnsi="Verdana" w:cs="Times New Roman"/>
          <w:sz w:val="20"/>
          <w:szCs w:val="20"/>
        </w:rPr>
        <w:t>боравило</w:t>
      </w:r>
      <w:r w:rsidRPr="001E52D5">
        <w:rPr>
          <w:rFonts w:ascii="Verdana" w:eastAsia="Times New Roman" w:hAnsi="Verdana" w:cs="Times New Roman"/>
          <w:sz w:val="20"/>
          <w:szCs w:val="20"/>
          <w:lang w:val="de-DE"/>
        </w:rPr>
        <w:t xml:space="preserve"> </w:t>
      </w:r>
      <w:r w:rsidRPr="001E52D5">
        <w:rPr>
          <w:rFonts w:ascii="Verdana" w:eastAsia="Times New Roman" w:hAnsi="Verdana" w:cs="Times New Roman"/>
          <w:sz w:val="20"/>
          <w:szCs w:val="20"/>
        </w:rPr>
        <w:t>у</w:t>
      </w:r>
      <w:r w:rsidRPr="001E52D5">
        <w:rPr>
          <w:rFonts w:ascii="Verdana" w:eastAsia="Times New Roman" w:hAnsi="Verdana" w:cs="Times New Roman"/>
          <w:sz w:val="20"/>
          <w:szCs w:val="20"/>
          <w:lang w:val="de-DE"/>
        </w:rPr>
        <w:t xml:space="preserve"> </w:t>
      </w:r>
      <w:r w:rsidRPr="001E52D5">
        <w:rPr>
          <w:rFonts w:ascii="Verdana" w:eastAsia="Times New Roman" w:hAnsi="Verdana" w:cs="Times New Roman"/>
          <w:sz w:val="20"/>
          <w:szCs w:val="20"/>
        </w:rPr>
        <w:t>иностранству</w:t>
      </w:r>
      <w:r w:rsidRPr="001E52D5">
        <w:rPr>
          <w:rFonts w:ascii="Verdana" w:eastAsia="Times New Roman" w:hAnsi="Verdana" w:cs="Times New Roman"/>
          <w:sz w:val="20"/>
          <w:szCs w:val="20"/>
          <w:lang w:val="de-DE"/>
        </w:rPr>
        <w:t xml:space="preserve"> </w:t>
      </w:r>
      <w:r w:rsidRPr="001E52D5">
        <w:rPr>
          <w:rFonts w:ascii="Verdana" w:eastAsia="Times New Roman" w:hAnsi="Verdana" w:cs="Times New Roman"/>
          <w:sz w:val="20"/>
          <w:szCs w:val="20"/>
        </w:rPr>
        <w:t>током</w:t>
      </w:r>
      <w:r w:rsidRPr="001E52D5">
        <w:rPr>
          <w:rFonts w:ascii="Verdana" w:eastAsia="Times New Roman" w:hAnsi="Verdana" w:cs="Times New Roman"/>
          <w:sz w:val="20"/>
          <w:szCs w:val="20"/>
          <w:lang w:val="de-DE"/>
        </w:rPr>
        <w:t xml:space="preserve"> 2012.;</w:t>
      </w:r>
    </w:p>
    <w:p w:rsidR="007C7B31" w:rsidRPr="007C7B31" w:rsidRDefault="007C7B31" w:rsidP="007C7B31">
      <w:pPr>
        <w:spacing w:after="0" w:line="240" w:lineRule="auto"/>
        <w:ind w:firstLine="720"/>
        <w:jc w:val="both"/>
        <w:rPr>
          <w:rFonts w:ascii="Verdana" w:eastAsia="Times New Roman" w:hAnsi="Verdana" w:cs="Times New Roman"/>
          <w:b/>
          <w:sz w:val="20"/>
          <w:szCs w:val="20"/>
          <w:lang w:val="de-DE"/>
        </w:rPr>
      </w:pPr>
    </w:p>
    <w:p w:rsidR="007C7B31" w:rsidRPr="007C7B31" w:rsidRDefault="001E52D5" w:rsidP="007C7B31">
      <w:pPr>
        <w:pStyle w:val="ListParagraph"/>
        <w:numPr>
          <w:ilvl w:val="0"/>
          <w:numId w:val="35"/>
        </w:numPr>
        <w:ind w:left="0" w:firstLine="360"/>
        <w:jc w:val="both"/>
        <w:rPr>
          <w:rFonts w:ascii="Verdana" w:eastAsia="SimSun" w:hAnsi="Verdana" w:cs="Arial"/>
          <w:sz w:val="20"/>
          <w:szCs w:val="20"/>
          <w:lang w:val="de-DE" w:eastAsia="zh-CN"/>
        </w:rPr>
      </w:pPr>
      <w:r w:rsidRPr="007C7B31">
        <w:rPr>
          <w:rFonts w:ascii="Verdana" w:eastAsia="Calibri" w:hAnsi="Verdana" w:cs="Arial"/>
          <w:sz w:val="20"/>
          <w:szCs w:val="20"/>
        </w:rPr>
        <w:t>учествовање</w:t>
      </w:r>
      <w:r w:rsidRPr="007C7B31">
        <w:rPr>
          <w:rFonts w:ascii="Verdana" w:eastAsia="Calibri" w:hAnsi="Verdana" w:cs="Arial"/>
          <w:sz w:val="20"/>
          <w:szCs w:val="20"/>
          <w:lang w:val="de-DE"/>
        </w:rPr>
        <w:t xml:space="preserve"> </w:t>
      </w:r>
      <w:r w:rsidRPr="007C7B31">
        <w:rPr>
          <w:rFonts w:ascii="Verdana" w:eastAsia="Calibri" w:hAnsi="Verdana" w:cs="Arial"/>
          <w:sz w:val="20"/>
          <w:szCs w:val="20"/>
        </w:rPr>
        <w:t>у</w:t>
      </w:r>
      <w:r w:rsidRPr="007C7B31">
        <w:rPr>
          <w:rFonts w:ascii="Verdana" w:eastAsia="Calibri" w:hAnsi="Verdana" w:cs="Arial"/>
          <w:sz w:val="20"/>
          <w:szCs w:val="20"/>
          <w:lang w:val="de-DE"/>
        </w:rPr>
        <w:t xml:space="preserve"> </w:t>
      </w:r>
      <w:r w:rsidRPr="007C7B31">
        <w:rPr>
          <w:rFonts w:ascii="Verdana" w:eastAsia="Calibri" w:hAnsi="Verdana" w:cs="Arial"/>
          <w:sz w:val="20"/>
          <w:szCs w:val="20"/>
        </w:rPr>
        <w:t>међународним</w:t>
      </w:r>
      <w:r w:rsidRPr="007C7B31">
        <w:rPr>
          <w:rFonts w:ascii="Verdana" w:eastAsia="Calibri" w:hAnsi="Verdana" w:cs="Arial"/>
          <w:sz w:val="20"/>
          <w:szCs w:val="20"/>
          <w:lang w:val="de-DE"/>
        </w:rPr>
        <w:t xml:space="preserve"> </w:t>
      </w:r>
      <w:r w:rsidRPr="007C7B31">
        <w:rPr>
          <w:rFonts w:ascii="Verdana" w:eastAsia="Calibri" w:hAnsi="Verdana" w:cs="Arial"/>
          <w:sz w:val="20"/>
          <w:szCs w:val="20"/>
        </w:rPr>
        <w:t>образовним</w:t>
      </w:r>
      <w:r w:rsidRPr="007C7B31">
        <w:rPr>
          <w:rFonts w:ascii="Verdana" w:eastAsia="Calibri" w:hAnsi="Verdana" w:cs="Arial"/>
          <w:sz w:val="20"/>
          <w:szCs w:val="20"/>
          <w:lang w:val="de-DE"/>
        </w:rPr>
        <w:t xml:space="preserve"> </w:t>
      </w:r>
      <w:r w:rsidRPr="007C7B31">
        <w:rPr>
          <w:rFonts w:ascii="Verdana" w:eastAsia="Calibri" w:hAnsi="Verdana" w:cs="Arial"/>
          <w:sz w:val="20"/>
          <w:szCs w:val="20"/>
        </w:rPr>
        <w:t>и</w:t>
      </w:r>
      <w:r w:rsidRPr="007C7B31">
        <w:rPr>
          <w:rFonts w:ascii="Verdana" w:eastAsia="Calibri" w:hAnsi="Verdana" w:cs="Arial"/>
          <w:sz w:val="20"/>
          <w:szCs w:val="20"/>
          <w:lang w:val="de-DE"/>
        </w:rPr>
        <w:t xml:space="preserve"> </w:t>
      </w:r>
      <w:r w:rsidRPr="007C7B31">
        <w:rPr>
          <w:rFonts w:ascii="Verdana" w:eastAsia="Calibri" w:hAnsi="Verdana" w:cs="Arial"/>
          <w:sz w:val="20"/>
          <w:szCs w:val="20"/>
        </w:rPr>
        <w:t>научним</w:t>
      </w:r>
      <w:r w:rsidRPr="007C7B31">
        <w:rPr>
          <w:rFonts w:ascii="Verdana" w:eastAsia="Calibri" w:hAnsi="Verdana" w:cs="Arial"/>
          <w:sz w:val="20"/>
          <w:szCs w:val="20"/>
          <w:lang w:val="de-DE"/>
        </w:rPr>
        <w:t xml:space="preserve"> </w:t>
      </w:r>
      <w:r w:rsidRPr="007C7B31">
        <w:rPr>
          <w:rFonts w:ascii="Verdana" w:eastAsia="Calibri" w:hAnsi="Verdana" w:cs="Arial"/>
          <w:sz w:val="20"/>
          <w:szCs w:val="20"/>
        </w:rPr>
        <w:t>пројектима</w:t>
      </w:r>
      <w:r w:rsidRPr="007C7B31">
        <w:rPr>
          <w:rFonts w:ascii="Verdana" w:eastAsia="Calibri" w:hAnsi="Verdana" w:cs="Arial"/>
          <w:sz w:val="20"/>
          <w:szCs w:val="20"/>
          <w:lang w:val="de-DE"/>
        </w:rPr>
        <w:t xml:space="preserve"> у оквиру ЕУ програма: “ТЕМПУС”, „7th Framework Programme“,  “CEEPUS“, „WUS Austria”, „CEI Network” </w:t>
      </w:r>
      <w:r w:rsidRPr="007C7B31">
        <w:rPr>
          <w:rFonts w:ascii="Verdana" w:eastAsia="Calibri" w:hAnsi="Verdana" w:cs="Arial"/>
          <w:sz w:val="20"/>
          <w:szCs w:val="20"/>
        </w:rPr>
        <w:t>и</w:t>
      </w:r>
      <w:r w:rsidRPr="007C7B31">
        <w:rPr>
          <w:rFonts w:ascii="Verdana" w:eastAsia="Calibri" w:hAnsi="Verdana" w:cs="Arial"/>
          <w:sz w:val="20"/>
          <w:szCs w:val="20"/>
          <w:lang w:val="de-DE"/>
        </w:rPr>
        <w:t xml:space="preserve"> </w:t>
      </w:r>
      <w:r w:rsidR="007C7B31" w:rsidRPr="007C7B31">
        <w:rPr>
          <w:rFonts w:ascii="Verdana" w:eastAsia="SimSun" w:hAnsi="Verdana" w:cs="Arial"/>
          <w:sz w:val="20"/>
          <w:szCs w:val="20"/>
          <w:lang w:val="sr-Cyrl-CS" w:eastAsia="zh-CN"/>
        </w:rPr>
        <w:t>„</w:t>
      </w:r>
      <w:r w:rsidR="007C7B31" w:rsidRPr="007C7B31">
        <w:rPr>
          <w:rFonts w:ascii="Verdana" w:eastAsia="SimSun" w:hAnsi="Verdana" w:cs="Arial"/>
          <w:sz w:val="20"/>
          <w:szCs w:val="20"/>
          <w:lang w:val="sr-Latn-CS" w:eastAsia="zh-CN"/>
        </w:rPr>
        <w:t>SCOPES</w:t>
      </w:r>
      <w:r w:rsidR="007C7B31" w:rsidRPr="007C7B31">
        <w:rPr>
          <w:rFonts w:ascii="Verdana" w:eastAsia="SimSun" w:hAnsi="Verdana" w:cs="Arial"/>
          <w:sz w:val="20"/>
          <w:szCs w:val="20"/>
          <w:lang w:val="sr-Cyrl-CS" w:eastAsia="zh-CN"/>
        </w:rPr>
        <w:t>“, „</w:t>
      </w:r>
      <w:r w:rsidR="007C7B31" w:rsidRPr="007C7B31">
        <w:rPr>
          <w:rFonts w:ascii="Verdana" w:eastAsia="SimSun" w:hAnsi="Verdana" w:cs="Arial"/>
          <w:sz w:val="20"/>
          <w:szCs w:val="20"/>
          <w:lang w:val="sr-Latn-CS" w:eastAsia="zh-CN"/>
        </w:rPr>
        <w:t>COST</w:t>
      </w:r>
      <w:r w:rsidR="007C7B31" w:rsidRPr="007C7B31">
        <w:rPr>
          <w:rFonts w:ascii="Verdana" w:eastAsia="SimSun" w:hAnsi="Verdana" w:cs="Arial"/>
          <w:sz w:val="20"/>
          <w:szCs w:val="20"/>
          <w:lang w:val="sr-Cyrl-CS" w:eastAsia="zh-CN"/>
        </w:rPr>
        <w:t>“</w:t>
      </w:r>
      <w:r w:rsidR="007C7B31" w:rsidRPr="007C7B31">
        <w:rPr>
          <w:rFonts w:ascii="Verdana" w:eastAsia="SimSun" w:hAnsi="Verdana" w:cs="Arial"/>
          <w:sz w:val="20"/>
          <w:szCs w:val="20"/>
          <w:lang w:val="sr-Latn-CS" w:eastAsia="zh-CN"/>
        </w:rPr>
        <w:t xml:space="preserve"> </w:t>
      </w:r>
      <w:r w:rsidR="007C7B31" w:rsidRPr="007C7B31">
        <w:rPr>
          <w:rFonts w:ascii="Verdana" w:eastAsia="SimSun" w:hAnsi="Verdana" w:cs="Arial"/>
          <w:sz w:val="20"/>
          <w:szCs w:val="20"/>
          <w:lang w:eastAsia="zh-CN"/>
        </w:rPr>
        <w:t>и</w:t>
      </w:r>
      <w:r w:rsidR="007C7B31" w:rsidRPr="007C7B31">
        <w:rPr>
          <w:rFonts w:ascii="Verdana" w:eastAsia="SimSun" w:hAnsi="Verdana" w:cs="Arial"/>
          <w:sz w:val="20"/>
          <w:szCs w:val="20"/>
          <w:lang w:val="de-DE" w:eastAsia="zh-CN"/>
        </w:rPr>
        <w:t xml:space="preserve"> </w:t>
      </w:r>
      <w:r w:rsidR="007C7B31" w:rsidRPr="007C7B31">
        <w:rPr>
          <w:rFonts w:ascii="Verdana" w:eastAsia="SimSun" w:hAnsi="Verdana" w:cs="Arial"/>
          <w:sz w:val="20"/>
          <w:szCs w:val="20"/>
          <w:lang w:eastAsia="zh-CN"/>
        </w:rPr>
        <w:t>сл</w:t>
      </w:r>
      <w:r w:rsidR="007C7B31" w:rsidRPr="007C7B31">
        <w:rPr>
          <w:rFonts w:ascii="Verdana" w:eastAsia="SimSun" w:hAnsi="Verdana" w:cs="Arial"/>
          <w:sz w:val="20"/>
          <w:szCs w:val="20"/>
          <w:lang w:val="de-DE" w:eastAsia="zh-CN"/>
        </w:rPr>
        <w:t xml:space="preserve">. </w:t>
      </w:r>
      <w:r w:rsidR="007C7B31" w:rsidRPr="007C7B31">
        <w:rPr>
          <w:rFonts w:ascii="Verdana" w:eastAsia="SimSun" w:hAnsi="Verdana" w:cs="Arial"/>
          <w:sz w:val="20"/>
          <w:szCs w:val="20"/>
          <w:lang w:eastAsia="zh-CN"/>
        </w:rPr>
        <w:t>Тако</w:t>
      </w:r>
      <w:r w:rsidR="007C7B31" w:rsidRPr="007C7B31">
        <w:rPr>
          <w:rFonts w:ascii="Verdana" w:eastAsia="SimSun" w:hAnsi="Verdana" w:cs="Arial"/>
          <w:sz w:val="20"/>
          <w:szCs w:val="20"/>
          <w:lang w:val="de-DE" w:eastAsia="zh-CN"/>
        </w:rPr>
        <w:t xml:space="preserve"> </w:t>
      </w:r>
      <w:proofErr w:type="gramStart"/>
      <w:r w:rsidR="007C7B31" w:rsidRPr="007C7B31">
        <w:rPr>
          <w:rFonts w:ascii="Verdana" w:eastAsia="SimSun" w:hAnsi="Verdana" w:cs="Arial"/>
          <w:sz w:val="20"/>
          <w:szCs w:val="20"/>
          <w:lang w:eastAsia="zh-CN"/>
        </w:rPr>
        <w:t>је</w:t>
      </w:r>
      <w:r w:rsidR="007C7B31" w:rsidRPr="007C7B31">
        <w:rPr>
          <w:rFonts w:ascii="Verdana" w:eastAsia="SimSun" w:hAnsi="Verdana" w:cs="Arial"/>
          <w:sz w:val="20"/>
          <w:szCs w:val="20"/>
          <w:lang w:val="de-DE" w:eastAsia="zh-CN"/>
        </w:rPr>
        <w:t xml:space="preserve">  </w:t>
      </w:r>
      <w:r w:rsidR="007C7B31" w:rsidRPr="007C7B31">
        <w:rPr>
          <w:rFonts w:ascii="Verdana" w:eastAsia="SimSun" w:hAnsi="Verdana" w:cs="Arial"/>
          <w:sz w:val="20"/>
          <w:szCs w:val="20"/>
          <w:lang w:eastAsia="zh-CN"/>
        </w:rPr>
        <w:t>у</w:t>
      </w:r>
      <w:proofErr w:type="gramEnd"/>
      <w:r w:rsidR="007C7B31" w:rsidRPr="007C7B31">
        <w:rPr>
          <w:rFonts w:ascii="Verdana" w:eastAsia="SimSun" w:hAnsi="Verdana" w:cs="Arial"/>
          <w:sz w:val="20"/>
          <w:szCs w:val="20"/>
          <w:lang w:val="de-DE" w:eastAsia="zh-CN"/>
        </w:rPr>
        <w:t xml:space="preserve">  </w:t>
      </w:r>
      <w:r w:rsidR="007C7B31" w:rsidRPr="007C7B31">
        <w:rPr>
          <w:rFonts w:ascii="Verdana" w:eastAsia="SimSun" w:hAnsi="Verdana" w:cs="Arial"/>
          <w:sz w:val="20"/>
          <w:szCs w:val="20"/>
          <w:lang w:eastAsia="zh-CN"/>
        </w:rPr>
        <w:t>ТЕМПУС</w:t>
      </w:r>
      <w:r w:rsidR="007C7B31" w:rsidRPr="007C7B31">
        <w:rPr>
          <w:rFonts w:ascii="Verdana" w:eastAsia="SimSun" w:hAnsi="Verdana" w:cs="Arial"/>
          <w:sz w:val="20"/>
          <w:szCs w:val="20"/>
          <w:lang w:val="de-DE" w:eastAsia="zh-CN"/>
        </w:rPr>
        <w:t xml:space="preserve">  </w:t>
      </w:r>
      <w:r w:rsidR="007C7B31" w:rsidRPr="007C7B31">
        <w:rPr>
          <w:rFonts w:ascii="Verdana" w:eastAsia="SimSun" w:hAnsi="Verdana" w:cs="Arial"/>
          <w:sz w:val="20"/>
          <w:szCs w:val="20"/>
          <w:lang w:eastAsia="zh-CN"/>
        </w:rPr>
        <w:t>селекцији</w:t>
      </w:r>
      <w:r w:rsidR="007C7B31" w:rsidRPr="007C7B31">
        <w:rPr>
          <w:rFonts w:ascii="Verdana" w:eastAsia="SimSun" w:hAnsi="Verdana" w:cs="Arial"/>
          <w:sz w:val="20"/>
          <w:szCs w:val="20"/>
          <w:lang w:val="de-DE" w:eastAsia="zh-CN"/>
        </w:rPr>
        <w:t xml:space="preserve"> </w:t>
      </w:r>
      <w:r w:rsidR="007C7B31" w:rsidRPr="007C7B31">
        <w:rPr>
          <w:rFonts w:ascii="Verdana" w:eastAsia="SimSun" w:hAnsi="Verdana" w:cs="Arial"/>
          <w:sz w:val="20"/>
          <w:szCs w:val="20"/>
          <w:lang w:eastAsia="zh-CN"/>
        </w:rPr>
        <w:t>за</w:t>
      </w:r>
      <w:r w:rsidR="007C7B31" w:rsidRPr="007C7B31">
        <w:rPr>
          <w:rFonts w:ascii="Verdana" w:eastAsia="SimSun" w:hAnsi="Verdana" w:cs="Arial"/>
          <w:sz w:val="20"/>
          <w:szCs w:val="20"/>
          <w:lang w:val="de-DE" w:eastAsia="zh-CN"/>
        </w:rPr>
        <w:t xml:space="preserve"> 2012. </w:t>
      </w:r>
      <w:proofErr w:type="gramStart"/>
      <w:r w:rsidR="007C7B31" w:rsidRPr="007C7B31">
        <w:rPr>
          <w:rFonts w:ascii="Verdana" w:eastAsia="SimSun" w:hAnsi="Verdana" w:cs="Arial"/>
          <w:sz w:val="20"/>
          <w:szCs w:val="20"/>
          <w:lang w:eastAsia="zh-CN"/>
        </w:rPr>
        <w:t>годину</w:t>
      </w:r>
      <w:proofErr w:type="gramEnd"/>
      <w:r w:rsidR="007C7B31" w:rsidRPr="007C7B31">
        <w:rPr>
          <w:rFonts w:ascii="Verdana" w:eastAsia="SimSun" w:hAnsi="Verdana" w:cs="Arial"/>
          <w:sz w:val="20"/>
          <w:szCs w:val="20"/>
          <w:lang w:val="de-DE" w:eastAsia="zh-CN"/>
        </w:rPr>
        <w:t xml:space="preserve">,   </w:t>
      </w:r>
      <w:r w:rsidR="007C7B31" w:rsidRPr="007C7B31">
        <w:rPr>
          <w:rFonts w:ascii="Verdana" w:eastAsia="SimSun" w:hAnsi="Verdana" w:cs="Arial"/>
          <w:sz w:val="20"/>
          <w:szCs w:val="20"/>
          <w:lang w:eastAsia="zh-CN"/>
        </w:rPr>
        <w:t>Универзитет</w:t>
      </w:r>
      <w:r w:rsidR="007C7B31" w:rsidRPr="007C7B31">
        <w:rPr>
          <w:rFonts w:ascii="Verdana" w:eastAsia="SimSun" w:hAnsi="Verdana" w:cs="Arial"/>
          <w:sz w:val="20"/>
          <w:szCs w:val="20"/>
          <w:lang w:val="de-DE" w:eastAsia="zh-CN"/>
        </w:rPr>
        <w:t xml:space="preserve">  </w:t>
      </w:r>
      <w:r w:rsidR="007C7B31" w:rsidRPr="007C7B31">
        <w:rPr>
          <w:rFonts w:ascii="Verdana" w:eastAsia="SimSun" w:hAnsi="Verdana" w:cs="Arial"/>
          <w:sz w:val="20"/>
          <w:szCs w:val="20"/>
          <w:lang w:eastAsia="zh-CN"/>
        </w:rPr>
        <w:t>у</w:t>
      </w:r>
      <w:r w:rsidR="007C7B31" w:rsidRPr="007C7B31">
        <w:rPr>
          <w:rFonts w:ascii="Verdana" w:eastAsia="SimSun" w:hAnsi="Verdana" w:cs="Arial"/>
          <w:sz w:val="20"/>
          <w:szCs w:val="20"/>
          <w:lang w:val="de-DE" w:eastAsia="zh-CN"/>
        </w:rPr>
        <w:t xml:space="preserve"> </w:t>
      </w:r>
      <w:r w:rsidR="007C7B31" w:rsidRPr="007C7B31">
        <w:rPr>
          <w:rFonts w:ascii="Verdana" w:eastAsia="SimSun" w:hAnsi="Verdana" w:cs="Arial"/>
          <w:sz w:val="20"/>
          <w:szCs w:val="20"/>
          <w:lang w:eastAsia="zh-CN"/>
        </w:rPr>
        <w:t>Крагујевцу</w:t>
      </w:r>
      <w:r w:rsidR="007C7B31" w:rsidRPr="007C7B31">
        <w:rPr>
          <w:rFonts w:ascii="Verdana" w:eastAsia="SimSun" w:hAnsi="Verdana" w:cs="Arial"/>
          <w:sz w:val="20"/>
          <w:szCs w:val="20"/>
          <w:lang w:val="de-DE" w:eastAsia="zh-CN"/>
        </w:rPr>
        <w:t xml:space="preserve"> </w:t>
      </w:r>
      <w:r w:rsidR="007C7B31" w:rsidRPr="007C7B31">
        <w:rPr>
          <w:rFonts w:ascii="Verdana" w:eastAsia="SimSun" w:hAnsi="Verdana" w:cs="Arial"/>
          <w:sz w:val="20"/>
          <w:szCs w:val="20"/>
          <w:lang w:eastAsia="zh-CN"/>
        </w:rPr>
        <w:t>изабран</w:t>
      </w:r>
      <w:r w:rsidR="007C7B31" w:rsidRPr="007C7B31">
        <w:rPr>
          <w:rFonts w:ascii="Verdana" w:eastAsia="SimSun" w:hAnsi="Verdana" w:cs="Arial"/>
          <w:sz w:val="20"/>
          <w:szCs w:val="20"/>
          <w:lang w:val="de-DE" w:eastAsia="zh-CN"/>
        </w:rPr>
        <w:t xml:space="preserve"> </w:t>
      </w:r>
      <w:r w:rsidR="007C7B31" w:rsidRPr="007C7B31">
        <w:rPr>
          <w:rFonts w:ascii="Verdana" w:eastAsia="SimSun" w:hAnsi="Verdana" w:cs="Arial"/>
          <w:sz w:val="20"/>
          <w:szCs w:val="20"/>
          <w:lang w:eastAsia="zh-CN"/>
        </w:rPr>
        <w:t>да</w:t>
      </w:r>
      <w:r w:rsidR="007C7B31" w:rsidRPr="007C7B31">
        <w:rPr>
          <w:rFonts w:ascii="Verdana" w:eastAsia="SimSun" w:hAnsi="Verdana" w:cs="Arial"/>
          <w:sz w:val="20"/>
          <w:szCs w:val="20"/>
          <w:lang w:val="de-DE" w:eastAsia="zh-CN"/>
        </w:rPr>
        <w:t xml:space="preserve">  </w:t>
      </w:r>
      <w:r w:rsidR="007C7B31" w:rsidRPr="007C7B31">
        <w:rPr>
          <w:rFonts w:ascii="Verdana" w:eastAsia="SimSun" w:hAnsi="Verdana" w:cs="Arial"/>
          <w:sz w:val="20"/>
          <w:szCs w:val="20"/>
          <w:lang w:eastAsia="zh-CN"/>
        </w:rPr>
        <w:t>координира</w:t>
      </w:r>
      <w:r w:rsidR="007C7B31" w:rsidRPr="007C7B31">
        <w:rPr>
          <w:rFonts w:ascii="Verdana" w:eastAsia="SimSun" w:hAnsi="Verdana" w:cs="Arial"/>
          <w:sz w:val="20"/>
          <w:szCs w:val="20"/>
          <w:lang w:val="de-DE" w:eastAsia="zh-CN"/>
        </w:rPr>
        <w:t xml:space="preserve"> </w:t>
      </w:r>
      <w:r w:rsidR="007C7B31" w:rsidRPr="007C7B31">
        <w:rPr>
          <w:rFonts w:ascii="Verdana" w:eastAsia="SimSun" w:hAnsi="Verdana" w:cs="Arial"/>
          <w:sz w:val="20"/>
          <w:szCs w:val="20"/>
          <w:lang w:eastAsia="zh-CN"/>
        </w:rPr>
        <w:t>један</w:t>
      </w:r>
      <w:r w:rsidR="007C7B31" w:rsidRPr="007C7B31">
        <w:rPr>
          <w:rFonts w:ascii="Verdana" w:eastAsia="SimSun" w:hAnsi="Verdana" w:cs="Arial"/>
          <w:sz w:val="20"/>
          <w:szCs w:val="20"/>
          <w:lang w:val="de-DE" w:eastAsia="zh-CN"/>
        </w:rPr>
        <w:t xml:space="preserve">  </w:t>
      </w:r>
      <w:r w:rsidR="007C7B31" w:rsidRPr="007C7B31">
        <w:rPr>
          <w:rFonts w:ascii="Verdana" w:eastAsia="SimSun" w:hAnsi="Verdana" w:cs="Arial"/>
          <w:sz w:val="20"/>
          <w:szCs w:val="20"/>
          <w:lang w:eastAsia="zh-CN"/>
        </w:rPr>
        <w:t>ТЕМПУС</w:t>
      </w:r>
      <w:r w:rsidR="007C7B31" w:rsidRPr="007C7B31">
        <w:rPr>
          <w:rFonts w:ascii="Verdana" w:eastAsia="SimSun" w:hAnsi="Verdana" w:cs="Arial"/>
          <w:sz w:val="20"/>
          <w:szCs w:val="20"/>
          <w:lang w:val="de-DE" w:eastAsia="zh-CN"/>
        </w:rPr>
        <w:t xml:space="preserve"> </w:t>
      </w:r>
      <w:r w:rsidR="007C7B31" w:rsidRPr="007C7B31">
        <w:rPr>
          <w:rFonts w:ascii="Verdana" w:eastAsia="SimSun" w:hAnsi="Verdana" w:cs="Arial"/>
          <w:sz w:val="20"/>
          <w:szCs w:val="20"/>
          <w:lang w:eastAsia="zh-CN"/>
        </w:rPr>
        <w:t>пројекат</w:t>
      </w:r>
      <w:r w:rsidR="007C7B31" w:rsidRPr="007C7B31">
        <w:rPr>
          <w:rFonts w:ascii="Verdana" w:eastAsia="SimSun" w:hAnsi="Verdana" w:cs="Arial"/>
          <w:sz w:val="20"/>
          <w:szCs w:val="20"/>
          <w:lang w:val="de-DE" w:eastAsia="zh-CN"/>
        </w:rPr>
        <w:t xml:space="preserve"> (</w:t>
      </w:r>
      <w:r w:rsidR="007C7B31" w:rsidRPr="007C7B31">
        <w:rPr>
          <w:rFonts w:ascii="Verdana" w:eastAsia="SimSun" w:hAnsi="Verdana"/>
          <w:b/>
          <w:sz w:val="20"/>
          <w:szCs w:val="20"/>
          <w:lang w:val="sr-Latn-CS" w:eastAsia="zh-CN"/>
        </w:rPr>
        <w:t>«</w:t>
      </w:r>
      <w:r w:rsidR="007C7B31" w:rsidRPr="007C7B31">
        <w:rPr>
          <w:rFonts w:ascii="Verdana" w:eastAsia="SimSun" w:hAnsi="Verdana"/>
          <w:b/>
          <w:noProof/>
          <w:sz w:val="20"/>
          <w:szCs w:val="20"/>
          <w:lang w:val="de-DE" w:eastAsia="zh-CN"/>
        </w:rPr>
        <w:t xml:space="preserve"> </w:t>
      </w:r>
      <w:r w:rsidR="007C7B31" w:rsidRPr="007C7B31">
        <w:rPr>
          <w:rFonts w:ascii="Verdana" w:eastAsia="SimSun" w:hAnsi="Verdana" w:cs="Arial"/>
          <w:b/>
          <w:sz w:val="20"/>
          <w:szCs w:val="20"/>
          <w:lang w:val="de-DE" w:eastAsia="zh-CN"/>
        </w:rPr>
        <w:t>Modernization of  WBC universities through strengthening of structures and services for knowledge transfer, research and innovation)</w:t>
      </w:r>
      <w:r w:rsidR="007C7B31" w:rsidRPr="007C7B31">
        <w:rPr>
          <w:rFonts w:ascii="Verdana" w:eastAsia="SimSun" w:hAnsi="Verdana" w:cs="Arial"/>
          <w:sz w:val="20"/>
          <w:szCs w:val="20"/>
          <w:lang w:val="de-DE" w:eastAsia="zh-CN"/>
        </w:rPr>
        <w:t xml:space="preserve">, </w:t>
      </w:r>
      <w:r w:rsidR="007C7B31" w:rsidRPr="007C7B31">
        <w:rPr>
          <w:rFonts w:ascii="Verdana" w:eastAsia="SimSun" w:hAnsi="Verdana" w:cs="Arial"/>
          <w:sz w:val="20"/>
          <w:szCs w:val="20"/>
          <w:lang w:eastAsia="zh-CN"/>
        </w:rPr>
        <w:t>а</w:t>
      </w:r>
      <w:r w:rsidR="007C7B31" w:rsidRPr="007C7B31">
        <w:rPr>
          <w:rFonts w:ascii="Verdana" w:eastAsia="SimSun" w:hAnsi="Verdana" w:cs="Arial"/>
          <w:sz w:val="20"/>
          <w:szCs w:val="20"/>
          <w:lang w:val="de-DE" w:eastAsia="zh-CN"/>
        </w:rPr>
        <w:t xml:space="preserve">  </w:t>
      </w:r>
      <w:r w:rsidR="007C7B31" w:rsidRPr="007C7B31">
        <w:rPr>
          <w:rFonts w:ascii="Verdana" w:eastAsia="SimSun" w:hAnsi="Verdana" w:cs="Arial"/>
          <w:sz w:val="20"/>
          <w:szCs w:val="20"/>
          <w:lang w:eastAsia="zh-CN"/>
        </w:rPr>
        <w:t>партнер</w:t>
      </w:r>
      <w:r w:rsidR="007C7B31" w:rsidRPr="007C7B31">
        <w:rPr>
          <w:rFonts w:ascii="Verdana" w:eastAsia="SimSun" w:hAnsi="Verdana" w:cs="Arial"/>
          <w:sz w:val="20"/>
          <w:szCs w:val="20"/>
          <w:lang w:val="de-DE" w:eastAsia="zh-CN"/>
        </w:rPr>
        <w:t xml:space="preserve"> </w:t>
      </w:r>
      <w:r w:rsidR="007C7B31" w:rsidRPr="007C7B31">
        <w:rPr>
          <w:rFonts w:ascii="Verdana" w:eastAsia="SimSun" w:hAnsi="Verdana" w:cs="Arial"/>
          <w:sz w:val="20"/>
          <w:szCs w:val="20"/>
          <w:lang w:eastAsia="zh-CN"/>
        </w:rPr>
        <w:t>је</w:t>
      </w:r>
      <w:r w:rsidR="007C7B31" w:rsidRPr="007C7B31">
        <w:rPr>
          <w:rFonts w:ascii="Verdana" w:eastAsia="SimSun" w:hAnsi="Verdana" w:cs="Arial"/>
          <w:sz w:val="20"/>
          <w:szCs w:val="20"/>
          <w:lang w:val="de-DE" w:eastAsia="zh-CN"/>
        </w:rPr>
        <w:t xml:space="preserve"> </w:t>
      </w:r>
      <w:r w:rsidR="007C7B31" w:rsidRPr="007C7B31">
        <w:rPr>
          <w:rFonts w:ascii="Verdana" w:eastAsia="SimSun" w:hAnsi="Verdana" w:cs="Arial"/>
          <w:sz w:val="20"/>
          <w:szCs w:val="20"/>
          <w:lang w:eastAsia="zh-CN"/>
        </w:rPr>
        <w:t>у</w:t>
      </w:r>
      <w:r w:rsidR="007C7B31" w:rsidRPr="007C7B31">
        <w:rPr>
          <w:rFonts w:ascii="Verdana" w:eastAsia="SimSun" w:hAnsi="Verdana" w:cs="Arial"/>
          <w:sz w:val="20"/>
          <w:szCs w:val="20"/>
          <w:lang w:val="de-DE" w:eastAsia="zh-CN"/>
        </w:rPr>
        <w:t xml:space="preserve"> </w:t>
      </w:r>
      <w:r w:rsidR="007C7B31" w:rsidRPr="007C7B31">
        <w:rPr>
          <w:rFonts w:ascii="Verdana" w:eastAsia="SimSun" w:hAnsi="Verdana" w:cs="Arial"/>
          <w:sz w:val="20"/>
          <w:szCs w:val="20"/>
          <w:lang w:eastAsia="zh-CN"/>
        </w:rPr>
        <w:t>још</w:t>
      </w:r>
      <w:r w:rsidR="007C7B31" w:rsidRPr="007C7B31">
        <w:rPr>
          <w:rFonts w:ascii="Verdana" w:eastAsia="SimSun" w:hAnsi="Verdana" w:cs="Arial"/>
          <w:sz w:val="20"/>
          <w:szCs w:val="20"/>
          <w:lang w:val="de-DE" w:eastAsia="zh-CN"/>
        </w:rPr>
        <w:t xml:space="preserve">  </w:t>
      </w:r>
      <w:r w:rsidR="007C7B31" w:rsidRPr="007C7B31">
        <w:rPr>
          <w:rFonts w:ascii="Verdana" w:eastAsia="SimSun" w:hAnsi="Verdana" w:cs="Arial"/>
          <w:sz w:val="20"/>
          <w:szCs w:val="20"/>
          <w:lang w:eastAsia="zh-CN"/>
        </w:rPr>
        <w:t>четири</w:t>
      </w:r>
      <w:r w:rsidR="007C7B31" w:rsidRPr="007C7B31">
        <w:rPr>
          <w:rFonts w:ascii="Verdana" w:eastAsia="SimSun" w:hAnsi="Verdana" w:cs="Arial"/>
          <w:sz w:val="20"/>
          <w:szCs w:val="20"/>
          <w:lang w:val="de-DE" w:eastAsia="zh-CN"/>
        </w:rPr>
        <w:t xml:space="preserve"> </w:t>
      </w:r>
      <w:r w:rsidR="007C7B31" w:rsidRPr="007C7B31">
        <w:rPr>
          <w:rFonts w:ascii="Verdana" w:eastAsia="SimSun" w:hAnsi="Verdana" w:cs="Arial"/>
          <w:sz w:val="20"/>
          <w:szCs w:val="20"/>
          <w:lang w:eastAsia="zh-CN"/>
        </w:rPr>
        <w:t>ТЕМПУС</w:t>
      </w:r>
      <w:r w:rsidR="007C7B31" w:rsidRPr="007C7B31">
        <w:rPr>
          <w:rFonts w:ascii="Verdana" w:eastAsia="SimSun" w:hAnsi="Verdana" w:cs="Arial"/>
          <w:sz w:val="20"/>
          <w:szCs w:val="20"/>
          <w:lang w:val="de-DE" w:eastAsia="zh-CN"/>
        </w:rPr>
        <w:t xml:space="preserve"> </w:t>
      </w:r>
      <w:r w:rsidR="007C7B31" w:rsidRPr="007C7B31">
        <w:rPr>
          <w:rFonts w:ascii="Verdana" w:eastAsia="SimSun" w:hAnsi="Verdana" w:cs="Arial"/>
          <w:sz w:val="20"/>
          <w:szCs w:val="20"/>
          <w:lang w:eastAsia="zh-CN"/>
        </w:rPr>
        <w:t>пројекта</w:t>
      </w:r>
      <w:r w:rsidR="007C7B31" w:rsidRPr="007C7B31">
        <w:rPr>
          <w:rFonts w:ascii="Verdana" w:eastAsia="SimSun" w:hAnsi="Verdana" w:cs="Arial"/>
          <w:sz w:val="20"/>
          <w:szCs w:val="20"/>
          <w:lang w:val="de-DE" w:eastAsia="zh-CN"/>
        </w:rPr>
        <w:t>.</w:t>
      </w:r>
      <w:r w:rsidR="007C7B31" w:rsidRPr="007C7B31">
        <w:rPr>
          <w:rFonts w:ascii="Verdana" w:eastAsia="SimSun" w:hAnsi="Verdana" w:cs="Arial"/>
          <w:sz w:val="20"/>
          <w:szCs w:val="20"/>
          <w:lang w:val="sr-Cyrl-CS" w:eastAsia="zh-CN"/>
        </w:rPr>
        <w:t xml:space="preserve"> </w:t>
      </w:r>
      <w:r w:rsidR="007C7B31" w:rsidRPr="007C7B31">
        <w:rPr>
          <w:rFonts w:ascii="Verdana" w:eastAsia="SimSun" w:hAnsi="Verdana" w:cs="Arial"/>
          <w:sz w:val="20"/>
          <w:szCs w:val="20"/>
          <w:lang w:val="de-DE" w:eastAsia="zh-CN"/>
        </w:rPr>
        <w:t xml:space="preserve"> </w:t>
      </w:r>
      <w:proofErr w:type="gramStart"/>
      <w:r w:rsidR="007C7B31" w:rsidRPr="007C7B31">
        <w:rPr>
          <w:rFonts w:ascii="Verdana" w:eastAsia="SimSun" w:hAnsi="Verdana" w:cs="Arial"/>
          <w:sz w:val="20"/>
          <w:szCs w:val="20"/>
          <w:lang w:eastAsia="zh-CN"/>
        </w:rPr>
        <w:t>Универзитет</w:t>
      </w:r>
      <w:r w:rsidR="007C7B31" w:rsidRPr="007C7B31">
        <w:rPr>
          <w:rFonts w:ascii="Verdana" w:eastAsia="SimSun" w:hAnsi="Verdana" w:cs="Arial"/>
          <w:sz w:val="20"/>
          <w:szCs w:val="20"/>
          <w:lang w:val="sr-Cyrl-CS" w:eastAsia="zh-CN"/>
        </w:rPr>
        <w:t>у</w:t>
      </w:r>
      <w:r w:rsidR="007C7B31" w:rsidRPr="007C7B31">
        <w:rPr>
          <w:rFonts w:ascii="Verdana" w:eastAsia="SimSun" w:hAnsi="Verdana" w:cs="Arial"/>
          <w:sz w:val="20"/>
          <w:szCs w:val="20"/>
          <w:lang w:val="de-DE" w:eastAsia="zh-CN"/>
        </w:rPr>
        <w:t xml:space="preserve">  </w:t>
      </w:r>
      <w:r w:rsidR="007C7B31" w:rsidRPr="007C7B31">
        <w:rPr>
          <w:rFonts w:ascii="Verdana" w:eastAsia="SimSun" w:hAnsi="Verdana" w:cs="Arial"/>
          <w:sz w:val="20"/>
          <w:szCs w:val="20"/>
          <w:lang w:eastAsia="zh-CN"/>
        </w:rPr>
        <w:t>у</w:t>
      </w:r>
      <w:proofErr w:type="gramEnd"/>
      <w:r w:rsidR="007C7B31" w:rsidRPr="007C7B31">
        <w:rPr>
          <w:rFonts w:ascii="Verdana" w:eastAsia="SimSun" w:hAnsi="Verdana" w:cs="Arial"/>
          <w:sz w:val="20"/>
          <w:szCs w:val="20"/>
          <w:lang w:val="de-DE" w:eastAsia="zh-CN"/>
        </w:rPr>
        <w:t xml:space="preserve"> </w:t>
      </w:r>
      <w:r w:rsidR="007C7B31" w:rsidRPr="007C7B31">
        <w:rPr>
          <w:rFonts w:ascii="Verdana" w:eastAsia="SimSun" w:hAnsi="Verdana" w:cs="Arial"/>
          <w:sz w:val="20"/>
          <w:szCs w:val="20"/>
          <w:lang w:eastAsia="zh-CN"/>
        </w:rPr>
        <w:t>Крагујевцу</w:t>
      </w:r>
      <w:r w:rsidR="007C7B31" w:rsidRPr="007C7B31">
        <w:rPr>
          <w:rFonts w:ascii="Verdana" w:eastAsia="SimSun" w:hAnsi="Verdana" w:cs="Arial"/>
          <w:sz w:val="20"/>
          <w:szCs w:val="20"/>
          <w:lang w:val="de-DE" w:eastAsia="zh-CN"/>
        </w:rPr>
        <w:t xml:space="preserve"> </w:t>
      </w:r>
      <w:r w:rsidR="007C7B31" w:rsidRPr="007C7B31">
        <w:rPr>
          <w:rFonts w:ascii="Verdana" w:eastAsia="SimSun" w:hAnsi="Verdana" w:cs="Arial"/>
          <w:sz w:val="20"/>
          <w:szCs w:val="20"/>
          <w:lang w:val="sr-Cyrl-CS" w:eastAsia="zh-CN"/>
        </w:rPr>
        <w:t xml:space="preserve">одобрен је предлог пројекта </w:t>
      </w:r>
      <w:r w:rsidR="007C7B31" w:rsidRPr="007C7B31">
        <w:rPr>
          <w:rFonts w:ascii="Verdana" w:eastAsia="SimSun" w:hAnsi="Verdana" w:cs="Arial"/>
          <w:b/>
          <w:sz w:val="20"/>
          <w:szCs w:val="20"/>
          <w:lang w:val="sr-Cyrl-CS" w:eastAsia="zh-CN"/>
        </w:rPr>
        <w:t>„</w:t>
      </w:r>
      <w:r w:rsidR="007C7B31" w:rsidRPr="007C7B31">
        <w:rPr>
          <w:rFonts w:ascii="Verdana" w:eastAsia="SimSun" w:hAnsi="Verdana" w:cs="Arial"/>
          <w:b/>
          <w:sz w:val="20"/>
          <w:szCs w:val="20"/>
          <w:lang w:val="de-DE" w:eastAsia="zh-CN"/>
        </w:rPr>
        <w:t>Parallel Blood Flow Simulation</w:t>
      </w:r>
      <w:r w:rsidR="007C7B31" w:rsidRPr="007C7B31">
        <w:rPr>
          <w:rFonts w:ascii="Verdana" w:eastAsia="SimSun" w:hAnsi="Verdana" w:cs="Arial"/>
          <w:b/>
          <w:sz w:val="20"/>
          <w:szCs w:val="20"/>
          <w:lang w:val="sr-Cyrl-CS" w:eastAsia="zh-CN"/>
        </w:rPr>
        <w:t>“</w:t>
      </w:r>
      <w:r w:rsidR="007C7B31" w:rsidRPr="007C7B31">
        <w:rPr>
          <w:rFonts w:ascii="Verdana" w:eastAsia="SimSun" w:hAnsi="Verdana" w:cs="Arial"/>
          <w:sz w:val="20"/>
          <w:szCs w:val="20"/>
          <w:lang w:val="sr-Cyrl-CS" w:eastAsia="zh-CN"/>
        </w:rPr>
        <w:t xml:space="preserve"> од стране међународне асоцијације </w:t>
      </w:r>
      <w:r w:rsidR="007C7B31" w:rsidRPr="007C7B31">
        <w:rPr>
          <w:rFonts w:ascii="Verdana" w:eastAsia="SimSun" w:hAnsi="Verdana" w:cs="Arial"/>
          <w:sz w:val="20"/>
          <w:szCs w:val="20"/>
          <w:lang w:val="de-DE" w:eastAsia="zh-CN"/>
        </w:rPr>
        <w:t>PRACE (Partnership for Advanced Computing in Europe)</w:t>
      </w:r>
      <w:r w:rsidR="007C7B31" w:rsidRPr="007C7B31">
        <w:rPr>
          <w:rFonts w:ascii="Verdana" w:eastAsia="SimSun" w:hAnsi="Verdana" w:cs="Arial"/>
          <w:sz w:val="20"/>
          <w:szCs w:val="20"/>
          <w:lang w:val="sr-Cyrl-CS" w:eastAsia="zh-CN"/>
        </w:rPr>
        <w:t xml:space="preserve"> а, као резултат успеха пројекта </w:t>
      </w:r>
      <w:hyperlink r:id="rId11" w:history="1">
        <w:r w:rsidR="007C7B31" w:rsidRPr="007C7B31">
          <w:rPr>
            <w:rFonts w:ascii="Verdana" w:eastAsia="SimSun" w:hAnsi="Verdana" w:cs="Arial"/>
            <w:b/>
            <w:sz w:val="20"/>
            <w:szCs w:val="20"/>
            <w:lang w:val="de-DE" w:eastAsia="zh-CN"/>
          </w:rPr>
          <w:t>"Cardiovascular System: Patient-Specific Biological Processes Modelling"</w:t>
        </w:r>
      </w:hyperlink>
      <w:r w:rsidR="007C7B31" w:rsidRPr="007C7B31">
        <w:rPr>
          <w:rFonts w:ascii="Verdana" w:eastAsia="SimSun" w:hAnsi="Verdana" w:cs="Arial"/>
          <w:sz w:val="20"/>
          <w:szCs w:val="20"/>
          <w:lang w:val="sr-Cyrl-CS" w:eastAsia="zh-CN"/>
        </w:rPr>
        <w:t>, Европска комисија одобрила је продужење пројекта за додатни период од 6 месеци.</w:t>
      </w:r>
    </w:p>
    <w:p w:rsidR="001E52D5" w:rsidRPr="007C7B31" w:rsidRDefault="001E52D5" w:rsidP="007C7B31">
      <w:pPr>
        <w:pStyle w:val="ListParagraph"/>
        <w:numPr>
          <w:ilvl w:val="0"/>
          <w:numId w:val="35"/>
        </w:numPr>
        <w:ind w:left="0" w:firstLine="360"/>
        <w:jc w:val="both"/>
        <w:rPr>
          <w:rFonts w:ascii="Verdana" w:eastAsia="Calibri" w:hAnsi="Verdana" w:cs="Arial"/>
          <w:sz w:val="20"/>
          <w:szCs w:val="20"/>
          <w:lang w:val="de-DE"/>
        </w:rPr>
      </w:pPr>
      <w:proofErr w:type="gramStart"/>
      <w:r w:rsidRPr="007C7B31">
        <w:rPr>
          <w:rFonts w:ascii="Verdana" w:eastAsia="Calibri" w:hAnsi="Verdana" w:cs="Arial"/>
          <w:sz w:val="20"/>
          <w:szCs w:val="20"/>
        </w:rPr>
        <w:t>неговање</w:t>
      </w:r>
      <w:proofErr w:type="gramEnd"/>
      <w:r w:rsidRPr="007C7B31">
        <w:rPr>
          <w:rFonts w:ascii="Verdana" w:eastAsia="Calibri" w:hAnsi="Verdana" w:cs="Arial"/>
          <w:sz w:val="20"/>
          <w:szCs w:val="20"/>
          <w:lang w:val="de-DE"/>
        </w:rPr>
        <w:t xml:space="preserve"> </w:t>
      </w:r>
      <w:r w:rsidRPr="007C7B31">
        <w:rPr>
          <w:rFonts w:ascii="Verdana" w:eastAsia="Calibri" w:hAnsi="Verdana" w:cs="Arial"/>
          <w:sz w:val="20"/>
          <w:szCs w:val="20"/>
        </w:rPr>
        <w:t>сарадње</w:t>
      </w:r>
      <w:r w:rsidRPr="007C7B31">
        <w:rPr>
          <w:rFonts w:ascii="Verdana" w:eastAsia="Calibri" w:hAnsi="Verdana" w:cs="Arial"/>
          <w:sz w:val="20"/>
          <w:szCs w:val="20"/>
          <w:lang w:val="de-DE"/>
        </w:rPr>
        <w:t xml:space="preserve"> </w:t>
      </w:r>
      <w:r w:rsidRPr="007C7B31">
        <w:rPr>
          <w:rFonts w:ascii="Verdana" w:eastAsia="Calibri" w:hAnsi="Verdana" w:cs="Arial"/>
          <w:sz w:val="20"/>
          <w:szCs w:val="20"/>
        </w:rPr>
        <w:t>са</w:t>
      </w:r>
      <w:r w:rsidRPr="007C7B31">
        <w:rPr>
          <w:rFonts w:ascii="Verdana" w:eastAsia="Calibri" w:hAnsi="Verdana" w:cs="Arial"/>
          <w:sz w:val="20"/>
          <w:szCs w:val="20"/>
          <w:lang w:val="de-DE"/>
        </w:rPr>
        <w:t xml:space="preserve"> </w:t>
      </w:r>
      <w:r w:rsidRPr="007C7B31">
        <w:rPr>
          <w:rFonts w:ascii="Verdana" w:eastAsia="Calibri" w:hAnsi="Verdana" w:cs="Arial"/>
          <w:sz w:val="20"/>
          <w:szCs w:val="20"/>
        </w:rPr>
        <w:t>владама</w:t>
      </w:r>
      <w:r w:rsidRPr="007C7B31">
        <w:rPr>
          <w:rFonts w:ascii="Verdana" w:eastAsia="Calibri" w:hAnsi="Verdana" w:cs="Arial"/>
          <w:sz w:val="20"/>
          <w:szCs w:val="20"/>
          <w:lang w:val="de-DE"/>
        </w:rPr>
        <w:t xml:space="preserve"> </w:t>
      </w:r>
      <w:r w:rsidRPr="007C7B31">
        <w:rPr>
          <w:rFonts w:ascii="Verdana" w:eastAsia="Calibri" w:hAnsi="Verdana" w:cs="Arial"/>
          <w:sz w:val="20"/>
          <w:szCs w:val="20"/>
        </w:rPr>
        <w:t>страних</w:t>
      </w:r>
      <w:r w:rsidRPr="007C7B31">
        <w:rPr>
          <w:rFonts w:ascii="Verdana" w:eastAsia="Calibri" w:hAnsi="Verdana" w:cs="Arial"/>
          <w:sz w:val="20"/>
          <w:szCs w:val="20"/>
          <w:lang w:val="de-DE"/>
        </w:rPr>
        <w:t xml:space="preserve"> </w:t>
      </w:r>
      <w:r w:rsidRPr="007C7B31">
        <w:rPr>
          <w:rFonts w:ascii="Verdana" w:eastAsia="Calibri" w:hAnsi="Verdana" w:cs="Arial"/>
          <w:sz w:val="20"/>
          <w:szCs w:val="20"/>
        </w:rPr>
        <w:t>држава</w:t>
      </w:r>
      <w:r w:rsidRPr="007C7B31">
        <w:rPr>
          <w:rFonts w:ascii="Verdana" w:eastAsia="Calibri" w:hAnsi="Verdana" w:cs="Arial"/>
          <w:sz w:val="20"/>
          <w:szCs w:val="20"/>
          <w:lang w:val="de-DE"/>
        </w:rPr>
        <w:t xml:space="preserve">, </w:t>
      </w:r>
      <w:r w:rsidRPr="007C7B31">
        <w:rPr>
          <w:rFonts w:ascii="Verdana" w:eastAsia="Calibri" w:hAnsi="Verdana" w:cs="Arial"/>
          <w:sz w:val="20"/>
          <w:szCs w:val="20"/>
        </w:rPr>
        <w:t>невладиним</w:t>
      </w:r>
      <w:r w:rsidRPr="007C7B31">
        <w:rPr>
          <w:rFonts w:ascii="Verdana" w:eastAsia="Calibri" w:hAnsi="Verdana" w:cs="Arial"/>
          <w:sz w:val="20"/>
          <w:szCs w:val="20"/>
          <w:lang w:val="de-DE"/>
        </w:rPr>
        <w:t xml:space="preserve"> </w:t>
      </w:r>
      <w:r w:rsidRPr="007C7B31">
        <w:rPr>
          <w:rFonts w:ascii="Verdana" w:eastAsia="Calibri" w:hAnsi="Verdana" w:cs="Arial"/>
          <w:sz w:val="20"/>
          <w:szCs w:val="20"/>
        </w:rPr>
        <w:t>организацијама</w:t>
      </w:r>
      <w:r w:rsidRPr="007C7B31">
        <w:rPr>
          <w:rFonts w:ascii="Verdana" w:eastAsia="Calibri" w:hAnsi="Verdana" w:cs="Arial"/>
          <w:sz w:val="20"/>
          <w:szCs w:val="20"/>
          <w:lang w:val="de-DE"/>
        </w:rPr>
        <w:t xml:space="preserve"> </w:t>
      </w:r>
      <w:r w:rsidRPr="007C7B31">
        <w:rPr>
          <w:rFonts w:ascii="Verdana" w:eastAsia="Calibri" w:hAnsi="Verdana" w:cs="Arial"/>
          <w:sz w:val="20"/>
          <w:szCs w:val="20"/>
        </w:rPr>
        <w:t>и</w:t>
      </w:r>
      <w:r w:rsidRPr="007C7B31">
        <w:rPr>
          <w:rFonts w:ascii="Verdana" w:eastAsia="Calibri" w:hAnsi="Verdana" w:cs="Arial"/>
          <w:sz w:val="20"/>
          <w:szCs w:val="20"/>
          <w:lang w:val="de-DE"/>
        </w:rPr>
        <w:t xml:space="preserve"> </w:t>
      </w:r>
      <w:r w:rsidRPr="007C7B31">
        <w:rPr>
          <w:rFonts w:ascii="Verdana" w:eastAsia="Calibri" w:hAnsi="Verdana" w:cs="Arial"/>
          <w:sz w:val="20"/>
          <w:szCs w:val="20"/>
        </w:rPr>
        <w:t>другим</w:t>
      </w:r>
      <w:r w:rsidRPr="007C7B31">
        <w:rPr>
          <w:rFonts w:ascii="Verdana" w:eastAsia="Calibri" w:hAnsi="Verdana" w:cs="Arial"/>
          <w:sz w:val="20"/>
          <w:szCs w:val="20"/>
          <w:lang w:val="de-DE"/>
        </w:rPr>
        <w:t xml:space="preserve"> </w:t>
      </w:r>
      <w:r w:rsidRPr="007C7B31">
        <w:rPr>
          <w:rFonts w:ascii="Verdana" w:eastAsia="Calibri" w:hAnsi="Verdana" w:cs="Arial"/>
          <w:sz w:val="20"/>
          <w:szCs w:val="20"/>
        </w:rPr>
        <w:t>организацијама</w:t>
      </w:r>
      <w:r w:rsidRPr="007C7B31">
        <w:rPr>
          <w:rFonts w:ascii="Verdana" w:eastAsia="Calibri" w:hAnsi="Verdana" w:cs="Arial"/>
          <w:sz w:val="20"/>
          <w:szCs w:val="20"/>
          <w:lang w:val="de-DE"/>
        </w:rPr>
        <w:t xml:space="preserve"> </w:t>
      </w:r>
      <w:r w:rsidRPr="007C7B31">
        <w:rPr>
          <w:rFonts w:ascii="Verdana" w:eastAsia="Calibri" w:hAnsi="Verdana" w:cs="Arial"/>
          <w:sz w:val="20"/>
          <w:szCs w:val="20"/>
        </w:rPr>
        <w:t>које</w:t>
      </w:r>
      <w:r w:rsidRPr="007C7B31">
        <w:rPr>
          <w:rFonts w:ascii="Verdana" w:eastAsia="Calibri" w:hAnsi="Verdana" w:cs="Arial"/>
          <w:sz w:val="20"/>
          <w:szCs w:val="20"/>
          <w:lang w:val="de-DE"/>
        </w:rPr>
        <w:t xml:space="preserve"> </w:t>
      </w:r>
      <w:r w:rsidRPr="007C7B31">
        <w:rPr>
          <w:rFonts w:ascii="Verdana" w:eastAsia="Calibri" w:hAnsi="Verdana" w:cs="Arial"/>
          <w:sz w:val="20"/>
          <w:szCs w:val="20"/>
        </w:rPr>
        <w:t>пружају</w:t>
      </w:r>
      <w:r w:rsidRPr="007C7B31">
        <w:rPr>
          <w:rFonts w:ascii="Verdana" w:eastAsia="Calibri" w:hAnsi="Verdana" w:cs="Arial"/>
          <w:sz w:val="20"/>
          <w:szCs w:val="20"/>
          <w:lang w:val="de-DE"/>
        </w:rPr>
        <w:t xml:space="preserve"> </w:t>
      </w:r>
      <w:r w:rsidRPr="007C7B31">
        <w:rPr>
          <w:rFonts w:ascii="Verdana" w:eastAsia="Calibri" w:hAnsi="Verdana" w:cs="Arial"/>
          <w:sz w:val="20"/>
          <w:szCs w:val="20"/>
        </w:rPr>
        <w:t>подршку</w:t>
      </w:r>
      <w:r w:rsidRPr="007C7B31">
        <w:rPr>
          <w:rFonts w:ascii="Verdana" w:eastAsia="Calibri" w:hAnsi="Verdana" w:cs="Arial"/>
          <w:sz w:val="20"/>
          <w:szCs w:val="20"/>
          <w:lang w:val="de-DE"/>
        </w:rPr>
        <w:t xml:space="preserve"> </w:t>
      </w:r>
      <w:r w:rsidRPr="007C7B31">
        <w:rPr>
          <w:rFonts w:ascii="Verdana" w:eastAsia="Calibri" w:hAnsi="Verdana" w:cs="Arial"/>
          <w:sz w:val="20"/>
          <w:szCs w:val="20"/>
        </w:rPr>
        <w:t>Универзитету</w:t>
      </w:r>
      <w:r w:rsidRPr="007C7B31">
        <w:rPr>
          <w:rFonts w:ascii="Verdana" w:eastAsia="Calibri" w:hAnsi="Verdana" w:cs="Arial"/>
          <w:sz w:val="20"/>
          <w:szCs w:val="20"/>
          <w:lang w:val="de-DE"/>
        </w:rPr>
        <w:t xml:space="preserve"> </w:t>
      </w:r>
      <w:r w:rsidRPr="007C7B31">
        <w:rPr>
          <w:rFonts w:ascii="Verdana" w:eastAsia="Calibri" w:hAnsi="Verdana" w:cs="Arial"/>
          <w:sz w:val="20"/>
          <w:szCs w:val="20"/>
        </w:rPr>
        <w:t>у</w:t>
      </w:r>
      <w:r w:rsidRPr="007C7B31">
        <w:rPr>
          <w:rFonts w:ascii="Verdana" w:eastAsia="Calibri" w:hAnsi="Verdana" w:cs="Arial"/>
          <w:sz w:val="20"/>
          <w:szCs w:val="20"/>
          <w:lang w:val="de-DE"/>
        </w:rPr>
        <w:t xml:space="preserve"> </w:t>
      </w:r>
      <w:r w:rsidRPr="007C7B31">
        <w:rPr>
          <w:rFonts w:ascii="Verdana" w:eastAsia="Calibri" w:hAnsi="Verdana" w:cs="Arial"/>
          <w:sz w:val="20"/>
          <w:szCs w:val="20"/>
        </w:rPr>
        <w:t>обезбеђивању</w:t>
      </w:r>
      <w:r w:rsidRPr="007C7B31">
        <w:rPr>
          <w:rFonts w:ascii="Verdana" w:eastAsia="Calibri" w:hAnsi="Verdana" w:cs="Arial"/>
          <w:sz w:val="20"/>
          <w:szCs w:val="20"/>
          <w:lang w:val="de-DE"/>
        </w:rPr>
        <w:t xml:space="preserve"> </w:t>
      </w:r>
      <w:r w:rsidRPr="007C7B31">
        <w:rPr>
          <w:rFonts w:ascii="Verdana" w:eastAsia="Calibri" w:hAnsi="Verdana" w:cs="Arial"/>
          <w:sz w:val="20"/>
          <w:szCs w:val="20"/>
        </w:rPr>
        <w:t>средстава</w:t>
      </w:r>
      <w:r w:rsidRPr="007C7B31">
        <w:rPr>
          <w:rFonts w:ascii="Verdana" w:eastAsia="Calibri" w:hAnsi="Verdana" w:cs="Arial"/>
          <w:sz w:val="20"/>
          <w:szCs w:val="20"/>
          <w:lang w:val="de-DE"/>
        </w:rPr>
        <w:t xml:space="preserve"> </w:t>
      </w:r>
      <w:r w:rsidRPr="007C7B31">
        <w:rPr>
          <w:rFonts w:ascii="Verdana" w:eastAsia="Calibri" w:hAnsi="Verdana" w:cs="Arial"/>
          <w:sz w:val="20"/>
          <w:szCs w:val="20"/>
        </w:rPr>
        <w:t>за</w:t>
      </w:r>
      <w:r w:rsidRPr="007C7B31">
        <w:rPr>
          <w:rFonts w:ascii="Verdana" w:eastAsia="Calibri" w:hAnsi="Verdana" w:cs="Arial"/>
          <w:sz w:val="20"/>
          <w:szCs w:val="20"/>
          <w:lang w:val="de-DE"/>
        </w:rPr>
        <w:t xml:space="preserve"> </w:t>
      </w:r>
      <w:r w:rsidRPr="007C7B31">
        <w:rPr>
          <w:rFonts w:ascii="Verdana" w:eastAsia="Calibri" w:hAnsi="Verdana" w:cs="Arial"/>
          <w:sz w:val="20"/>
          <w:szCs w:val="20"/>
        </w:rPr>
        <w:t>стипендирање</w:t>
      </w:r>
      <w:r w:rsidRPr="007C7B31">
        <w:rPr>
          <w:rFonts w:ascii="Verdana" w:eastAsia="Calibri" w:hAnsi="Verdana" w:cs="Arial"/>
          <w:sz w:val="20"/>
          <w:szCs w:val="20"/>
          <w:lang w:val="de-DE"/>
        </w:rPr>
        <w:t xml:space="preserve"> </w:t>
      </w:r>
      <w:r w:rsidRPr="007C7B31">
        <w:rPr>
          <w:rFonts w:ascii="Verdana" w:eastAsia="Calibri" w:hAnsi="Verdana" w:cs="Arial"/>
          <w:sz w:val="20"/>
          <w:szCs w:val="20"/>
        </w:rPr>
        <w:t>студената</w:t>
      </w:r>
      <w:r w:rsidRPr="007C7B31">
        <w:rPr>
          <w:rFonts w:ascii="Verdana" w:eastAsia="Calibri" w:hAnsi="Verdana" w:cs="Arial"/>
          <w:sz w:val="20"/>
          <w:szCs w:val="20"/>
          <w:lang w:val="de-DE"/>
        </w:rPr>
        <w:t xml:space="preserve">, </w:t>
      </w:r>
      <w:r w:rsidRPr="007C7B31">
        <w:rPr>
          <w:rFonts w:ascii="Verdana" w:eastAsia="Calibri" w:hAnsi="Verdana" w:cs="Arial"/>
          <w:sz w:val="20"/>
          <w:szCs w:val="20"/>
        </w:rPr>
        <w:t>мобилност</w:t>
      </w:r>
      <w:r w:rsidRPr="007C7B31">
        <w:rPr>
          <w:rFonts w:ascii="Verdana" w:eastAsia="Calibri" w:hAnsi="Verdana" w:cs="Arial"/>
          <w:sz w:val="20"/>
          <w:szCs w:val="20"/>
          <w:lang w:val="de-DE"/>
        </w:rPr>
        <w:t xml:space="preserve"> </w:t>
      </w:r>
      <w:r w:rsidRPr="007C7B31">
        <w:rPr>
          <w:rFonts w:ascii="Verdana" w:eastAsia="Calibri" w:hAnsi="Verdana" w:cs="Arial"/>
          <w:sz w:val="20"/>
          <w:szCs w:val="20"/>
        </w:rPr>
        <w:t>професора</w:t>
      </w:r>
      <w:r w:rsidRPr="007C7B31">
        <w:rPr>
          <w:rFonts w:ascii="Verdana" w:eastAsia="Calibri" w:hAnsi="Verdana" w:cs="Arial"/>
          <w:sz w:val="20"/>
          <w:szCs w:val="20"/>
          <w:lang w:val="de-DE"/>
        </w:rPr>
        <w:t xml:space="preserve">, </w:t>
      </w:r>
      <w:r w:rsidRPr="007C7B31">
        <w:rPr>
          <w:rFonts w:ascii="Verdana" w:eastAsia="Calibri" w:hAnsi="Verdana" w:cs="Arial"/>
          <w:sz w:val="20"/>
          <w:szCs w:val="20"/>
        </w:rPr>
        <w:t>набавку</w:t>
      </w:r>
      <w:r w:rsidRPr="007C7B31">
        <w:rPr>
          <w:rFonts w:ascii="Verdana" w:eastAsia="Calibri" w:hAnsi="Verdana" w:cs="Arial"/>
          <w:sz w:val="20"/>
          <w:szCs w:val="20"/>
          <w:lang w:val="de-DE"/>
        </w:rPr>
        <w:t xml:space="preserve"> </w:t>
      </w:r>
      <w:r w:rsidRPr="007C7B31">
        <w:rPr>
          <w:rFonts w:ascii="Verdana" w:eastAsia="Calibri" w:hAnsi="Verdana" w:cs="Arial"/>
          <w:sz w:val="20"/>
          <w:szCs w:val="20"/>
        </w:rPr>
        <w:t>материјалних</w:t>
      </w:r>
      <w:r w:rsidRPr="007C7B31">
        <w:rPr>
          <w:rFonts w:ascii="Verdana" w:eastAsia="Calibri" w:hAnsi="Verdana" w:cs="Arial"/>
          <w:sz w:val="20"/>
          <w:szCs w:val="20"/>
          <w:lang w:val="de-DE"/>
        </w:rPr>
        <w:t xml:space="preserve"> </w:t>
      </w:r>
      <w:r w:rsidRPr="007C7B31">
        <w:rPr>
          <w:rFonts w:ascii="Verdana" w:eastAsia="Calibri" w:hAnsi="Verdana" w:cs="Arial"/>
          <w:sz w:val="20"/>
          <w:szCs w:val="20"/>
        </w:rPr>
        <w:t>средстава</w:t>
      </w:r>
      <w:r w:rsidRPr="007C7B31">
        <w:rPr>
          <w:rFonts w:ascii="Verdana" w:eastAsia="Calibri" w:hAnsi="Verdana" w:cs="Arial"/>
          <w:sz w:val="20"/>
          <w:szCs w:val="20"/>
          <w:lang w:val="de-DE"/>
        </w:rPr>
        <w:t xml:space="preserve"> </w:t>
      </w:r>
      <w:r w:rsidRPr="007C7B31">
        <w:rPr>
          <w:rFonts w:ascii="Verdana" w:eastAsia="Calibri" w:hAnsi="Verdana" w:cs="Arial"/>
          <w:sz w:val="20"/>
          <w:szCs w:val="20"/>
        </w:rPr>
        <w:t>за</w:t>
      </w:r>
      <w:r w:rsidRPr="007C7B31">
        <w:rPr>
          <w:rFonts w:ascii="Verdana" w:eastAsia="Calibri" w:hAnsi="Verdana" w:cs="Arial"/>
          <w:sz w:val="20"/>
          <w:szCs w:val="20"/>
          <w:lang w:val="de-DE"/>
        </w:rPr>
        <w:t xml:space="preserve"> </w:t>
      </w:r>
      <w:r w:rsidRPr="007C7B31">
        <w:rPr>
          <w:rFonts w:ascii="Verdana" w:eastAsia="Calibri" w:hAnsi="Verdana" w:cs="Arial"/>
          <w:sz w:val="20"/>
          <w:szCs w:val="20"/>
        </w:rPr>
        <w:t>унапређивање</w:t>
      </w:r>
      <w:r w:rsidRPr="007C7B31">
        <w:rPr>
          <w:rFonts w:ascii="Verdana" w:eastAsia="Calibri" w:hAnsi="Verdana" w:cs="Arial"/>
          <w:sz w:val="20"/>
          <w:szCs w:val="20"/>
          <w:lang w:val="de-DE"/>
        </w:rPr>
        <w:t xml:space="preserve"> </w:t>
      </w:r>
      <w:r w:rsidRPr="007C7B31">
        <w:rPr>
          <w:rFonts w:ascii="Verdana" w:eastAsia="Calibri" w:hAnsi="Verdana" w:cs="Arial"/>
          <w:sz w:val="20"/>
          <w:szCs w:val="20"/>
        </w:rPr>
        <w:t>високошколске</w:t>
      </w:r>
      <w:r w:rsidRPr="007C7B31">
        <w:rPr>
          <w:rFonts w:ascii="Verdana" w:eastAsia="Calibri" w:hAnsi="Verdana" w:cs="Arial"/>
          <w:sz w:val="20"/>
          <w:szCs w:val="20"/>
          <w:lang w:val="de-DE"/>
        </w:rPr>
        <w:t xml:space="preserve"> </w:t>
      </w:r>
      <w:r w:rsidRPr="007C7B31">
        <w:rPr>
          <w:rFonts w:ascii="Verdana" w:eastAsia="Calibri" w:hAnsi="Verdana" w:cs="Arial"/>
          <w:sz w:val="20"/>
          <w:szCs w:val="20"/>
        </w:rPr>
        <w:t>наставе</w:t>
      </w:r>
      <w:r w:rsidRPr="007C7B31">
        <w:rPr>
          <w:rFonts w:ascii="Verdana" w:eastAsia="Calibri" w:hAnsi="Verdana" w:cs="Arial"/>
          <w:sz w:val="20"/>
          <w:szCs w:val="20"/>
          <w:lang w:val="de-DE"/>
        </w:rPr>
        <w:t xml:space="preserve">, </w:t>
      </w:r>
      <w:r w:rsidRPr="007C7B31">
        <w:rPr>
          <w:rFonts w:ascii="Verdana" w:eastAsia="Calibri" w:hAnsi="Verdana" w:cs="Arial"/>
          <w:sz w:val="20"/>
          <w:szCs w:val="20"/>
        </w:rPr>
        <w:t>као</w:t>
      </w:r>
      <w:r w:rsidRPr="007C7B31">
        <w:rPr>
          <w:rFonts w:ascii="Verdana" w:eastAsia="Calibri" w:hAnsi="Verdana" w:cs="Arial"/>
          <w:sz w:val="20"/>
          <w:szCs w:val="20"/>
          <w:lang w:val="de-DE"/>
        </w:rPr>
        <w:t xml:space="preserve"> </w:t>
      </w:r>
      <w:r w:rsidRPr="007C7B31">
        <w:rPr>
          <w:rFonts w:ascii="Verdana" w:eastAsia="Calibri" w:hAnsi="Verdana" w:cs="Arial"/>
          <w:sz w:val="20"/>
          <w:szCs w:val="20"/>
        </w:rPr>
        <w:t>и</w:t>
      </w:r>
      <w:r w:rsidRPr="007C7B31">
        <w:rPr>
          <w:rFonts w:ascii="Verdana" w:eastAsia="Calibri" w:hAnsi="Verdana" w:cs="Arial"/>
          <w:sz w:val="20"/>
          <w:szCs w:val="20"/>
          <w:lang w:val="de-DE"/>
        </w:rPr>
        <w:t xml:space="preserve"> </w:t>
      </w:r>
      <w:r w:rsidRPr="007C7B31">
        <w:rPr>
          <w:rFonts w:ascii="Verdana" w:eastAsia="Calibri" w:hAnsi="Verdana" w:cs="Arial"/>
          <w:sz w:val="20"/>
          <w:szCs w:val="20"/>
        </w:rPr>
        <w:t>средстава</w:t>
      </w:r>
      <w:r w:rsidRPr="007C7B31">
        <w:rPr>
          <w:rFonts w:ascii="Verdana" w:eastAsia="Calibri" w:hAnsi="Verdana" w:cs="Arial"/>
          <w:sz w:val="20"/>
          <w:szCs w:val="20"/>
          <w:lang w:val="de-DE"/>
        </w:rPr>
        <w:t xml:space="preserve"> </w:t>
      </w:r>
      <w:r w:rsidRPr="007C7B31">
        <w:rPr>
          <w:rFonts w:ascii="Verdana" w:eastAsia="Calibri" w:hAnsi="Verdana" w:cs="Arial"/>
          <w:sz w:val="20"/>
          <w:szCs w:val="20"/>
        </w:rPr>
        <w:t>за</w:t>
      </w:r>
      <w:r w:rsidRPr="007C7B31">
        <w:rPr>
          <w:rFonts w:ascii="Verdana" w:eastAsia="Calibri" w:hAnsi="Verdana" w:cs="Arial"/>
          <w:sz w:val="20"/>
          <w:szCs w:val="20"/>
          <w:lang w:val="de-DE"/>
        </w:rPr>
        <w:t xml:space="preserve"> </w:t>
      </w:r>
      <w:r w:rsidRPr="007C7B31">
        <w:rPr>
          <w:rFonts w:ascii="Verdana" w:eastAsia="Calibri" w:hAnsi="Verdana" w:cs="Arial"/>
          <w:sz w:val="20"/>
          <w:szCs w:val="20"/>
        </w:rPr>
        <w:t>научна</w:t>
      </w:r>
      <w:r w:rsidRPr="007C7B31">
        <w:rPr>
          <w:rFonts w:ascii="Verdana" w:eastAsia="Calibri" w:hAnsi="Verdana" w:cs="Arial"/>
          <w:sz w:val="20"/>
          <w:szCs w:val="20"/>
          <w:lang w:val="de-DE"/>
        </w:rPr>
        <w:t xml:space="preserve"> </w:t>
      </w:r>
      <w:r w:rsidRPr="007C7B31">
        <w:rPr>
          <w:rFonts w:ascii="Verdana" w:eastAsia="Calibri" w:hAnsi="Verdana" w:cs="Arial"/>
          <w:sz w:val="20"/>
          <w:szCs w:val="20"/>
        </w:rPr>
        <w:t>истраживања</w:t>
      </w:r>
      <w:r w:rsidRPr="007C7B31">
        <w:rPr>
          <w:rFonts w:ascii="Verdana" w:eastAsia="Calibri" w:hAnsi="Verdana" w:cs="Arial"/>
          <w:sz w:val="20"/>
          <w:szCs w:val="20"/>
          <w:lang w:val="de-DE"/>
        </w:rPr>
        <w:t xml:space="preserve"> </w:t>
      </w:r>
      <w:r w:rsidRPr="007C7B31">
        <w:rPr>
          <w:rFonts w:ascii="Verdana" w:eastAsia="Calibri" w:hAnsi="Verdana" w:cs="Arial"/>
          <w:sz w:val="20"/>
          <w:szCs w:val="20"/>
        </w:rPr>
        <w:t>и</w:t>
      </w:r>
      <w:r w:rsidRPr="007C7B31">
        <w:rPr>
          <w:rFonts w:ascii="Verdana" w:eastAsia="Calibri" w:hAnsi="Verdana" w:cs="Arial"/>
          <w:sz w:val="20"/>
          <w:szCs w:val="20"/>
          <w:lang w:val="de-DE"/>
        </w:rPr>
        <w:t xml:space="preserve"> </w:t>
      </w:r>
      <w:r w:rsidRPr="007C7B31">
        <w:rPr>
          <w:rFonts w:ascii="Verdana" w:eastAsia="Calibri" w:hAnsi="Verdana" w:cs="Arial"/>
          <w:sz w:val="20"/>
          <w:szCs w:val="20"/>
        </w:rPr>
        <w:t>развој</w:t>
      </w:r>
      <w:r w:rsidRPr="007C7B31">
        <w:rPr>
          <w:rFonts w:ascii="Verdana" w:eastAsia="Calibri" w:hAnsi="Verdana" w:cs="Arial"/>
          <w:sz w:val="20"/>
          <w:szCs w:val="20"/>
          <w:lang w:val="de-DE"/>
        </w:rPr>
        <w:t xml:space="preserve"> </w:t>
      </w:r>
      <w:r w:rsidRPr="007C7B31">
        <w:rPr>
          <w:rFonts w:ascii="Verdana" w:eastAsia="Calibri" w:hAnsi="Verdana" w:cs="Arial"/>
          <w:sz w:val="20"/>
          <w:szCs w:val="20"/>
        </w:rPr>
        <w:t>образовног</w:t>
      </w:r>
      <w:r w:rsidRPr="007C7B31">
        <w:rPr>
          <w:rFonts w:ascii="Verdana" w:eastAsia="Calibri" w:hAnsi="Verdana" w:cs="Arial"/>
          <w:sz w:val="20"/>
          <w:szCs w:val="20"/>
          <w:lang w:val="de-DE"/>
        </w:rPr>
        <w:t xml:space="preserve"> </w:t>
      </w:r>
      <w:r w:rsidRPr="007C7B31">
        <w:rPr>
          <w:rFonts w:ascii="Verdana" w:eastAsia="Calibri" w:hAnsi="Verdana" w:cs="Arial"/>
          <w:sz w:val="20"/>
          <w:szCs w:val="20"/>
        </w:rPr>
        <w:t>процеса</w:t>
      </w:r>
      <w:r w:rsidRPr="007C7B31">
        <w:rPr>
          <w:rFonts w:ascii="Verdana" w:eastAsia="Calibri" w:hAnsi="Verdana" w:cs="Arial"/>
          <w:sz w:val="20"/>
          <w:szCs w:val="20"/>
          <w:lang w:val="de-DE"/>
        </w:rPr>
        <w:t>.</w:t>
      </w:r>
      <w:r w:rsidR="007C7B31" w:rsidRPr="007C7B31">
        <w:rPr>
          <w:rFonts w:ascii="Verdana" w:eastAsia="Calibri" w:hAnsi="Verdana" w:cs="Arial"/>
          <w:sz w:val="20"/>
          <w:szCs w:val="20"/>
          <w:lang w:val="de-DE"/>
        </w:rPr>
        <w:t xml:space="preserve"> </w:t>
      </w:r>
      <w:r w:rsidRPr="007C7B31">
        <w:rPr>
          <w:rFonts w:ascii="Verdana" w:eastAsia="Calibri" w:hAnsi="Verdana" w:cs="Arial"/>
          <w:sz w:val="20"/>
          <w:szCs w:val="20"/>
          <w:lang w:val="de-DE"/>
        </w:rPr>
        <w:t>Током 2012. године Универзитет у Крагујевцу је посетио ве</w:t>
      </w:r>
      <w:r w:rsidRPr="007C7B31">
        <w:rPr>
          <w:rFonts w:ascii="Verdana" w:eastAsia="Calibri" w:hAnsi="Verdana" w:cs="Arial"/>
          <w:sz w:val="20"/>
          <w:szCs w:val="20"/>
          <w:lang w:val="sr-Cyrl-CS"/>
        </w:rPr>
        <w:t>ћ</w:t>
      </w:r>
      <w:r w:rsidRPr="007C7B31">
        <w:rPr>
          <w:rFonts w:ascii="Verdana" w:eastAsia="Calibri" w:hAnsi="Verdana" w:cs="Arial"/>
          <w:sz w:val="20"/>
          <w:szCs w:val="20"/>
          <w:lang w:val="de-DE"/>
        </w:rPr>
        <w:t>и број страних гостију, амбасадора, ректора, професора и других страних звани</w:t>
      </w:r>
      <w:r w:rsidRPr="007C7B31">
        <w:rPr>
          <w:rFonts w:ascii="Verdana" w:eastAsia="Calibri" w:hAnsi="Verdana" w:cs="Arial"/>
          <w:sz w:val="20"/>
          <w:szCs w:val="20"/>
          <w:lang w:val="sr-Cyrl-CS"/>
        </w:rPr>
        <w:t>ч</w:t>
      </w:r>
      <w:r w:rsidRPr="007C7B31">
        <w:rPr>
          <w:rFonts w:ascii="Verdana" w:eastAsia="Calibri" w:hAnsi="Verdana" w:cs="Arial"/>
          <w:sz w:val="20"/>
          <w:szCs w:val="20"/>
          <w:lang w:val="de-DE"/>
        </w:rPr>
        <w:t>ника, који су студентима и наставницима Универзитета у Крагујевцу одр</w:t>
      </w:r>
      <w:r w:rsidRPr="007C7B31">
        <w:rPr>
          <w:rFonts w:ascii="Verdana" w:eastAsia="Calibri" w:hAnsi="Verdana" w:cs="Arial"/>
          <w:sz w:val="20"/>
          <w:szCs w:val="20"/>
          <w:lang w:val="sr-Cyrl-CS"/>
        </w:rPr>
        <w:t>ж</w:t>
      </w:r>
      <w:r w:rsidRPr="007C7B31">
        <w:rPr>
          <w:rFonts w:ascii="Verdana" w:eastAsia="Calibri" w:hAnsi="Verdana" w:cs="Arial"/>
          <w:sz w:val="20"/>
          <w:szCs w:val="20"/>
          <w:lang w:val="de-DE"/>
        </w:rPr>
        <w:t>али низ предавања са разли</w:t>
      </w:r>
      <w:r w:rsidRPr="007C7B31">
        <w:rPr>
          <w:rFonts w:ascii="Verdana" w:eastAsia="Calibri" w:hAnsi="Verdana" w:cs="Arial"/>
          <w:sz w:val="20"/>
          <w:szCs w:val="20"/>
          <w:lang w:val="sr-Cyrl-CS"/>
        </w:rPr>
        <w:t>ч</w:t>
      </w:r>
      <w:r w:rsidRPr="007C7B31">
        <w:rPr>
          <w:rFonts w:ascii="Verdana" w:eastAsia="Calibri" w:hAnsi="Verdana" w:cs="Arial"/>
          <w:sz w:val="20"/>
          <w:szCs w:val="20"/>
          <w:lang w:val="de-DE"/>
        </w:rPr>
        <w:t xml:space="preserve">итом тематиком. Такође, Универзитет у Крагујевцу је организовао и низ међународних конференција на којима су учествовали бројни гости из иностранства. </w:t>
      </w:r>
    </w:p>
    <w:p w:rsidR="001E52D5" w:rsidRPr="001E52D5" w:rsidRDefault="001E52D5" w:rsidP="007C7B31">
      <w:pPr>
        <w:spacing w:after="0" w:line="240" w:lineRule="auto"/>
        <w:ind w:firstLine="360"/>
        <w:jc w:val="both"/>
        <w:rPr>
          <w:rFonts w:ascii="Verdana" w:eastAsia="Calibri" w:hAnsi="Verdana" w:cs="Arial"/>
          <w:sz w:val="20"/>
          <w:szCs w:val="20"/>
          <w:lang w:val="sr-Cyrl-CS"/>
        </w:rPr>
      </w:pPr>
    </w:p>
    <w:p w:rsidR="001E52D5" w:rsidRPr="007C7B31" w:rsidRDefault="001E52D5" w:rsidP="001E52D5">
      <w:pPr>
        <w:jc w:val="both"/>
        <w:rPr>
          <w:rFonts w:ascii="Verdana" w:eastAsia="Calibri" w:hAnsi="Verdana" w:cs="Arial"/>
          <w:b/>
          <w:sz w:val="20"/>
          <w:szCs w:val="20"/>
          <w:lang w:val="de-DE"/>
        </w:rPr>
      </w:pPr>
      <w:r w:rsidRPr="007C7B31">
        <w:rPr>
          <w:rFonts w:ascii="Verdana" w:eastAsia="Calibri" w:hAnsi="Verdana" w:cs="Arial"/>
          <w:b/>
          <w:sz w:val="20"/>
          <w:szCs w:val="20"/>
          <w:lang w:val="sr-Cyrl-CS"/>
        </w:rPr>
        <w:t>Међународни пројекти</w:t>
      </w:r>
    </w:p>
    <w:p w:rsidR="001E52D5" w:rsidRPr="001E52D5" w:rsidRDefault="001E52D5" w:rsidP="001E52D5">
      <w:pPr>
        <w:spacing w:after="0" w:line="240" w:lineRule="auto"/>
        <w:ind w:firstLine="720"/>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 xml:space="preserve">Универзитет у Крагујевцу  пружа подршку својим чланицама за учешће у међународним  образовним и истраживачким програмима као што су: </w:t>
      </w:r>
      <w:r w:rsidRPr="001E52D5">
        <w:rPr>
          <w:rFonts w:ascii="Verdana" w:eastAsia="Calibri" w:hAnsi="Verdana" w:cs="Times New Roman"/>
          <w:sz w:val="20"/>
          <w:szCs w:val="20"/>
        </w:rPr>
        <w:t>TEMPUS</w:t>
      </w:r>
      <w:r w:rsidRPr="001E52D5">
        <w:rPr>
          <w:rFonts w:ascii="Verdana" w:eastAsia="Calibri" w:hAnsi="Verdana" w:cs="Times New Roman"/>
          <w:sz w:val="20"/>
          <w:szCs w:val="20"/>
          <w:lang w:val="sr-Cyrl-CS"/>
        </w:rPr>
        <w:t xml:space="preserve">, </w:t>
      </w:r>
      <w:r w:rsidRPr="001E52D5">
        <w:rPr>
          <w:rFonts w:ascii="Verdana" w:eastAsia="Calibri" w:hAnsi="Verdana" w:cs="Times New Roman"/>
          <w:sz w:val="20"/>
          <w:szCs w:val="20"/>
        </w:rPr>
        <w:t>CEEPUS</w:t>
      </w:r>
      <w:r w:rsidRPr="001E52D5">
        <w:rPr>
          <w:rFonts w:ascii="Verdana" w:eastAsia="Calibri" w:hAnsi="Verdana" w:cs="Times New Roman"/>
          <w:sz w:val="20"/>
          <w:szCs w:val="20"/>
          <w:lang w:val="sr-Cyrl-CS"/>
        </w:rPr>
        <w:t xml:space="preserve">,  </w:t>
      </w:r>
      <w:r w:rsidRPr="001E52D5">
        <w:rPr>
          <w:rFonts w:ascii="Verdana" w:eastAsia="Calibri" w:hAnsi="Verdana" w:cs="Times New Roman"/>
          <w:sz w:val="20"/>
          <w:szCs w:val="20"/>
        </w:rPr>
        <w:t>FP</w:t>
      </w:r>
      <w:r w:rsidRPr="001E52D5">
        <w:rPr>
          <w:rFonts w:ascii="Verdana" w:eastAsia="Calibri" w:hAnsi="Verdana" w:cs="Times New Roman"/>
          <w:sz w:val="20"/>
          <w:szCs w:val="20"/>
          <w:lang w:val="sr-Cyrl-CS"/>
        </w:rPr>
        <w:t xml:space="preserve">  пројекти.</w:t>
      </w:r>
    </w:p>
    <w:p w:rsidR="001E52D5" w:rsidRPr="001E52D5" w:rsidRDefault="001E52D5" w:rsidP="001E52D5">
      <w:pPr>
        <w:spacing w:after="0" w:line="240" w:lineRule="auto"/>
        <w:ind w:firstLine="720"/>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ТЕМПУС  је програм Европске уније који помаже реформу и модернизацију високог образовања у циљу унапређења квалитета високог образовања и отварања према потребама тржишта рада, као и изградње капацитета институција високог образовања за међународну сарадњу.</w:t>
      </w:r>
    </w:p>
    <w:p w:rsidR="001E52D5" w:rsidRPr="001E52D5" w:rsidRDefault="001E52D5" w:rsidP="001E52D5">
      <w:pPr>
        <w:spacing w:after="0" w:line="240" w:lineRule="auto"/>
        <w:ind w:firstLine="720"/>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Заједнички темпус пројекти могу бити национални и регионални и кроз њих је могуће модернизовати постојеће и увести нове студијске програме и методологију рада, унапредити менаџмент институција високог образовања и студентских служби и побољшати сарадњу са привредом.</w:t>
      </w:r>
    </w:p>
    <w:p w:rsidR="001E52D5" w:rsidRPr="001E52D5" w:rsidRDefault="001E52D5" w:rsidP="001E52D5">
      <w:pPr>
        <w:spacing w:after="0" w:line="240" w:lineRule="auto"/>
        <w:ind w:firstLine="720"/>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 xml:space="preserve">Од 2008. године, Универзитет у Крагујевцу је носилац на четири Темпус пројеката и пертнер на још петнаест ТЕМПУС пројеката, као и носилац  </w:t>
      </w:r>
      <w:r w:rsidRPr="001E52D5">
        <w:rPr>
          <w:rFonts w:ascii="Verdana" w:eastAsia="Calibri" w:hAnsi="Verdana" w:cs="Times New Roman"/>
          <w:sz w:val="20"/>
          <w:szCs w:val="20"/>
        </w:rPr>
        <w:t>FP</w:t>
      </w:r>
      <w:r w:rsidRPr="001E52D5">
        <w:rPr>
          <w:rFonts w:ascii="Verdana" w:eastAsia="Calibri" w:hAnsi="Verdana" w:cs="Times New Roman"/>
          <w:sz w:val="20"/>
          <w:szCs w:val="20"/>
          <w:lang w:val="sr-Cyrl-CS"/>
        </w:rPr>
        <w:t xml:space="preserve"> 7 пројекта под називом</w:t>
      </w:r>
      <w:r w:rsidRPr="001E52D5">
        <w:rPr>
          <w:rFonts w:ascii="Verdana" w:eastAsia="Calibri" w:hAnsi="Verdana" w:cs="Times New Roman"/>
          <w:b/>
          <w:sz w:val="20"/>
          <w:szCs w:val="20"/>
          <w:lang w:val="sr-Cyrl-CS"/>
        </w:rPr>
        <w:t xml:space="preserve">  </w:t>
      </w:r>
      <w:r w:rsidRPr="001E52D5">
        <w:rPr>
          <w:rFonts w:ascii="Verdana" w:eastAsia="Calibri" w:hAnsi="Verdana" w:cs="Times New Roman"/>
          <w:sz w:val="20"/>
          <w:szCs w:val="20"/>
          <w:lang w:val="sr-Cyrl-CS"/>
        </w:rPr>
        <w:t xml:space="preserve">Пројекат </w:t>
      </w:r>
      <w:r w:rsidRPr="001E52D5">
        <w:rPr>
          <w:rFonts w:ascii="Verdana" w:eastAsia="Calibri" w:hAnsi="Verdana" w:cs="Times New Roman"/>
          <w:sz w:val="20"/>
          <w:szCs w:val="20"/>
        </w:rPr>
        <w:t>FP</w:t>
      </w:r>
      <w:r w:rsidRPr="001E52D5">
        <w:rPr>
          <w:rFonts w:ascii="Verdana" w:eastAsia="Calibri" w:hAnsi="Verdana" w:cs="Times New Roman"/>
          <w:sz w:val="20"/>
          <w:szCs w:val="20"/>
          <w:lang w:val="sr-Cyrl-CS"/>
        </w:rPr>
        <w:t>7-</w:t>
      </w:r>
      <w:r w:rsidRPr="001E52D5">
        <w:rPr>
          <w:rFonts w:ascii="Verdana" w:eastAsia="Calibri" w:hAnsi="Verdana" w:cs="Times New Roman"/>
          <w:sz w:val="20"/>
          <w:szCs w:val="20"/>
        </w:rPr>
        <w:t>ICT</w:t>
      </w:r>
      <w:r w:rsidRPr="001E52D5">
        <w:rPr>
          <w:rFonts w:ascii="Verdana" w:eastAsia="Calibri" w:hAnsi="Verdana" w:cs="Times New Roman"/>
          <w:sz w:val="20"/>
          <w:szCs w:val="20"/>
          <w:lang w:val="sr-Cyrl-CS"/>
        </w:rPr>
        <w:t xml:space="preserve">-2007-2 </w:t>
      </w:r>
      <w:r w:rsidRPr="001E52D5">
        <w:rPr>
          <w:rFonts w:ascii="Verdana" w:eastAsia="Calibri" w:hAnsi="Verdana" w:cs="Times New Roman"/>
          <w:sz w:val="20"/>
          <w:szCs w:val="20"/>
        </w:rPr>
        <w:t>Virtual</w:t>
      </w:r>
      <w:r w:rsidRPr="001E52D5">
        <w:rPr>
          <w:rFonts w:ascii="Verdana" w:eastAsia="Calibri" w:hAnsi="Verdana" w:cs="Times New Roman"/>
          <w:sz w:val="20"/>
          <w:szCs w:val="20"/>
          <w:lang w:val="sr-Cyrl-CS"/>
        </w:rPr>
        <w:t xml:space="preserve"> </w:t>
      </w:r>
      <w:r w:rsidRPr="001E52D5">
        <w:rPr>
          <w:rFonts w:ascii="Verdana" w:eastAsia="Calibri" w:hAnsi="Verdana" w:cs="Times New Roman"/>
          <w:sz w:val="20"/>
          <w:szCs w:val="20"/>
        </w:rPr>
        <w:t>physiological</w:t>
      </w:r>
      <w:r w:rsidRPr="001E52D5">
        <w:rPr>
          <w:rFonts w:ascii="Verdana" w:eastAsia="Calibri" w:hAnsi="Verdana" w:cs="Times New Roman"/>
          <w:sz w:val="20"/>
          <w:szCs w:val="20"/>
          <w:lang w:val="sr-Cyrl-CS"/>
        </w:rPr>
        <w:t xml:space="preserve"> </w:t>
      </w:r>
      <w:r w:rsidRPr="001E52D5">
        <w:rPr>
          <w:rFonts w:ascii="Verdana" w:eastAsia="Calibri" w:hAnsi="Verdana" w:cs="Times New Roman"/>
          <w:sz w:val="20"/>
          <w:szCs w:val="20"/>
        </w:rPr>
        <w:t>human</w:t>
      </w:r>
      <w:r w:rsidRPr="001E52D5">
        <w:rPr>
          <w:rFonts w:ascii="Verdana" w:eastAsia="Calibri" w:hAnsi="Verdana" w:cs="Times New Roman"/>
          <w:sz w:val="20"/>
          <w:szCs w:val="20"/>
          <w:lang w:val="sr-Cyrl-CS"/>
        </w:rPr>
        <w:t>.</w:t>
      </w:r>
    </w:p>
    <w:p w:rsidR="001E52D5" w:rsidRPr="001E52D5" w:rsidRDefault="001E52D5" w:rsidP="001E52D5">
      <w:pPr>
        <w:spacing w:after="0" w:line="240" w:lineRule="auto"/>
        <w:ind w:firstLine="720"/>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У складу са правилима међународних пројеката реализују се све уговорене активности према наменама које се односе на набавку опреме, исплату ауторских хонорара , исплате путних трошкова, смештаја и дневница за службена путовања у земљи и иностранству, штампање и објављивање као и остали трошкови који су везани за активности на пројекту.</w:t>
      </w:r>
    </w:p>
    <w:p w:rsidR="001E52D5" w:rsidRPr="001E52D5" w:rsidRDefault="001E52D5" w:rsidP="001E52D5">
      <w:pPr>
        <w:spacing w:after="0" w:line="240" w:lineRule="auto"/>
        <w:ind w:firstLine="720"/>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lastRenderedPageBreak/>
        <w:t>У циљу ефикаснијег и прецизнијег праћења финансијског дела пројеката, Универзитет у Крагујевцу је отворио девизне и пратеће динарске рачуне за сваки пројекат посебно. Приходи и трошкови се евидентирају у пословним књигама у складу са рачуноводственим принципима и пореским законодавством који важе у РС.</w:t>
      </w:r>
    </w:p>
    <w:p w:rsidR="001E52D5" w:rsidRPr="001E52D5" w:rsidRDefault="001E52D5" w:rsidP="001E52D5">
      <w:pPr>
        <w:spacing w:after="0" w:line="240" w:lineRule="auto"/>
        <w:ind w:firstLine="720"/>
        <w:jc w:val="both"/>
        <w:rPr>
          <w:rFonts w:ascii="Verdana" w:eastAsia="Calibri" w:hAnsi="Verdana" w:cs="Times New Roman"/>
          <w:sz w:val="20"/>
          <w:szCs w:val="20"/>
          <w:lang w:val="sr-Cyrl-CS"/>
        </w:rPr>
      </w:pPr>
    </w:p>
    <w:p w:rsidR="001E52D5" w:rsidRPr="001E52D5" w:rsidRDefault="001E52D5" w:rsidP="001E52D5">
      <w:pPr>
        <w:jc w:val="both"/>
        <w:rPr>
          <w:rFonts w:ascii="Verdana" w:eastAsia="Calibri" w:hAnsi="Verdana" w:cs="Times New Roman"/>
          <w:b/>
          <w:sz w:val="20"/>
          <w:szCs w:val="20"/>
          <w:lang w:val="sr-Cyrl-CS"/>
        </w:rPr>
      </w:pPr>
      <w:r w:rsidRPr="001E52D5">
        <w:rPr>
          <w:rFonts w:ascii="Verdana" w:eastAsia="Calibri" w:hAnsi="Verdana" w:cs="Times New Roman"/>
          <w:b/>
          <w:sz w:val="20"/>
          <w:szCs w:val="20"/>
          <w:lang w:val="sr-Cyrl-CS"/>
        </w:rPr>
        <w:t>Према одобреним пројектима из 2011. године у току 2012. године су почели да се реализују следећи пројекти:</w:t>
      </w:r>
    </w:p>
    <w:p w:rsidR="001E52D5" w:rsidRPr="001E52D5" w:rsidRDefault="001E52D5" w:rsidP="003A2FE7">
      <w:pPr>
        <w:numPr>
          <w:ilvl w:val="0"/>
          <w:numId w:val="13"/>
        </w:numPr>
        <w:jc w:val="both"/>
        <w:rPr>
          <w:rFonts w:ascii="Verdana" w:eastAsia="Calibri" w:hAnsi="Verdana" w:cs="Times New Roman"/>
          <w:b/>
          <w:sz w:val="20"/>
          <w:szCs w:val="20"/>
          <w:lang w:val="sr-Cyrl-CS"/>
        </w:rPr>
      </w:pPr>
      <w:r w:rsidRPr="001E52D5">
        <w:rPr>
          <w:rFonts w:ascii="Verdana" w:eastAsia="Calibri" w:hAnsi="Verdana" w:cs="Times New Roman"/>
          <w:b/>
          <w:sz w:val="20"/>
          <w:szCs w:val="20"/>
          <w:lang w:val="sr-Cyrl-CS"/>
        </w:rPr>
        <w:t xml:space="preserve"> Темпус пројекат, 516729-</w:t>
      </w:r>
      <w:r w:rsidRPr="001E52D5">
        <w:rPr>
          <w:rFonts w:ascii="Verdana" w:eastAsia="Calibri" w:hAnsi="Verdana" w:cs="Times New Roman"/>
          <w:b/>
          <w:sz w:val="20"/>
          <w:szCs w:val="20"/>
        </w:rPr>
        <w:t>TEMPUS</w:t>
      </w:r>
      <w:r w:rsidRPr="001E52D5">
        <w:rPr>
          <w:rFonts w:ascii="Verdana" w:eastAsia="Calibri" w:hAnsi="Verdana" w:cs="Times New Roman"/>
          <w:b/>
          <w:sz w:val="20"/>
          <w:szCs w:val="20"/>
          <w:lang w:val="sr-Cyrl-CS"/>
        </w:rPr>
        <w:t>-1-2011-1-</w:t>
      </w:r>
      <w:r w:rsidRPr="001E52D5">
        <w:rPr>
          <w:rFonts w:ascii="Verdana" w:eastAsia="Calibri" w:hAnsi="Verdana" w:cs="Times New Roman"/>
          <w:b/>
          <w:sz w:val="20"/>
          <w:szCs w:val="20"/>
        </w:rPr>
        <w:t>RS</w:t>
      </w:r>
      <w:r w:rsidRPr="001E52D5">
        <w:rPr>
          <w:rFonts w:ascii="Verdana" w:eastAsia="Calibri" w:hAnsi="Verdana" w:cs="Times New Roman"/>
          <w:b/>
          <w:sz w:val="20"/>
          <w:szCs w:val="20"/>
          <w:lang w:val="sr-Cyrl-CS"/>
        </w:rPr>
        <w:t>-</w:t>
      </w:r>
      <w:r w:rsidRPr="001E52D5">
        <w:rPr>
          <w:rFonts w:ascii="Verdana" w:eastAsia="Calibri" w:hAnsi="Verdana" w:cs="Times New Roman"/>
          <w:b/>
          <w:sz w:val="20"/>
          <w:szCs w:val="20"/>
        </w:rPr>
        <w:t>TEMPUS</w:t>
      </w:r>
      <w:r w:rsidRPr="001E52D5">
        <w:rPr>
          <w:rFonts w:ascii="Verdana" w:eastAsia="Calibri" w:hAnsi="Verdana" w:cs="Times New Roman"/>
          <w:b/>
          <w:sz w:val="20"/>
          <w:szCs w:val="20"/>
          <w:lang w:val="sr-Cyrl-CS"/>
        </w:rPr>
        <w:t>-</w:t>
      </w:r>
      <w:r w:rsidRPr="001E52D5">
        <w:rPr>
          <w:rFonts w:ascii="Verdana" w:eastAsia="Calibri" w:hAnsi="Verdana" w:cs="Times New Roman"/>
          <w:b/>
          <w:sz w:val="20"/>
          <w:szCs w:val="20"/>
        </w:rPr>
        <w:t>JPCR</w:t>
      </w:r>
      <w:r w:rsidRPr="001E52D5">
        <w:rPr>
          <w:rFonts w:ascii="Verdana" w:eastAsia="Calibri" w:hAnsi="Verdana" w:cs="Times New Roman"/>
          <w:sz w:val="20"/>
          <w:szCs w:val="20"/>
          <w:lang w:val="sr-Cyrl-CS"/>
        </w:rPr>
        <w:t>,</w:t>
      </w:r>
      <w:r w:rsidRPr="001E52D5">
        <w:rPr>
          <w:rFonts w:ascii="Verdana" w:eastAsia="Calibri" w:hAnsi="Verdana" w:cs="Times New Roman"/>
          <w:b/>
          <w:sz w:val="20"/>
          <w:szCs w:val="20"/>
          <w:lang w:val="sr-Cyrl-CS"/>
        </w:rPr>
        <w:t xml:space="preserve"> под </w:t>
      </w:r>
      <w:r w:rsidRPr="001E52D5">
        <w:rPr>
          <w:rFonts w:ascii="Verdana" w:eastAsia="Calibri" w:hAnsi="Verdana" w:cs="Times New Roman"/>
          <w:sz w:val="20"/>
          <w:szCs w:val="20"/>
          <w:lang w:val="sr-Cyrl-CS"/>
        </w:rPr>
        <w:t xml:space="preserve"> називом</w:t>
      </w:r>
      <w:r w:rsidRPr="001E52D5">
        <w:rPr>
          <w:rFonts w:ascii="Verdana" w:eastAsia="Calibri" w:hAnsi="Verdana" w:cs="Times New Roman"/>
          <w:b/>
          <w:sz w:val="20"/>
          <w:szCs w:val="20"/>
          <w:lang w:val="sr-Cyrl-CS"/>
        </w:rPr>
        <w:t>:</w:t>
      </w:r>
    </w:p>
    <w:p w:rsidR="001E52D5" w:rsidRPr="001E52D5" w:rsidRDefault="001E52D5" w:rsidP="001E52D5">
      <w:pPr>
        <w:spacing w:after="0" w:line="240" w:lineRule="auto"/>
        <w:jc w:val="both"/>
        <w:rPr>
          <w:rFonts w:ascii="Verdana" w:eastAsia="Calibri" w:hAnsi="Verdana" w:cs="Times New Roman"/>
          <w:sz w:val="20"/>
          <w:szCs w:val="20"/>
          <w:lang w:val="sr-Cyrl-CS"/>
        </w:rPr>
      </w:pPr>
      <w:r w:rsidRPr="001E52D5">
        <w:rPr>
          <w:rFonts w:ascii="Verdana" w:eastAsia="Calibri" w:hAnsi="Verdana" w:cs="Times New Roman"/>
          <w:b/>
          <w:sz w:val="20"/>
          <w:szCs w:val="20"/>
        </w:rPr>
        <w:t>Development</w:t>
      </w:r>
      <w:r w:rsidRPr="001E52D5">
        <w:rPr>
          <w:rFonts w:ascii="Verdana" w:eastAsia="Calibri" w:hAnsi="Verdana" w:cs="Times New Roman"/>
          <w:b/>
          <w:sz w:val="20"/>
          <w:szCs w:val="20"/>
          <w:lang w:val="sr-Cyrl-CS"/>
        </w:rPr>
        <w:t xml:space="preserve"> </w:t>
      </w:r>
      <w:r w:rsidRPr="001E52D5">
        <w:rPr>
          <w:rFonts w:ascii="Verdana" w:eastAsia="Calibri" w:hAnsi="Verdana" w:cs="Times New Roman"/>
          <w:b/>
          <w:sz w:val="20"/>
          <w:szCs w:val="20"/>
        </w:rPr>
        <w:t>and</w:t>
      </w:r>
      <w:r w:rsidRPr="001E52D5">
        <w:rPr>
          <w:rFonts w:ascii="Verdana" w:eastAsia="Calibri" w:hAnsi="Verdana" w:cs="Times New Roman"/>
          <w:b/>
          <w:sz w:val="20"/>
          <w:szCs w:val="20"/>
          <w:lang w:val="sr-Cyrl-CS"/>
        </w:rPr>
        <w:t xml:space="preserve"> </w:t>
      </w:r>
      <w:r w:rsidRPr="001E52D5">
        <w:rPr>
          <w:rFonts w:ascii="Verdana" w:eastAsia="Calibri" w:hAnsi="Verdana" w:cs="Times New Roman"/>
          <w:b/>
          <w:sz w:val="20"/>
          <w:szCs w:val="20"/>
        </w:rPr>
        <w:t>Improvement</w:t>
      </w:r>
      <w:r w:rsidRPr="001E52D5">
        <w:rPr>
          <w:rFonts w:ascii="Verdana" w:eastAsia="Calibri" w:hAnsi="Verdana" w:cs="Times New Roman"/>
          <w:b/>
          <w:sz w:val="20"/>
          <w:szCs w:val="20"/>
          <w:lang w:val="sr-Cyrl-CS"/>
        </w:rPr>
        <w:t xml:space="preserve"> </w:t>
      </w:r>
      <w:r w:rsidRPr="001E52D5">
        <w:rPr>
          <w:rFonts w:ascii="Verdana" w:eastAsia="Calibri" w:hAnsi="Verdana" w:cs="Times New Roman"/>
          <w:b/>
          <w:sz w:val="20"/>
          <w:szCs w:val="20"/>
        </w:rPr>
        <w:t>of</w:t>
      </w:r>
      <w:r w:rsidRPr="001E52D5">
        <w:rPr>
          <w:rFonts w:ascii="Verdana" w:eastAsia="Calibri" w:hAnsi="Verdana" w:cs="Times New Roman"/>
          <w:b/>
          <w:sz w:val="20"/>
          <w:szCs w:val="20"/>
          <w:lang w:val="sr-Cyrl-CS"/>
        </w:rPr>
        <w:t xml:space="preserve"> </w:t>
      </w:r>
      <w:r w:rsidRPr="001E52D5">
        <w:rPr>
          <w:rFonts w:ascii="Verdana" w:eastAsia="Calibri" w:hAnsi="Verdana" w:cs="Times New Roman"/>
          <w:b/>
          <w:sz w:val="20"/>
          <w:szCs w:val="20"/>
        </w:rPr>
        <w:t>Automotive</w:t>
      </w:r>
      <w:r w:rsidRPr="001E52D5">
        <w:rPr>
          <w:rFonts w:ascii="Verdana" w:eastAsia="Calibri" w:hAnsi="Verdana" w:cs="Times New Roman"/>
          <w:b/>
          <w:sz w:val="20"/>
          <w:szCs w:val="20"/>
          <w:lang w:val="sr-Cyrl-CS"/>
        </w:rPr>
        <w:t xml:space="preserve"> </w:t>
      </w:r>
      <w:r w:rsidRPr="001E52D5">
        <w:rPr>
          <w:rFonts w:ascii="Verdana" w:eastAsia="Calibri" w:hAnsi="Verdana" w:cs="Times New Roman"/>
          <w:b/>
          <w:sz w:val="20"/>
          <w:szCs w:val="20"/>
        </w:rPr>
        <w:t>and</w:t>
      </w:r>
      <w:r w:rsidRPr="001E52D5">
        <w:rPr>
          <w:rFonts w:ascii="Verdana" w:eastAsia="Calibri" w:hAnsi="Verdana" w:cs="Times New Roman"/>
          <w:b/>
          <w:sz w:val="20"/>
          <w:szCs w:val="20"/>
          <w:lang w:val="sr-Cyrl-CS"/>
        </w:rPr>
        <w:t xml:space="preserve"> </w:t>
      </w:r>
      <w:r w:rsidRPr="001E52D5">
        <w:rPr>
          <w:rFonts w:ascii="Verdana" w:eastAsia="Calibri" w:hAnsi="Verdana" w:cs="Times New Roman"/>
          <w:b/>
          <w:sz w:val="20"/>
          <w:szCs w:val="20"/>
        </w:rPr>
        <w:t>Urban</w:t>
      </w:r>
      <w:r w:rsidRPr="001E52D5">
        <w:rPr>
          <w:rFonts w:ascii="Verdana" w:eastAsia="Calibri" w:hAnsi="Verdana" w:cs="Times New Roman"/>
          <w:b/>
          <w:sz w:val="20"/>
          <w:szCs w:val="20"/>
          <w:lang w:val="sr-Cyrl-CS"/>
        </w:rPr>
        <w:t xml:space="preserve"> </w:t>
      </w:r>
      <w:r w:rsidRPr="001E52D5">
        <w:rPr>
          <w:rFonts w:ascii="Verdana" w:eastAsia="Calibri" w:hAnsi="Verdana" w:cs="Times New Roman"/>
          <w:b/>
          <w:sz w:val="20"/>
          <w:szCs w:val="20"/>
        </w:rPr>
        <w:t>Engineering</w:t>
      </w:r>
      <w:r w:rsidRPr="001E52D5">
        <w:rPr>
          <w:rFonts w:ascii="Verdana" w:eastAsia="Calibri" w:hAnsi="Verdana" w:cs="Times New Roman"/>
          <w:b/>
          <w:sz w:val="20"/>
          <w:szCs w:val="20"/>
          <w:lang w:val="sr-Cyrl-CS"/>
        </w:rPr>
        <w:t xml:space="preserve"> </w:t>
      </w:r>
      <w:r w:rsidRPr="001E52D5">
        <w:rPr>
          <w:rFonts w:ascii="Verdana" w:eastAsia="Calibri" w:hAnsi="Verdana" w:cs="Times New Roman"/>
          <w:b/>
          <w:sz w:val="20"/>
          <w:szCs w:val="20"/>
        </w:rPr>
        <w:t>Studies</w:t>
      </w:r>
      <w:r w:rsidRPr="001E52D5">
        <w:rPr>
          <w:rFonts w:ascii="Verdana" w:eastAsia="Calibri" w:hAnsi="Verdana" w:cs="Times New Roman"/>
          <w:b/>
          <w:sz w:val="20"/>
          <w:szCs w:val="20"/>
          <w:lang w:val="sr-Cyrl-CS"/>
        </w:rPr>
        <w:t xml:space="preserve"> </w:t>
      </w:r>
      <w:r w:rsidRPr="001E52D5">
        <w:rPr>
          <w:rFonts w:ascii="Verdana" w:eastAsia="Calibri" w:hAnsi="Verdana" w:cs="Times New Roman"/>
          <w:b/>
          <w:sz w:val="20"/>
          <w:szCs w:val="20"/>
        </w:rPr>
        <w:t>in</w:t>
      </w:r>
      <w:r w:rsidRPr="001E52D5">
        <w:rPr>
          <w:rFonts w:ascii="Verdana" w:eastAsia="Calibri" w:hAnsi="Verdana" w:cs="Times New Roman"/>
          <w:b/>
          <w:sz w:val="20"/>
          <w:szCs w:val="20"/>
          <w:lang w:val="sr-Cyrl-CS"/>
        </w:rPr>
        <w:t xml:space="preserve"> </w:t>
      </w:r>
      <w:r w:rsidRPr="001E52D5">
        <w:rPr>
          <w:rFonts w:ascii="Verdana" w:eastAsia="Calibri" w:hAnsi="Verdana" w:cs="Times New Roman"/>
          <w:b/>
          <w:sz w:val="20"/>
          <w:szCs w:val="20"/>
        </w:rPr>
        <w:t>Serbia</w:t>
      </w:r>
      <w:r w:rsidRPr="001E52D5">
        <w:rPr>
          <w:rFonts w:ascii="Verdana" w:eastAsia="Calibri" w:hAnsi="Verdana" w:cs="Times New Roman"/>
          <w:sz w:val="20"/>
          <w:szCs w:val="20"/>
          <w:lang w:val="sr-Cyrl-CS"/>
        </w:rPr>
        <w:t xml:space="preserve"> чији су партнери из Болоње, Торина, Литваније, Македоније, Новог Пазара, као и бројни партнери из Србије, а ћији је носилац  Универзитет у Крагујевцу.</w:t>
      </w:r>
    </w:p>
    <w:p w:rsidR="001E52D5" w:rsidRPr="001E52D5" w:rsidRDefault="001E52D5" w:rsidP="001E52D5">
      <w:pPr>
        <w:spacing w:after="0" w:line="240" w:lineRule="auto"/>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На девизни рачун који је наменски отворен за овај пројекат, уплаћено је 395.000 ЕУР, тако да су почеле да се реализују активности које су уговорене пројектом.</w:t>
      </w:r>
    </w:p>
    <w:p w:rsidR="001E52D5" w:rsidRPr="001E52D5" w:rsidRDefault="001E52D5" w:rsidP="001E52D5">
      <w:pPr>
        <w:spacing w:after="0" w:line="240" w:lineRule="auto"/>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На рачуне партнера из иностранства су пренета средства прве транше која су планирана по пројеку, а сада смо у фази преноса средстава партнерима у земљи.</w:t>
      </w:r>
    </w:p>
    <w:p w:rsidR="001E52D5" w:rsidRPr="001E52D5" w:rsidRDefault="001E52D5" w:rsidP="001E52D5">
      <w:pPr>
        <w:spacing w:after="0" w:line="240" w:lineRule="auto"/>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 xml:space="preserve"> </w:t>
      </w:r>
    </w:p>
    <w:p w:rsidR="001E52D5" w:rsidRPr="001E52D5" w:rsidRDefault="001E52D5" w:rsidP="001E52D5">
      <w:pPr>
        <w:jc w:val="both"/>
        <w:rPr>
          <w:rFonts w:ascii="Verdana" w:eastAsia="Calibri" w:hAnsi="Verdana" w:cs="Times New Roman"/>
          <w:b/>
          <w:sz w:val="20"/>
          <w:szCs w:val="20"/>
          <w:lang w:val="sr-Cyrl-CS"/>
        </w:rPr>
      </w:pPr>
      <w:r w:rsidRPr="001E52D5">
        <w:rPr>
          <w:rFonts w:ascii="Verdana" w:eastAsia="Calibri" w:hAnsi="Verdana" w:cs="Times New Roman"/>
          <w:b/>
          <w:sz w:val="20"/>
          <w:szCs w:val="20"/>
          <w:lang w:val="sr-Cyrl-CS"/>
        </w:rPr>
        <w:t>Пројекти на којима је Универзитет у Крагујевцу партнер а почели су са реализацијом у току 2012. године су:</w:t>
      </w:r>
    </w:p>
    <w:p w:rsidR="001E52D5" w:rsidRPr="001E52D5" w:rsidRDefault="001E52D5" w:rsidP="001E52D5">
      <w:pPr>
        <w:jc w:val="both"/>
        <w:rPr>
          <w:rFonts w:ascii="Verdana" w:eastAsia="Calibri" w:hAnsi="Verdana" w:cs="Times New Roman"/>
          <w:sz w:val="20"/>
          <w:szCs w:val="20"/>
          <w:lang w:val="sr-Cyrl-CS"/>
        </w:rPr>
      </w:pPr>
      <w:r w:rsidRPr="001E52D5">
        <w:rPr>
          <w:rFonts w:ascii="Verdana" w:eastAsia="Calibri" w:hAnsi="Verdana" w:cs="Times New Roman"/>
          <w:b/>
          <w:sz w:val="20"/>
          <w:szCs w:val="20"/>
          <w:lang w:val="sr-Cyrl-CS"/>
        </w:rPr>
        <w:t>1. 516762-</w:t>
      </w:r>
      <w:r w:rsidRPr="001E52D5">
        <w:rPr>
          <w:rFonts w:ascii="Verdana" w:eastAsia="Calibri" w:hAnsi="Verdana" w:cs="Times New Roman"/>
          <w:b/>
          <w:sz w:val="20"/>
          <w:szCs w:val="20"/>
        </w:rPr>
        <w:t>TEMPUS</w:t>
      </w:r>
      <w:r w:rsidRPr="001E52D5">
        <w:rPr>
          <w:rFonts w:ascii="Verdana" w:eastAsia="Calibri" w:hAnsi="Verdana" w:cs="Times New Roman"/>
          <w:b/>
          <w:sz w:val="20"/>
          <w:szCs w:val="20"/>
          <w:lang w:val="sr-Cyrl-CS"/>
        </w:rPr>
        <w:t>-1-2011-1-</w:t>
      </w:r>
      <w:r w:rsidRPr="001E52D5">
        <w:rPr>
          <w:rFonts w:ascii="Verdana" w:eastAsia="Calibri" w:hAnsi="Verdana" w:cs="Times New Roman"/>
          <w:b/>
          <w:sz w:val="20"/>
          <w:szCs w:val="20"/>
        </w:rPr>
        <w:t>RS</w:t>
      </w:r>
      <w:r w:rsidRPr="001E52D5">
        <w:rPr>
          <w:rFonts w:ascii="Verdana" w:eastAsia="Calibri" w:hAnsi="Verdana" w:cs="Times New Roman"/>
          <w:b/>
          <w:sz w:val="20"/>
          <w:szCs w:val="20"/>
          <w:lang w:val="sr-Cyrl-CS"/>
        </w:rPr>
        <w:t>-</w:t>
      </w:r>
      <w:r w:rsidRPr="001E52D5">
        <w:rPr>
          <w:rFonts w:ascii="Verdana" w:eastAsia="Calibri" w:hAnsi="Verdana" w:cs="Times New Roman"/>
          <w:b/>
          <w:sz w:val="20"/>
          <w:szCs w:val="20"/>
        </w:rPr>
        <w:t>TEMPUS</w:t>
      </w:r>
      <w:r w:rsidRPr="001E52D5">
        <w:rPr>
          <w:rFonts w:ascii="Verdana" w:eastAsia="Calibri" w:hAnsi="Verdana" w:cs="Times New Roman"/>
          <w:b/>
          <w:sz w:val="20"/>
          <w:szCs w:val="20"/>
          <w:lang w:val="sr-Cyrl-CS"/>
        </w:rPr>
        <w:t>-</w:t>
      </w:r>
      <w:r w:rsidRPr="001E52D5">
        <w:rPr>
          <w:rFonts w:ascii="Verdana" w:eastAsia="Calibri" w:hAnsi="Verdana" w:cs="Times New Roman"/>
          <w:b/>
          <w:sz w:val="20"/>
          <w:szCs w:val="20"/>
        </w:rPr>
        <w:t>JPCR</w:t>
      </w:r>
      <w:r w:rsidRPr="001E52D5">
        <w:rPr>
          <w:rFonts w:ascii="Verdana" w:eastAsia="Calibri" w:hAnsi="Verdana" w:cs="Times New Roman"/>
          <w:sz w:val="20"/>
          <w:szCs w:val="20"/>
          <w:lang w:val="sr-Cyrl-CS"/>
        </w:rPr>
        <w:t>,</w:t>
      </w:r>
      <w:r w:rsidRPr="001E52D5">
        <w:rPr>
          <w:rFonts w:ascii="Verdana" w:eastAsia="Calibri" w:hAnsi="Verdana" w:cs="Times New Roman"/>
          <w:b/>
          <w:sz w:val="20"/>
          <w:szCs w:val="20"/>
          <w:lang w:val="sr-Cyrl-CS"/>
        </w:rPr>
        <w:t xml:space="preserve"> </w:t>
      </w:r>
      <w:r w:rsidRPr="001E52D5">
        <w:rPr>
          <w:rFonts w:ascii="Verdana" w:eastAsia="Calibri" w:hAnsi="Verdana" w:cs="Times New Roman"/>
          <w:sz w:val="20"/>
          <w:szCs w:val="20"/>
          <w:lang w:val="sr-Cyrl-CS"/>
        </w:rPr>
        <w:t>чији је назив</w:t>
      </w:r>
      <w:r w:rsidRPr="001E52D5">
        <w:rPr>
          <w:rFonts w:ascii="Verdana" w:eastAsia="Calibri" w:hAnsi="Verdana" w:cs="Times New Roman"/>
          <w:b/>
          <w:sz w:val="20"/>
          <w:szCs w:val="20"/>
          <w:lang w:val="sr-Cyrl-CS"/>
        </w:rPr>
        <w:t>:</w:t>
      </w:r>
    </w:p>
    <w:p w:rsidR="001E52D5" w:rsidRPr="001E52D5" w:rsidRDefault="001E52D5" w:rsidP="001E52D5">
      <w:pPr>
        <w:spacing w:after="0" w:line="240" w:lineRule="auto"/>
        <w:jc w:val="both"/>
        <w:rPr>
          <w:rFonts w:ascii="Verdana" w:eastAsia="Calibri" w:hAnsi="Verdana" w:cs="Times New Roman"/>
          <w:sz w:val="20"/>
          <w:szCs w:val="20"/>
          <w:lang w:val="sr-Cyrl-CS"/>
        </w:rPr>
      </w:pPr>
      <w:proofErr w:type="gramStart"/>
      <w:r w:rsidRPr="001E52D5">
        <w:rPr>
          <w:rFonts w:ascii="Verdana" w:eastAsia="Calibri" w:hAnsi="Verdana" w:cs="Times New Roman"/>
          <w:b/>
          <w:sz w:val="20"/>
          <w:szCs w:val="20"/>
        </w:rPr>
        <w:t>Harmonization and Modernization of the Curriculum for Primary Teacher Education</w:t>
      </w:r>
      <w:r w:rsidRPr="001E52D5">
        <w:rPr>
          <w:rFonts w:ascii="Verdana" w:eastAsia="Calibri" w:hAnsi="Verdana" w:cs="Times New Roman"/>
          <w:sz w:val="20"/>
          <w:szCs w:val="20"/>
          <w:lang w:val="sr-Cyrl-CS"/>
        </w:rPr>
        <w:t>.</w:t>
      </w:r>
      <w:proofErr w:type="gramEnd"/>
    </w:p>
    <w:p w:rsidR="001E52D5" w:rsidRPr="001E52D5" w:rsidRDefault="001E52D5" w:rsidP="001E52D5">
      <w:pPr>
        <w:spacing w:after="0" w:line="240" w:lineRule="auto"/>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 xml:space="preserve">Носилац пројекта </w:t>
      </w:r>
      <w:r w:rsidRPr="001E52D5">
        <w:rPr>
          <w:rFonts w:ascii="Verdana" w:eastAsia="Calibri" w:hAnsi="Verdana" w:cs="Times New Roman"/>
          <w:sz w:val="20"/>
          <w:szCs w:val="20"/>
        </w:rPr>
        <w:t>je</w:t>
      </w:r>
      <w:r w:rsidRPr="001E52D5">
        <w:rPr>
          <w:rFonts w:ascii="Verdana" w:eastAsia="Calibri" w:hAnsi="Verdana" w:cs="Times New Roman"/>
          <w:sz w:val="20"/>
          <w:szCs w:val="20"/>
          <w:lang w:val="sr-Cyrl-CS"/>
        </w:rPr>
        <w:t xml:space="preserve"> Универзитет у Новом Саду. </w:t>
      </w:r>
    </w:p>
    <w:p w:rsidR="001E52D5" w:rsidRPr="001E52D5" w:rsidRDefault="001E52D5" w:rsidP="001E52D5">
      <w:pPr>
        <w:spacing w:after="0" w:line="240" w:lineRule="auto"/>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Партнери на пројекту су из Шпаније, Француске, Словеније и Србије.</w:t>
      </w:r>
    </w:p>
    <w:p w:rsidR="001E52D5" w:rsidRPr="001E52D5" w:rsidRDefault="001E52D5" w:rsidP="007D183A">
      <w:pPr>
        <w:spacing w:after="0" w:line="240" w:lineRule="auto"/>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Извршена је уплата у износу од 12.900 ЕУР на девизни рачун пројекта од стране носиоца, Универзитета у Новом Саду.</w:t>
      </w:r>
    </w:p>
    <w:p w:rsidR="001E52D5" w:rsidRPr="001E52D5" w:rsidRDefault="001E52D5" w:rsidP="007D183A">
      <w:pPr>
        <w:spacing w:after="0" w:line="240" w:lineRule="auto"/>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Досадашње активности реализоване су кроз исплату путних трошкова и дневница, као и за исплату ауторских хонорара.</w:t>
      </w:r>
    </w:p>
    <w:p w:rsidR="001E52D5" w:rsidRPr="001E52D5" w:rsidRDefault="001E52D5" w:rsidP="001E52D5">
      <w:pPr>
        <w:spacing w:after="0" w:line="240" w:lineRule="auto"/>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 xml:space="preserve">  </w:t>
      </w:r>
    </w:p>
    <w:p w:rsidR="001E52D5" w:rsidRPr="001E52D5" w:rsidRDefault="001E52D5" w:rsidP="001E52D5">
      <w:pPr>
        <w:jc w:val="both"/>
        <w:rPr>
          <w:rFonts w:ascii="Verdana" w:eastAsia="Calibri" w:hAnsi="Verdana" w:cs="Times New Roman"/>
          <w:sz w:val="20"/>
          <w:szCs w:val="20"/>
          <w:lang w:val="sr-Cyrl-CS"/>
        </w:rPr>
      </w:pPr>
      <w:r w:rsidRPr="001E52D5">
        <w:rPr>
          <w:rFonts w:ascii="Verdana" w:eastAsia="Calibri" w:hAnsi="Verdana" w:cs="Times New Roman"/>
          <w:b/>
          <w:sz w:val="20"/>
          <w:szCs w:val="20"/>
          <w:lang w:val="sr-Cyrl-CS"/>
        </w:rPr>
        <w:t>2. 517098-</w:t>
      </w:r>
      <w:r w:rsidRPr="001E52D5">
        <w:rPr>
          <w:rFonts w:ascii="Verdana" w:eastAsia="Calibri" w:hAnsi="Verdana" w:cs="Times New Roman"/>
          <w:b/>
          <w:sz w:val="20"/>
          <w:szCs w:val="20"/>
        </w:rPr>
        <w:t>TEMPUS</w:t>
      </w:r>
      <w:r w:rsidRPr="001E52D5">
        <w:rPr>
          <w:rFonts w:ascii="Verdana" w:eastAsia="Calibri" w:hAnsi="Verdana" w:cs="Times New Roman"/>
          <w:b/>
          <w:sz w:val="20"/>
          <w:szCs w:val="20"/>
          <w:lang w:val="sr-Cyrl-CS"/>
        </w:rPr>
        <w:t>-1-2011-1-</w:t>
      </w:r>
      <w:r w:rsidRPr="001E52D5">
        <w:rPr>
          <w:rFonts w:ascii="Verdana" w:eastAsia="Calibri" w:hAnsi="Verdana" w:cs="Times New Roman"/>
          <w:b/>
          <w:sz w:val="20"/>
          <w:szCs w:val="20"/>
        </w:rPr>
        <w:t>RS</w:t>
      </w:r>
      <w:r w:rsidRPr="001E52D5">
        <w:rPr>
          <w:rFonts w:ascii="Verdana" w:eastAsia="Calibri" w:hAnsi="Verdana" w:cs="Times New Roman"/>
          <w:b/>
          <w:sz w:val="20"/>
          <w:szCs w:val="20"/>
          <w:lang w:val="sr-Cyrl-CS"/>
        </w:rPr>
        <w:t>-</w:t>
      </w:r>
      <w:r w:rsidRPr="001E52D5">
        <w:rPr>
          <w:rFonts w:ascii="Verdana" w:eastAsia="Calibri" w:hAnsi="Verdana" w:cs="Times New Roman"/>
          <w:b/>
          <w:sz w:val="20"/>
          <w:szCs w:val="20"/>
        </w:rPr>
        <w:t>TEMPUS</w:t>
      </w:r>
      <w:r w:rsidRPr="001E52D5">
        <w:rPr>
          <w:rFonts w:ascii="Verdana" w:eastAsia="Calibri" w:hAnsi="Verdana" w:cs="Times New Roman"/>
          <w:b/>
          <w:sz w:val="20"/>
          <w:szCs w:val="20"/>
          <w:lang w:val="sr-Cyrl-CS"/>
        </w:rPr>
        <w:t>-</w:t>
      </w:r>
      <w:r w:rsidRPr="001E52D5">
        <w:rPr>
          <w:rFonts w:ascii="Verdana" w:eastAsia="Calibri" w:hAnsi="Verdana" w:cs="Times New Roman"/>
          <w:b/>
          <w:sz w:val="20"/>
          <w:szCs w:val="20"/>
        </w:rPr>
        <w:t>JPCR</w:t>
      </w:r>
      <w:r w:rsidRPr="001E52D5">
        <w:rPr>
          <w:rFonts w:ascii="Verdana" w:eastAsia="Calibri" w:hAnsi="Verdana" w:cs="Times New Roman"/>
          <w:sz w:val="20"/>
          <w:szCs w:val="20"/>
          <w:lang w:val="sr-Cyrl-CS"/>
        </w:rPr>
        <w:t>,</w:t>
      </w:r>
      <w:r w:rsidRPr="001E52D5">
        <w:rPr>
          <w:rFonts w:ascii="Verdana" w:eastAsia="Calibri" w:hAnsi="Verdana" w:cs="Times New Roman"/>
          <w:b/>
          <w:sz w:val="20"/>
          <w:szCs w:val="20"/>
          <w:lang w:val="sr-Cyrl-CS"/>
        </w:rPr>
        <w:t xml:space="preserve">    </w:t>
      </w:r>
      <w:r w:rsidRPr="001E52D5">
        <w:rPr>
          <w:rFonts w:ascii="Verdana" w:eastAsia="Calibri" w:hAnsi="Verdana" w:cs="Times New Roman"/>
          <w:sz w:val="20"/>
          <w:szCs w:val="20"/>
          <w:lang w:val="sr-Cyrl-CS"/>
        </w:rPr>
        <w:t>чији је назив</w:t>
      </w:r>
      <w:r w:rsidRPr="001E52D5">
        <w:rPr>
          <w:rFonts w:ascii="Verdana" w:eastAsia="Calibri" w:hAnsi="Verdana" w:cs="Times New Roman"/>
          <w:b/>
          <w:sz w:val="20"/>
          <w:szCs w:val="20"/>
          <w:lang w:val="sr-Cyrl-CS"/>
        </w:rPr>
        <w:t>:</w:t>
      </w:r>
    </w:p>
    <w:p w:rsidR="001E52D5" w:rsidRPr="001E52D5" w:rsidRDefault="001E52D5" w:rsidP="001E52D5">
      <w:pPr>
        <w:jc w:val="both"/>
        <w:rPr>
          <w:rFonts w:ascii="Verdana" w:eastAsia="Calibri" w:hAnsi="Verdana" w:cs="Times New Roman"/>
          <w:b/>
          <w:sz w:val="20"/>
          <w:szCs w:val="20"/>
        </w:rPr>
      </w:pPr>
      <w:r w:rsidRPr="001E52D5">
        <w:rPr>
          <w:rFonts w:ascii="Verdana" w:eastAsia="Calibri" w:hAnsi="Verdana" w:cs="Times New Roman"/>
          <w:b/>
          <w:sz w:val="20"/>
          <w:szCs w:val="20"/>
        </w:rPr>
        <w:t>"Introducing interdisciplinarity in music studies in the Western Balkans in line with European perspective".</w:t>
      </w:r>
    </w:p>
    <w:p w:rsidR="001E52D5" w:rsidRPr="001E52D5" w:rsidRDefault="001E52D5" w:rsidP="001E52D5">
      <w:pPr>
        <w:spacing w:after="0" w:line="240" w:lineRule="auto"/>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Носилац пројекта је Универзитет уметности у Београду.</w:t>
      </w:r>
    </w:p>
    <w:p w:rsidR="001E52D5" w:rsidRPr="001E52D5" w:rsidRDefault="001E52D5" w:rsidP="001E52D5">
      <w:pPr>
        <w:spacing w:after="0" w:line="240" w:lineRule="auto"/>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Партнери на овом пројекту су из Холандије, Чешке, Шведске, Аустрије, Босне и Херцеговине, као и партнери из Србије.</w:t>
      </w:r>
    </w:p>
    <w:p w:rsidR="001E52D5" w:rsidRPr="001E52D5" w:rsidRDefault="001E52D5" w:rsidP="001E52D5">
      <w:pPr>
        <w:spacing w:after="0" w:line="240" w:lineRule="auto"/>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Носилац пројекта, Универзитет уметности у Београду, је уплатио 4.800 ЕУР на девизни рачун пројекта, тако да су почеле да се реализују планиране активности: путовања у земљи и иностранству, исплата ауторских хонорара.</w:t>
      </w:r>
    </w:p>
    <w:p w:rsidR="001E52D5" w:rsidRPr="001E52D5" w:rsidRDefault="001E52D5" w:rsidP="001E52D5">
      <w:pPr>
        <w:spacing w:after="0" w:line="240" w:lineRule="auto"/>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У току су послови релизације набавке опреме по конкурсу за јевну набавку и ослобађанје од ПДВ.</w:t>
      </w:r>
    </w:p>
    <w:p w:rsidR="001E52D5" w:rsidRPr="001E52D5" w:rsidRDefault="001E52D5" w:rsidP="001E52D5">
      <w:pPr>
        <w:spacing w:after="0" w:line="240" w:lineRule="auto"/>
        <w:jc w:val="both"/>
        <w:rPr>
          <w:rFonts w:ascii="Verdana" w:eastAsia="Calibri" w:hAnsi="Verdana" w:cs="Times New Roman"/>
          <w:sz w:val="20"/>
          <w:szCs w:val="20"/>
          <w:lang w:val="sr-Cyrl-CS"/>
        </w:rPr>
      </w:pPr>
    </w:p>
    <w:p w:rsidR="001E52D5" w:rsidRPr="001E52D5" w:rsidRDefault="001E52D5" w:rsidP="001E52D5">
      <w:pPr>
        <w:spacing w:after="0" w:line="240" w:lineRule="auto"/>
        <w:jc w:val="both"/>
        <w:rPr>
          <w:rFonts w:ascii="Verdana" w:eastAsia="Calibri" w:hAnsi="Verdana" w:cs="Times New Roman"/>
          <w:sz w:val="20"/>
          <w:szCs w:val="20"/>
          <w:lang w:val="sr-Cyrl-CS"/>
        </w:rPr>
      </w:pPr>
      <w:r w:rsidRPr="001E52D5">
        <w:rPr>
          <w:rFonts w:ascii="Verdana" w:eastAsia="Calibri" w:hAnsi="Verdana" w:cs="Times New Roman"/>
          <w:b/>
          <w:sz w:val="20"/>
          <w:szCs w:val="20"/>
          <w:lang w:val="sr-Cyrl-CS"/>
        </w:rPr>
        <w:t>3</w:t>
      </w:r>
      <w:r w:rsidRPr="001E52D5">
        <w:rPr>
          <w:rFonts w:ascii="Verdana" w:eastAsia="Calibri" w:hAnsi="Verdana" w:cs="Times New Roman"/>
          <w:sz w:val="20"/>
          <w:szCs w:val="20"/>
          <w:lang w:val="sr-Cyrl-CS"/>
        </w:rPr>
        <w:t>.</w:t>
      </w:r>
      <w:r w:rsidRPr="001E52D5">
        <w:rPr>
          <w:rFonts w:ascii="Verdana" w:eastAsia="Calibri" w:hAnsi="Verdana" w:cs="Times New Roman"/>
          <w:b/>
          <w:sz w:val="20"/>
          <w:szCs w:val="20"/>
          <w:lang w:val="sr-Cyrl-CS"/>
        </w:rPr>
        <w:t xml:space="preserve"> 517319-</w:t>
      </w:r>
      <w:r w:rsidRPr="001E52D5">
        <w:rPr>
          <w:rFonts w:ascii="Verdana" w:eastAsia="Calibri" w:hAnsi="Verdana" w:cs="Times New Roman"/>
          <w:b/>
          <w:sz w:val="20"/>
          <w:szCs w:val="20"/>
        </w:rPr>
        <w:t>TEMPUS</w:t>
      </w:r>
      <w:r w:rsidRPr="001E52D5">
        <w:rPr>
          <w:rFonts w:ascii="Verdana" w:eastAsia="Calibri" w:hAnsi="Verdana" w:cs="Times New Roman"/>
          <w:b/>
          <w:sz w:val="20"/>
          <w:szCs w:val="20"/>
          <w:lang w:val="sr-Cyrl-CS"/>
        </w:rPr>
        <w:t>-1-2011-1-</w:t>
      </w:r>
      <w:r w:rsidRPr="001E52D5">
        <w:rPr>
          <w:rFonts w:ascii="Verdana" w:eastAsia="Calibri" w:hAnsi="Verdana" w:cs="Times New Roman"/>
          <w:b/>
          <w:sz w:val="20"/>
          <w:szCs w:val="20"/>
        </w:rPr>
        <w:t>UK</w:t>
      </w:r>
      <w:r w:rsidRPr="001E52D5">
        <w:rPr>
          <w:rFonts w:ascii="Verdana" w:eastAsia="Calibri" w:hAnsi="Verdana" w:cs="Times New Roman"/>
          <w:b/>
          <w:sz w:val="20"/>
          <w:szCs w:val="20"/>
          <w:lang w:val="sr-Cyrl-CS"/>
        </w:rPr>
        <w:t>-</w:t>
      </w:r>
      <w:r w:rsidRPr="001E52D5">
        <w:rPr>
          <w:rFonts w:ascii="Verdana" w:eastAsia="Calibri" w:hAnsi="Verdana" w:cs="Times New Roman"/>
          <w:b/>
          <w:sz w:val="20"/>
          <w:szCs w:val="20"/>
        </w:rPr>
        <w:t>TEMPUS</w:t>
      </w:r>
      <w:r w:rsidRPr="001E52D5">
        <w:rPr>
          <w:rFonts w:ascii="Verdana" w:eastAsia="Calibri" w:hAnsi="Verdana" w:cs="Times New Roman"/>
          <w:b/>
          <w:sz w:val="20"/>
          <w:szCs w:val="20"/>
          <w:lang w:val="sr-Cyrl-CS"/>
        </w:rPr>
        <w:t>-</w:t>
      </w:r>
      <w:r w:rsidRPr="001E52D5">
        <w:rPr>
          <w:rFonts w:ascii="Verdana" w:eastAsia="Calibri" w:hAnsi="Verdana" w:cs="Times New Roman"/>
          <w:b/>
          <w:sz w:val="20"/>
          <w:szCs w:val="20"/>
        </w:rPr>
        <w:t>JPCR</w:t>
      </w:r>
      <w:r w:rsidRPr="001E52D5">
        <w:rPr>
          <w:rFonts w:ascii="Verdana" w:eastAsia="Calibri" w:hAnsi="Verdana" w:cs="Times New Roman"/>
          <w:sz w:val="20"/>
          <w:szCs w:val="20"/>
          <w:lang w:val="sr-Cyrl-CS"/>
        </w:rPr>
        <w:t>,</w:t>
      </w:r>
      <w:r w:rsidRPr="001E52D5">
        <w:rPr>
          <w:rFonts w:ascii="Verdana" w:eastAsia="Calibri" w:hAnsi="Verdana" w:cs="Times New Roman"/>
          <w:b/>
          <w:sz w:val="20"/>
          <w:szCs w:val="20"/>
          <w:lang w:val="sr-Cyrl-CS"/>
        </w:rPr>
        <w:t xml:space="preserve">    </w:t>
      </w:r>
      <w:r w:rsidRPr="001E52D5">
        <w:rPr>
          <w:rFonts w:ascii="Verdana" w:eastAsia="Calibri" w:hAnsi="Verdana" w:cs="Times New Roman"/>
          <w:sz w:val="20"/>
          <w:szCs w:val="20"/>
          <w:lang w:val="sr-Cyrl-CS"/>
        </w:rPr>
        <w:t>чији је назив</w:t>
      </w:r>
      <w:r w:rsidRPr="001E52D5">
        <w:rPr>
          <w:rFonts w:ascii="Verdana" w:eastAsia="Calibri" w:hAnsi="Verdana" w:cs="Times New Roman"/>
          <w:b/>
          <w:sz w:val="20"/>
          <w:szCs w:val="20"/>
          <w:lang w:val="sr-Cyrl-CS"/>
        </w:rPr>
        <w:t>:</w:t>
      </w:r>
    </w:p>
    <w:p w:rsidR="001E52D5" w:rsidRDefault="001E52D5" w:rsidP="001E52D5">
      <w:pPr>
        <w:spacing w:after="0" w:line="240" w:lineRule="auto"/>
        <w:jc w:val="both"/>
        <w:rPr>
          <w:rFonts w:ascii="Verdana" w:eastAsia="Calibri" w:hAnsi="Verdana" w:cs="Arial"/>
          <w:b/>
          <w:sz w:val="20"/>
          <w:szCs w:val="20"/>
        </w:rPr>
      </w:pPr>
      <w:r w:rsidRPr="001E52D5">
        <w:rPr>
          <w:rFonts w:ascii="Verdana" w:eastAsia="Calibri" w:hAnsi="Verdana" w:cs="Arial"/>
          <w:b/>
          <w:sz w:val="20"/>
          <w:szCs w:val="20"/>
        </w:rPr>
        <w:t>Developing Human Rights Education at the Heart of Higher Education</w:t>
      </w:r>
      <w:proofErr w:type="gramStart"/>
      <w:r w:rsidRPr="001E52D5">
        <w:rPr>
          <w:rFonts w:ascii="Verdana" w:eastAsia="Calibri" w:hAnsi="Verdana" w:cs="Arial"/>
          <w:b/>
          <w:sz w:val="20"/>
          <w:szCs w:val="20"/>
        </w:rPr>
        <w:t>  (</w:t>
      </w:r>
      <w:proofErr w:type="gramEnd"/>
      <w:r w:rsidRPr="001E52D5">
        <w:rPr>
          <w:rFonts w:ascii="Verdana" w:eastAsia="Calibri" w:hAnsi="Verdana" w:cs="Arial"/>
          <w:b/>
          <w:sz w:val="20"/>
          <w:szCs w:val="20"/>
        </w:rPr>
        <w:t xml:space="preserve">DHREHHE) </w:t>
      </w:r>
    </w:p>
    <w:p w:rsidR="00F36032" w:rsidRPr="001E52D5" w:rsidRDefault="00F36032" w:rsidP="001E52D5">
      <w:pPr>
        <w:spacing w:after="0" w:line="240" w:lineRule="auto"/>
        <w:jc w:val="both"/>
        <w:rPr>
          <w:rFonts w:ascii="Verdana" w:eastAsia="Calibri" w:hAnsi="Verdana" w:cs="Arial"/>
          <w:b/>
          <w:sz w:val="20"/>
          <w:szCs w:val="20"/>
          <w:lang w:val="sr-Cyrl-CS"/>
        </w:rPr>
      </w:pPr>
    </w:p>
    <w:p w:rsidR="001E52D5" w:rsidRPr="001E52D5" w:rsidRDefault="001E52D5" w:rsidP="001E52D5">
      <w:pPr>
        <w:spacing w:after="0" w:line="240" w:lineRule="auto"/>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 xml:space="preserve">Носилац пројекта </w:t>
      </w:r>
      <w:r w:rsidRPr="001E52D5">
        <w:rPr>
          <w:rFonts w:ascii="Verdana" w:eastAsia="Calibri" w:hAnsi="Verdana" w:cs="Times New Roman"/>
          <w:sz w:val="20"/>
          <w:szCs w:val="20"/>
        </w:rPr>
        <w:t>je RoehamptonUniversity London.</w:t>
      </w:r>
    </w:p>
    <w:p w:rsidR="001E52D5" w:rsidRPr="001E52D5" w:rsidRDefault="001E52D5" w:rsidP="001E52D5">
      <w:pPr>
        <w:spacing w:after="0" w:line="240" w:lineRule="auto"/>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lastRenderedPageBreak/>
        <w:t xml:space="preserve">Носилац пројекта је уплатио 18.670 ЕУР на девизни рачун пројекта, тко да су реализоване активности које се односе на путовања и исплате ауторских хонорара.   </w:t>
      </w:r>
    </w:p>
    <w:p w:rsidR="001E52D5" w:rsidRPr="001E52D5" w:rsidRDefault="001E52D5" w:rsidP="001E52D5">
      <w:pPr>
        <w:jc w:val="both"/>
        <w:rPr>
          <w:rFonts w:ascii="Calibri" w:eastAsia="Calibri" w:hAnsi="Calibri" w:cs="Times New Roman"/>
          <w:lang w:val="sr-Cyrl-CS"/>
        </w:rPr>
      </w:pPr>
    </w:p>
    <w:p w:rsidR="001E52D5" w:rsidRPr="001E52D5" w:rsidRDefault="001E52D5" w:rsidP="001E52D5">
      <w:pPr>
        <w:spacing w:after="0" w:line="240" w:lineRule="auto"/>
        <w:jc w:val="both"/>
        <w:rPr>
          <w:rFonts w:ascii="Verdana" w:eastAsia="Calibri" w:hAnsi="Verdana" w:cs="Times New Roman"/>
          <w:sz w:val="20"/>
          <w:szCs w:val="20"/>
          <w:lang w:val="sr-Cyrl-CS"/>
        </w:rPr>
      </w:pPr>
      <w:r w:rsidRPr="001E52D5">
        <w:rPr>
          <w:rFonts w:ascii="Verdana" w:eastAsia="Calibri" w:hAnsi="Verdana" w:cs="Times New Roman"/>
          <w:b/>
          <w:sz w:val="20"/>
          <w:szCs w:val="20"/>
          <w:lang w:val="sr-Cyrl-CS"/>
        </w:rPr>
        <w:t>4. 516964-</w:t>
      </w:r>
      <w:r w:rsidRPr="001E52D5">
        <w:rPr>
          <w:rFonts w:ascii="Verdana" w:eastAsia="Calibri" w:hAnsi="Verdana" w:cs="Times New Roman"/>
          <w:b/>
          <w:sz w:val="20"/>
          <w:szCs w:val="20"/>
        </w:rPr>
        <w:t>TEMPUS</w:t>
      </w:r>
      <w:r w:rsidRPr="001E52D5">
        <w:rPr>
          <w:rFonts w:ascii="Verdana" w:eastAsia="Calibri" w:hAnsi="Verdana" w:cs="Times New Roman"/>
          <w:b/>
          <w:sz w:val="20"/>
          <w:szCs w:val="20"/>
          <w:lang w:val="sr-Cyrl-CS"/>
        </w:rPr>
        <w:t>-1-2011-1-</w:t>
      </w:r>
      <w:r w:rsidRPr="001E52D5">
        <w:rPr>
          <w:rFonts w:ascii="Verdana" w:eastAsia="Calibri" w:hAnsi="Verdana" w:cs="Times New Roman"/>
          <w:b/>
          <w:sz w:val="20"/>
          <w:szCs w:val="20"/>
        </w:rPr>
        <w:t>NL</w:t>
      </w:r>
      <w:r w:rsidRPr="001E52D5">
        <w:rPr>
          <w:rFonts w:ascii="Verdana" w:eastAsia="Calibri" w:hAnsi="Verdana" w:cs="Times New Roman"/>
          <w:b/>
          <w:sz w:val="20"/>
          <w:szCs w:val="20"/>
          <w:lang w:val="sr-Cyrl-CS"/>
        </w:rPr>
        <w:t>-</w:t>
      </w:r>
      <w:r w:rsidRPr="001E52D5">
        <w:rPr>
          <w:rFonts w:ascii="Verdana" w:eastAsia="Calibri" w:hAnsi="Verdana" w:cs="Times New Roman"/>
          <w:b/>
          <w:sz w:val="20"/>
          <w:szCs w:val="20"/>
        </w:rPr>
        <w:t>TEMPUS</w:t>
      </w:r>
      <w:r w:rsidRPr="001E52D5">
        <w:rPr>
          <w:rFonts w:ascii="Verdana" w:eastAsia="Calibri" w:hAnsi="Verdana" w:cs="Times New Roman"/>
          <w:b/>
          <w:sz w:val="20"/>
          <w:szCs w:val="20"/>
          <w:lang w:val="sr-Cyrl-CS"/>
        </w:rPr>
        <w:t>-</w:t>
      </w:r>
      <w:r w:rsidRPr="001E52D5">
        <w:rPr>
          <w:rFonts w:ascii="Verdana" w:eastAsia="Calibri" w:hAnsi="Verdana" w:cs="Times New Roman"/>
          <w:b/>
          <w:sz w:val="20"/>
          <w:szCs w:val="20"/>
        </w:rPr>
        <w:t>JPHES</w:t>
      </w:r>
      <w:r w:rsidRPr="001E52D5">
        <w:rPr>
          <w:rFonts w:ascii="Verdana" w:eastAsia="Calibri" w:hAnsi="Verdana" w:cs="Times New Roman"/>
          <w:sz w:val="20"/>
          <w:szCs w:val="20"/>
          <w:lang w:val="sr-Cyrl-CS"/>
        </w:rPr>
        <w:t>,</w:t>
      </w:r>
      <w:r w:rsidRPr="001E52D5">
        <w:rPr>
          <w:rFonts w:ascii="Verdana" w:eastAsia="Calibri" w:hAnsi="Verdana" w:cs="Times New Roman"/>
          <w:b/>
          <w:sz w:val="20"/>
          <w:szCs w:val="20"/>
          <w:lang w:val="sr-Cyrl-CS"/>
        </w:rPr>
        <w:t xml:space="preserve">  </w:t>
      </w:r>
      <w:r w:rsidRPr="001E52D5">
        <w:rPr>
          <w:rFonts w:ascii="Verdana" w:eastAsia="Calibri" w:hAnsi="Verdana" w:cs="Times New Roman"/>
          <w:sz w:val="20"/>
          <w:szCs w:val="20"/>
          <w:lang w:val="sr-Cyrl-CS"/>
        </w:rPr>
        <w:t>чији је назив</w:t>
      </w:r>
      <w:r w:rsidRPr="001E52D5">
        <w:rPr>
          <w:rFonts w:ascii="Verdana" w:eastAsia="Calibri" w:hAnsi="Verdana" w:cs="Times New Roman"/>
          <w:b/>
          <w:sz w:val="20"/>
          <w:szCs w:val="20"/>
          <w:lang w:val="sr-Cyrl-CS"/>
        </w:rPr>
        <w:t>:</w:t>
      </w:r>
    </w:p>
    <w:p w:rsidR="001E52D5" w:rsidRDefault="001E52D5" w:rsidP="001E52D5">
      <w:pPr>
        <w:spacing w:after="0" w:line="240" w:lineRule="auto"/>
        <w:jc w:val="both"/>
        <w:rPr>
          <w:rFonts w:ascii="Verdana" w:eastAsia="Calibri" w:hAnsi="Verdana" w:cs="Times New Roman"/>
          <w:sz w:val="20"/>
          <w:szCs w:val="20"/>
        </w:rPr>
      </w:pPr>
      <w:proofErr w:type="gramStart"/>
      <w:r w:rsidRPr="001E52D5">
        <w:rPr>
          <w:rFonts w:ascii="Verdana" w:eastAsia="Calibri" w:hAnsi="Verdana" w:cs="Times New Roman"/>
          <w:sz w:val="20"/>
          <w:szCs w:val="20"/>
        </w:rPr>
        <w:t>Education of Teachers in the field of Ecological Food Production and Management.</w:t>
      </w:r>
      <w:proofErr w:type="gramEnd"/>
    </w:p>
    <w:p w:rsidR="00F36032" w:rsidRPr="001E52D5" w:rsidRDefault="00F36032" w:rsidP="001E52D5">
      <w:pPr>
        <w:spacing w:after="0" w:line="240" w:lineRule="auto"/>
        <w:jc w:val="both"/>
        <w:rPr>
          <w:rFonts w:ascii="Verdana" w:eastAsia="Calibri" w:hAnsi="Verdana" w:cs="Times New Roman"/>
          <w:sz w:val="20"/>
          <w:szCs w:val="20"/>
        </w:rPr>
      </w:pPr>
    </w:p>
    <w:p w:rsidR="001E52D5" w:rsidRPr="001E52D5" w:rsidRDefault="001E52D5" w:rsidP="001E52D5">
      <w:pPr>
        <w:spacing w:after="0" w:line="240" w:lineRule="auto"/>
        <w:jc w:val="both"/>
        <w:rPr>
          <w:rFonts w:ascii="Verdana" w:eastAsia="Calibri" w:hAnsi="Verdana" w:cs="Times New Roman"/>
          <w:sz w:val="20"/>
          <w:szCs w:val="20"/>
        </w:rPr>
      </w:pPr>
      <w:r w:rsidRPr="001E52D5">
        <w:rPr>
          <w:rFonts w:ascii="Verdana" w:eastAsia="Calibri" w:hAnsi="Verdana" w:cs="Times New Roman"/>
          <w:sz w:val="20"/>
          <w:szCs w:val="20"/>
          <w:lang w:val="sr-Cyrl-CS"/>
        </w:rPr>
        <w:t xml:space="preserve">Носилац пројекта је </w:t>
      </w:r>
      <w:r w:rsidRPr="001E52D5">
        <w:rPr>
          <w:rFonts w:ascii="Verdana" w:eastAsia="Calibri" w:hAnsi="Verdana" w:cs="Times New Roman"/>
          <w:sz w:val="20"/>
          <w:szCs w:val="20"/>
        </w:rPr>
        <w:t xml:space="preserve">Van Hall Larenstein Foundation - Netherland </w:t>
      </w:r>
    </w:p>
    <w:p w:rsidR="001E52D5" w:rsidRPr="001E52D5" w:rsidRDefault="001E52D5" w:rsidP="001E52D5">
      <w:pPr>
        <w:spacing w:after="0" w:line="240" w:lineRule="auto"/>
        <w:jc w:val="both"/>
        <w:rPr>
          <w:rFonts w:ascii="Calibri" w:eastAsia="Calibri" w:hAnsi="Calibri" w:cs="Times New Roman"/>
          <w:lang w:val="sr-Cyrl-CS"/>
        </w:rPr>
      </w:pPr>
      <w:r w:rsidRPr="001E52D5">
        <w:rPr>
          <w:rFonts w:ascii="Verdana" w:eastAsia="Calibri" w:hAnsi="Verdana" w:cs="Times New Roman"/>
          <w:sz w:val="20"/>
          <w:szCs w:val="20"/>
          <w:lang w:val="sr-Cyrl-CS"/>
        </w:rPr>
        <w:t>На девизни рачун пројекта су пренета средства у износу од 9.500 ЕУР, али још није почела реализација активности по пројекту.</w:t>
      </w:r>
    </w:p>
    <w:p w:rsidR="001E52D5" w:rsidRPr="001E52D5" w:rsidRDefault="001E52D5" w:rsidP="001E52D5">
      <w:pPr>
        <w:spacing w:after="0" w:line="240" w:lineRule="auto"/>
        <w:jc w:val="both"/>
        <w:rPr>
          <w:rFonts w:ascii="Verdana" w:eastAsia="Calibri" w:hAnsi="Verdana" w:cs="Times New Roman"/>
          <w:b/>
          <w:sz w:val="20"/>
          <w:szCs w:val="20"/>
        </w:rPr>
      </w:pPr>
    </w:p>
    <w:p w:rsidR="001E52D5" w:rsidRPr="001E52D5" w:rsidRDefault="001E52D5" w:rsidP="001E52D5">
      <w:pPr>
        <w:spacing w:after="0" w:line="240" w:lineRule="auto"/>
        <w:jc w:val="both"/>
        <w:rPr>
          <w:rFonts w:ascii="Verdana" w:eastAsia="Calibri" w:hAnsi="Verdana" w:cs="Times New Roman"/>
          <w:sz w:val="20"/>
          <w:szCs w:val="20"/>
          <w:lang w:val="sr-Cyrl-CS"/>
        </w:rPr>
      </w:pPr>
      <w:r w:rsidRPr="001E52D5">
        <w:rPr>
          <w:rFonts w:ascii="Verdana" w:eastAsia="Calibri" w:hAnsi="Verdana" w:cs="Times New Roman"/>
          <w:b/>
          <w:sz w:val="20"/>
          <w:szCs w:val="20"/>
          <w:lang w:val="sr-Cyrl-CS"/>
        </w:rPr>
        <w:t>5. 517119-</w:t>
      </w:r>
      <w:r w:rsidRPr="001E52D5">
        <w:rPr>
          <w:rFonts w:ascii="Verdana" w:eastAsia="Calibri" w:hAnsi="Verdana" w:cs="Times New Roman"/>
          <w:b/>
          <w:sz w:val="20"/>
          <w:szCs w:val="20"/>
        </w:rPr>
        <w:t>TEMPUS</w:t>
      </w:r>
      <w:r w:rsidRPr="001E52D5">
        <w:rPr>
          <w:rFonts w:ascii="Verdana" w:eastAsia="Calibri" w:hAnsi="Verdana" w:cs="Times New Roman"/>
          <w:b/>
          <w:sz w:val="20"/>
          <w:szCs w:val="20"/>
          <w:lang w:val="sr-Cyrl-CS"/>
        </w:rPr>
        <w:t>-1-2011-1-</w:t>
      </w:r>
      <w:r w:rsidRPr="001E52D5">
        <w:rPr>
          <w:rFonts w:ascii="Verdana" w:eastAsia="Calibri" w:hAnsi="Verdana" w:cs="Times New Roman"/>
          <w:b/>
          <w:sz w:val="20"/>
          <w:szCs w:val="20"/>
        </w:rPr>
        <w:t>RS</w:t>
      </w:r>
      <w:r w:rsidRPr="001E52D5">
        <w:rPr>
          <w:rFonts w:ascii="Verdana" w:eastAsia="Calibri" w:hAnsi="Verdana" w:cs="Times New Roman"/>
          <w:b/>
          <w:sz w:val="20"/>
          <w:szCs w:val="20"/>
          <w:lang w:val="sr-Cyrl-CS"/>
        </w:rPr>
        <w:t xml:space="preserve">- </w:t>
      </w:r>
      <w:r w:rsidRPr="001E52D5">
        <w:rPr>
          <w:rFonts w:ascii="Verdana" w:eastAsia="Calibri" w:hAnsi="Verdana" w:cs="Times New Roman"/>
          <w:b/>
          <w:sz w:val="20"/>
          <w:szCs w:val="20"/>
        </w:rPr>
        <w:t>TEMPUS</w:t>
      </w:r>
      <w:r w:rsidRPr="001E52D5">
        <w:rPr>
          <w:rFonts w:ascii="Verdana" w:eastAsia="Calibri" w:hAnsi="Verdana" w:cs="Times New Roman"/>
          <w:b/>
          <w:sz w:val="20"/>
          <w:szCs w:val="20"/>
          <w:lang w:val="sr-Cyrl-CS"/>
        </w:rPr>
        <w:t>-</w:t>
      </w:r>
      <w:r w:rsidRPr="001E52D5">
        <w:rPr>
          <w:rFonts w:ascii="Verdana" w:eastAsia="Calibri" w:hAnsi="Verdana" w:cs="Times New Roman"/>
          <w:b/>
          <w:sz w:val="20"/>
          <w:szCs w:val="20"/>
        </w:rPr>
        <w:t>SMGR</w:t>
      </w:r>
      <w:r w:rsidRPr="001E52D5">
        <w:rPr>
          <w:rFonts w:ascii="Verdana" w:eastAsia="Calibri" w:hAnsi="Verdana" w:cs="Times New Roman"/>
          <w:b/>
          <w:sz w:val="20"/>
          <w:szCs w:val="20"/>
          <w:lang w:val="sr-Cyrl-CS"/>
        </w:rPr>
        <w:t xml:space="preserve">    </w:t>
      </w:r>
      <w:r w:rsidRPr="001E52D5">
        <w:rPr>
          <w:rFonts w:ascii="Verdana" w:eastAsia="Calibri" w:hAnsi="Verdana" w:cs="Times New Roman"/>
          <w:sz w:val="20"/>
          <w:szCs w:val="20"/>
          <w:lang w:val="sr-Cyrl-CS"/>
        </w:rPr>
        <w:t>чији је назив</w:t>
      </w:r>
      <w:r w:rsidRPr="001E52D5">
        <w:rPr>
          <w:rFonts w:ascii="Verdana" w:eastAsia="Calibri" w:hAnsi="Verdana" w:cs="Times New Roman"/>
          <w:b/>
          <w:sz w:val="20"/>
          <w:szCs w:val="20"/>
          <w:lang w:val="sr-Cyrl-CS"/>
        </w:rPr>
        <w:t>:</w:t>
      </w:r>
    </w:p>
    <w:p w:rsidR="001E52D5" w:rsidRDefault="001E52D5" w:rsidP="001E52D5">
      <w:pPr>
        <w:spacing w:after="0" w:line="240" w:lineRule="auto"/>
        <w:jc w:val="both"/>
        <w:rPr>
          <w:rFonts w:ascii="Verdana" w:eastAsia="Calibri" w:hAnsi="Verdana" w:cs="Times New Roman"/>
          <w:sz w:val="20"/>
          <w:szCs w:val="20"/>
        </w:rPr>
      </w:pPr>
      <w:r w:rsidRPr="001E52D5">
        <w:rPr>
          <w:rFonts w:ascii="Verdana" w:eastAsia="Calibri" w:hAnsi="Verdana" w:cs="Times New Roman"/>
          <w:sz w:val="20"/>
          <w:szCs w:val="20"/>
        </w:rPr>
        <w:t>Development of Career Guidance Aimed at Improving Higher Education in Serbia</w:t>
      </w:r>
    </w:p>
    <w:p w:rsidR="00F36032" w:rsidRPr="001E52D5" w:rsidRDefault="00F36032" w:rsidP="001E52D5">
      <w:pPr>
        <w:spacing w:after="0" w:line="240" w:lineRule="auto"/>
        <w:jc w:val="both"/>
        <w:rPr>
          <w:rFonts w:ascii="Verdana" w:eastAsia="Calibri" w:hAnsi="Verdana" w:cs="Times New Roman"/>
          <w:sz w:val="20"/>
          <w:szCs w:val="20"/>
          <w:lang w:val="sr-Cyrl-CS"/>
        </w:rPr>
      </w:pPr>
    </w:p>
    <w:p w:rsidR="001E52D5" w:rsidRPr="001E52D5" w:rsidRDefault="001E52D5" w:rsidP="001E52D5">
      <w:pPr>
        <w:spacing w:after="0" w:line="240" w:lineRule="auto"/>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 xml:space="preserve">Носилац пројекта </w:t>
      </w:r>
      <w:r w:rsidRPr="001E52D5">
        <w:rPr>
          <w:rFonts w:ascii="Verdana" w:eastAsia="Calibri" w:hAnsi="Verdana" w:cs="Times New Roman"/>
          <w:sz w:val="20"/>
          <w:szCs w:val="20"/>
        </w:rPr>
        <w:t>je</w:t>
      </w:r>
      <w:r w:rsidRPr="001E52D5">
        <w:rPr>
          <w:rFonts w:ascii="Verdana" w:eastAsia="Calibri" w:hAnsi="Verdana" w:cs="Times New Roman"/>
          <w:sz w:val="20"/>
          <w:szCs w:val="20"/>
          <w:lang w:val="sr-Cyrl-CS"/>
        </w:rPr>
        <w:t xml:space="preserve"> Универзитет у Београду. </w:t>
      </w:r>
    </w:p>
    <w:p w:rsidR="001E52D5" w:rsidRPr="001E52D5" w:rsidRDefault="001E52D5" w:rsidP="001E52D5">
      <w:pPr>
        <w:spacing w:after="0" w:line="240" w:lineRule="auto"/>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На девизни рачун пројекта уплаћено је  7.800 ЕУР. Активности које су до сада реализоване су путовања у земљи и иностранству.</w:t>
      </w:r>
    </w:p>
    <w:p w:rsidR="001E52D5" w:rsidRPr="001E52D5" w:rsidRDefault="001E52D5" w:rsidP="001E52D5">
      <w:pPr>
        <w:spacing w:after="0" w:line="240" w:lineRule="auto"/>
        <w:rPr>
          <w:rFonts w:ascii="Verdana" w:eastAsia="Calibri" w:hAnsi="Verdana" w:cs="Times New Roman"/>
          <w:b/>
          <w:sz w:val="20"/>
          <w:szCs w:val="20"/>
          <w:lang w:val="sr-Cyrl-CS"/>
        </w:rPr>
      </w:pPr>
    </w:p>
    <w:p w:rsidR="001E52D5" w:rsidRPr="001E52D5" w:rsidRDefault="001E52D5" w:rsidP="001E52D5">
      <w:pPr>
        <w:spacing w:after="0" w:line="240" w:lineRule="auto"/>
        <w:rPr>
          <w:rFonts w:ascii="Verdana" w:eastAsia="Calibri" w:hAnsi="Verdana" w:cs="Times New Roman"/>
          <w:sz w:val="20"/>
          <w:szCs w:val="20"/>
          <w:lang w:val="sr-Cyrl-CS"/>
        </w:rPr>
      </w:pPr>
      <w:r w:rsidRPr="001E52D5">
        <w:rPr>
          <w:rFonts w:ascii="Verdana" w:eastAsia="Calibri" w:hAnsi="Verdana" w:cs="Times New Roman"/>
          <w:b/>
          <w:sz w:val="20"/>
          <w:szCs w:val="20"/>
          <w:lang w:val="sr-Cyrl-CS"/>
        </w:rPr>
        <w:t xml:space="preserve">6. </w:t>
      </w:r>
      <w:r w:rsidRPr="001E52D5">
        <w:rPr>
          <w:rFonts w:ascii="Verdana" w:eastAsia="Calibri" w:hAnsi="Verdana" w:cs="Times New Roman"/>
          <w:b/>
          <w:sz w:val="20"/>
          <w:szCs w:val="20"/>
          <w:lang w:val="fr-FR"/>
        </w:rPr>
        <w:t>517153-TEMPUS-1-2011-1-DE-TEMPUS-JPGR</w:t>
      </w:r>
      <w:r w:rsidRPr="001E52D5">
        <w:rPr>
          <w:rFonts w:ascii="Verdana" w:eastAsia="Calibri" w:hAnsi="Verdana" w:cs="Times New Roman"/>
          <w:sz w:val="20"/>
          <w:szCs w:val="20"/>
          <w:lang w:val="sr-Cyrl-CS"/>
        </w:rPr>
        <w:t>,</w:t>
      </w:r>
      <w:r w:rsidRPr="001E52D5">
        <w:rPr>
          <w:rFonts w:ascii="Verdana" w:eastAsia="Calibri" w:hAnsi="Verdana" w:cs="Times New Roman"/>
          <w:b/>
          <w:sz w:val="20"/>
          <w:szCs w:val="20"/>
          <w:lang w:val="sr-Cyrl-CS"/>
        </w:rPr>
        <w:t xml:space="preserve"> </w:t>
      </w:r>
      <w:r w:rsidRPr="001E52D5">
        <w:rPr>
          <w:rFonts w:ascii="Verdana" w:eastAsia="Calibri" w:hAnsi="Verdana" w:cs="Times New Roman"/>
          <w:sz w:val="20"/>
          <w:szCs w:val="20"/>
          <w:lang w:val="sr-Cyrl-CS"/>
        </w:rPr>
        <w:t>чији је назив</w:t>
      </w:r>
      <w:r w:rsidRPr="001E52D5">
        <w:rPr>
          <w:rFonts w:ascii="Verdana" w:eastAsia="Calibri" w:hAnsi="Verdana" w:cs="Times New Roman"/>
          <w:b/>
          <w:sz w:val="20"/>
          <w:szCs w:val="20"/>
          <w:lang w:val="fr-FR"/>
        </w:rPr>
        <w:t>:</w:t>
      </w:r>
    </w:p>
    <w:p w:rsidR="001E52D5" w:rsidRDefault="001E52D5" w:rsidP="001E52D5">
      <w:pPr>
        <w:spacing w:after="0" w:line="240" w:lineRule="auto"/>
        <w:rPr>
          <w:rFonts w:ascii="Verdana" w:eastAsia="Calibri" w:hAnsi="Verdana" w:cs="Arial"/>
          <w:sz w:val="20"/>
          <w:szCs w:val="20"/>
        </w:rPr>
      </w:pPr>
      <w:r w:rsidRPr="001E52D5">
        <w:rPr>
          <w:rFonts w:ascii="Verdana" w:eastAsia="Calibri" w:hAnsi="Verdana" w:cs="Arial"/>
          <w:sz w:val="20"/>
          <w:szCs w:val="20"/>
        </w:rPr>
        <w:t xml:space="preserve">Conducting Graduate Surveys and Improving Alumni Services for Enhanced Strategic Management and Quality Improvement (CONGRAD) </w:t>
      </w:r>
    </w:p>
    <w:p w:rsidR="00F36032" w:rsidRPr="001E52D5" w:rsidRDefault="00F36032" w:rsidP="001E52D5">
      <w:pPr>
        <w:spacing w:after="0" w:line="240" w:lineRule="auto"/>
        <w:rPr>
          <w:rFonts w:ascii="Verdana" w:eastAsia="Calibri" w:hAnsi="Verdana" w:cs="Arial"/>
          <w:sz w:val="20"/>
          <w:szCs w:val="20"/>
          <w:lang w:val="sr-Cyrl-CS"/>
        </w:rPr>
      </w:pPr>
    </w:p>
    <w:p w:rsidR="001E52D5" w:rsidRPr="001E52D5" w:rsidRDefault="001E52D5" w:rsidP="001E52D5">
      <w:pPr>
        <w:spacing w:after="0" w:line="240" w:lineRule="auto"/>
        <w:rPr>
          <w:rFonts w:ascii="Verdana" w:eastAsia="Calibri" w:hAnsi="Verdana" w:cs="Times New Roman"/>
          <w:sz w:val="20"/>
          <w:szCs w:val="20"/>
          <w:lang w:val="sr-Cyrl-CS"/>
        </w:rPr>
      </w:pPr>
      <w:r w:rsidRPr="001E52D5">
        <w:rPr>
          <w:rFonts w:ascii="Verdana" w:eastAsia="Calibri" w:hAnsi="Verdana" w:cs="Times New Roman"/>
          <w:sz w:val="20"/>
          <w:szCs w:val="20"/>
          <w:lang w:val="sr-Cyrl-CS"/>
        </w:rPr>
        <w:t xml:space="preserve">Носилац пројекта </w:t>
      </w:r>
      <w:r w:rsidRPr="001E52D5">
        <w:rPr>
          <w:rFonts w:ascii="Verdana" w:eastAsia="Calibri" w:hAnsi="Verdana" w:cs="Times New Roman"/>
          <w:sz w:val="20"/>
          <w:szCs w:val="20"/>
        </w:rPr>
        <w:t>je</w:t>
      </w:r>
      <w:r w:rsidRPr="001E52D5">
        <w:rPr>
          <w:rFonts w:ascii="Verdana" w:eastAsia="Calibri" w:hAnsi="Verdana" w:cs="Times New Roman"/>
          <w:sz w:val="20"/>
          <w:szCs w:val="20"/>
          <w:lang w:val="sr-Cyrl-CS"/>
        </w:rPr>
        <w:t xml:space="preserve"> </w:t>
      </w:r>
      <w:r w:rsidRPr="001E52D5">
        <w:rPr>
          <w:rFonts w:ascii="Verdana" w:eastAsia="Calibri" w:hAnsi="Verdana" w:cs="Times New Roman"/>
          <w:sz w:val="20"/>
          <w:szCs w:val="20"/>
        </w:rPr>
        <w:t>Universitat</w:t>
      </w:r>
      <w:r w:rsidRPr="001E52D5">
        <w:rPr>
          <w:rFonts w:ascii="Verdana" w:eastAsia="Calibri" w:hAnsi="Verdana" w:cs="Times New Roman"/>
          <w:sz w:val="20"/>
          <w:szCs w:val="20"/>
          <w:lang w:val="sr-Cyrl-CS"/>
        </w:rPr>
        <w:t xml:space="preserve"> </w:t>
      </w:r>
      <w:r w:rsidRPr="001E52D5">
        <w:rPr>
          <w:rFonts w:ascii="Verdana" w:eastAsia="Calibri" w:hAnsi="Verdana" w:cs="Times New Roman"/>
          <w:sz w:val="20"/>
          <w:szCs w:val="20"/>
        </w:rPr>
        <w:t>Bielefeld</w:t>
      </w:r>
      <w:r w:rsidRPr="001E52D5">
        <w:rPr>
          <w:rFonts w:ascii="Verdana" w:eastAsia="Calibri" w:hAnsi="Verdana" w:cs="Times New Roman"/>
          <w:sz w:val="20"/>
          <w:szCs w:val="20"/>
          <w:lang w:val="sr-Cyrl-CS"/>
        </w:rPr>
        <w:t xml:space="preserve"> </w:t>
      </w:r>
      <w:r w:rsidRPr="001E52D5">
        <w:rPr>
          <w:rFonts w:ascii="Verdana" w:eastAsia="Calibri" w:hAnsi="Verdana" w:cs="Times New Roman"/>
          <w:sz w:val="20"/>
          <w:szCs w:val="20"/>
        </w:rPr>
        <w:t>Germany</w:t>
      </w:r>
      <w:r w:rsidRPr="001E52D5">
        <w:rPr>
          <w:rFonts w:ascii="Verdana" w:eastAsia="Calibri" w:hAnsi="Verdana" w:cs="Times New Roman"/>
          <w:sz w:val="20"/>
          <w:szCs w:val="20"/>
          <w:lang w:val="sr-Cyrl-CS"/>
        </w:rPr>
        <w:t xml:space="preserve">.    </w:t>
      </w:r>
    </w:p>
    <w:p w:rsidR="001E52D5" w:rsidRPr="001E52D5" w:rsidRDefault="001E52D5" w:rsidP="001E52D5">
      <w:pPr>
        <w:spacing w:after="0" w:line="240" w:lineRule="auto"/>
        <w:rPr>
          <w:rFonts w:ascii="Verdana" w:eastAsia="Calibri" w:hAnsi="Verdana" w:cs="Times New Roman"/>
          <w:sz w:val="20"/>
          <w:szCs w:val="20"/>
          <w:lang w:val="sr-Cyrl-CS"/>
        </w:rPr>
      </w:pPr>
      <w:r w:rsidRPr="001E52D5">
        <w:rPr>
          <w:rFonts w:ascii="Verdana" w:eastAsia="Calibri" w:hAnsi="Verdana" w:cs="Times New Roman"/>
          <w:sz w:val="20"/>
          <w:szCs w:val="20"/>
          <w:lang w:val="sr-Cyrl-CS"/>
        </w:rPr>
        <w:t>На девизни рачун пројекта уплаћено је  17.000 ЕУР. Активности које су до сада реализоване су путовања у земљи и иностранству.</w:t>
      </w:r>
    </w:p>
    <w:p w:rsidR="001E52D5" w:rsidRPr="001E52D5" w:rsidRDefault="001E52D5" w:rsidP="001E52D5">
      <w:pPr>
        <w:spacing w:after="0" w:line="240" w:lineRule="auto"/>
        <w:rPr>
          <w:rFonts w:ascii="Verdana" w:eastAsia="Calibri" w:hAnsi="Verdana" w:cs="Times New Roman"/>
          <w:sz w:val="20"/>
          <w:szCs w:val="20"/>
          <w:lang w:val="sr-Cyrl-CS"/>
        </w:rPr>
      </w:pPr>
    </w:p>
    <w:p w:rsidR="001E52D5" w:rsidRPr="001E52D5" w:rsidRDefault="001E52D5" w:rsidP="001E52D5">
      <w:pPr>
        <w:spacing w:after="0" w:line="240" w:lineRule="auto"/>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Од  2011. године, Универзитет у Крагујевцу реализује међународни пројекат</w:t>
      </w:r>
      <w:r w:rsidRPr="001E52D5">
        <w:rPr>
          <w:rFonts w:ascii="Verdana" w:eastAsia="Calibri" w:hAnsi="Verdana" w:cs="Times New Roman"/>
          <w:b/>
          <w:sz w:val="20"/>
          <w:szCs w:val="20"/>
          <w:lang w:val="sr-Cyrl-CS"/>
        </w:rPr>
        <w:t xml:space="preserve">  </w:t>
      </w:r>
      <w:r w:rsidRPr="001E52D5">
        <w:rPr>
          <w:rFonts w:ascii="Verdana" w:eastAsia="Calibri" w:hAnsi="Verdana" w:cs="Times New Roman"/>
          <w:b/>
          <w:sz w:val="20"/>
          <w:szCs w:val="20"/>
        </w:rPr>
        <w:t>FP</w:t>
      </w:r>
      <w:r w:rsidRPr="001E52D5">
        <w:rPr>
          <w:rFonts w:ascii="Verdana" w:eastAsia="Calibri" w:hAnsi="Verdana" w:cs="Times New Roman"/>
          <w:b/>
          <w:sz w:val="20"/>
          <w:szCs w:val="20"/>
          <w:lang w:val="sr-Cyrl-CS"/>
        </w:rPr>
        <w:t>7-</w:t>
      </w:r>
      <w:r w:rsidRPr="001E52D5">
        <w:rPr>
          <w:rFonts w:ascii="Verdana" w:eastAsia="Calibri" w:hAnsi="Verdana" w:cs="Times New Roman"/>
          <w:b/>
          <w:sz w:val="20"/>
          <w:szCs w:val="20"/>
        </w:rPr>
        <w:t>PEOPLE</w:t>
      </w:r>
      <w:r w:rsidRPr="001E52D5">
        <w:rPr>
          <w:rFonts w:ascii="Verdana" w:eastAsia="Calibri" w:hAnsi="Verdana" w:cs="Times New Roman"/>
          <w:b/>
          <w:sz w:val="20"/>
          <w:szCs w:val="20"/>
          <w:lang w:val="sr-Cyrl-CS"/>
        </w:rPr>
        <w:t>-2011-</w:t>
      </w:r>
      <w:r w:rsidRPr="001E52D5">
        <w:rPr>
          <w:rFonts w:ascii="Verdana" w:eastAsia="Calibri" w:hAnsi="Verdana" w:cs="Times New Roman"/>
          <w:b/>
          <w:sz w:val="20"/>
          <w:szCs w:val="20"/>
        </w:rPr>
        <w:t>ITN</w:t>
      </w:r>
      <w:r w:rsidRPr="001E52D5">
        <w:rPr>
          <w:rFonts w:ascii="Verdana" w:eastAsia="Calibri" w:hAnsi="Verdana" w:cs="Times New Roman"/>
          <w:b/>
          <w:sz w:val="20"/>
          <w:szCs w:val="20"/>
          <w:lang w:val="sr-Cyrl-CS"/>
        </w:rPr>
        <w:t xml:space="preserve"> ,  </w:t>
      </w:r>
      <w:r w:rsidRPr="001E52D5">
        <w:rPr>
          <w:rFonts w:ascii="Verdana" w:eastAsia="Calibri" w:hAnsi="Verdana" w:cs="Times New Roman"/>
          <w:sz w:val="20"/>
          <w:szCs w:val="20"/>
        </w:rPr>
        <w:t>Number</w:t>
      </w:r>
      <w:r w:rsidRPr="001E52D5">
        <w:rPr>
          <w:rFonts w:ascii="Verdana" w:eastAsia="Calibri" w:hAnsi="Verdana" w:cs="Times New Roman"/>
          <w:sz w:val="20"/>
          <w:szCs w:val="20"/>
          <w:lang w:val="sr-Cyrl-CS"/>
        </w:rPr>
        <w:t xml:space="preserve"> 289837,  под називом: </w:t>
      </w:r>
    </w:p>
    <w:p w:rsidR="001E52D5" w:rsidRPr="001E52D5" w:rsidRDefault="001E52D5" w:rsidP="001E52D5">
      <w:pPr>
        <w:spacing w:after="0" w:line="240" w:lineRule="auto"/>
        <w:jc w:val="both"/>
        <w:rPr>
          <w:rFonts w:ascii="Verdana" w:eastAsia="Calibri" w:hAnsi="Verdana" w:cs="Times New Roman"/>
          <w:b/>
          <w:sz w:val="20"/>
          <w:szCs w:val="20"/>
        </w:rPr>
      </w:pPr>
      <w:r w:rsidRPr="001E52D5">
        <w:rPr>
          <w:rFonts w:ascii="Verdana" w:eastAsia="Calibri" w:hAnsi="Verdana" w:cs="Times New Roman"/>
          <w:b/>
          <w:sz w:val="20"/>
          <w:szCs w:val="20"/>
        </w:rPr>
        <w:t>"Innovation through human factors in risk analysis and management"</w:t>
      </w:r>
    </w:p>
    <w:p w:rsidR="001E52D5" w:rsidRPr="001E52D5" w:rsidRDefault="001E52D5" w:rsidP="001E52D5">
      <w:pPr>
        <w:spacing w:after="0" w:line="240" w:lineRule="auto"/>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 xml:space="preserve">Носилац пројекта </w:t>
      </w:r>
      <w:r w:rsidRPr="001E52D5">
        <w:rPr>
          <w:rFonts w:ascii="Verdana" w:eastAsia="Calibri" w:hAnsi="Verdana" w:cs="Times New Roman"/>
          <w:sz w:val="20"/>
          <w:szCs w:val="20"/>
          <w:lang w:val="it-IT"/>
        </w:rPr>
        <w:t>je POLITECNICO DI TORINO, ITALY</w:t>
      </w:r>
      <w:r w:rsidRPr="001E52D5">
        <w:rPr>
          <w:rFonts w:ascii="Verdana" w:eastAsia="Calibri" w:hAnsi="Verdana" w:cs="Times New Roman"/>
          <w:sz w:val="20"/>
          <w:szCs w:val="20"/>
          <w:lang w:val="sr-Cyrl-CS"/>
        </w:rPr>
        <w:t xml:space="preserve">.    </w:t>
      </w:r>
    </w:p>
    <w:p w:rsidR="001E52D5" w:rsidRPr="001E52D5" w:rsidRDefault="001E52D5" w:rsidP="001E52D5">
      <w:pPr>
        <w:spacing w:after="0" w:line="240" w:lineRule="auto"/>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Носилац пројекта је пренео 283.000 ЕУР на девизни рачун пројекта.</w:t>
      </w:r>
    </w:p>
    <w:p w:rsidR="001E52D5" w:rsidRPr="001E52D5" w:rsidRDefault="001E52D5" w:rsidP="001E52D5">
      <w:pPr>
        <w:spacing w:after="0" w:line="240" w:lineRule="auto"/>
        <w:jc w:val="both"/>
        <w:rPr>
          <w:rFonts w:ascii="Verdana" w:eastAsia="Calibri" w:hAnsi="Verdana" w:cs="Times New Roman"/>
          <w:sz w:val="20"/>
          <w:szCs w:val="20"/>
          <w:lang w:val="sr-Cyrl-CS"/>
        </w:rPr>
      </w:pPr>
    </w:p>
    <w:p w:rsidR="001E52D5" w:rsidRPr="001E52D5" w:rsidRDefault="001E52D5" w:rsidP="001E52D5">
      <w:pPr>
        <w:spacing w:after="0" w:line="240" w:lineRule="auto"/>
        <w:ind w:left="1440" w:hanging="1440"/>
        <w:jc w:val="both"/>
        <w:rPr>
          <w:rFonts w:ascii="Verdana" w:eastAsia="Calibri" w:hAnsi="Verdana" w:cs="Times New Roman"/>
          <w:b/>
          <w:sz w:val="20"/>
          <w:szCs w:val="20"/>
          <w:lang w:val="sr-Cyrl-CS"/>
        </w:rPr>
      </w:pPr>
      <w:r w:rsidRPr="001E52D5">
        <w:rPr>
          <w:rFonts w:ascii="Verdana" w:eastAsia="Calibri" w:hAnsi="Verdana" w:cs="Times New Roman"/>
          <w:sz w:val="20"/>
          <w:szCs w:val="20"/>
          <w:lang w:val="sr-Cyrl-CS"/>
        </w:rPr>
        <w:t xml:space="preserve">Универзитет у Крагујевцу је партнер </w:t>
      </w:r>
      <w:r w:rsidRPr="001E52D5">
        <w:rPr>
          <w:rFonts w:ascii="Verdana" w:eastAsia="Calibri" w:hAnsi="Verdana" w:cs="Times New Roman"/>
          <w:b/>
          <w:sz w:val="20"/>
          <w:szCs w:val="20"/>
          <w:lang w:val="sr-Cyrl-CS"/>
        </w:rPr>
        <w:t xml:space="preserve"> </w:t>
      </w:r>
      <w:r w:rsidRPr="001E52D5">
        <w:rPr>
          <w:rFonts w:ascii="Verdana" w:eastAsia="Calibri" w:hAnsi="Verdana" w:cs="Times New Roman"/>
          <w:sz w:val="20"/>
          <w:szCs w:val="20"/>
          <w:lang w:val="sr-Cyrl-CS"/>
        </w:rPr>
        <w:t>по донацији</w:t>
      </w:r>
      <w:r w:rsidRPr="001E52D5">
        <w:rPr>
          <w:rFonts w:ascii="Verdana" w:eastAsia="Calibri" w:hAnsi="Verdana" w:cs="Times New Roman"/>
          <w:b/>
          <w:sz w:val="20"/>
          <w:szCs w:val="20"/>
          <w:lang w:val="sr-Cyrl-CS"/>
        </w:rPr>
        <w:t xml:space="preserve"> </w:t>
      </w:r>
      <w:r w:rsidRPr="001E52D5">
        <w:rPr>
          <w:rFonts w:ascii="Verdana" w:eastAsia="Calibri" w:hAnsi="Verdana" w:cs="Times New Roman"/>
          <w:b/>
          <w:sz w:val="20"/>
          <w:szCs w:val="20"/>
        </w:rPr>
        <w:t>Swiss</w:t>
      </w:r>
      <w:r w:rsidRPr="001E52D5">
        <w:rPr>
          <w:rFonts w:ascii="Verdana" w:eastAsia="Calibri" w:hAnsi="Verdana" w:cs="Times New Roman"/>
          <w:b/>
          <w:sz w:val="20"/>
          <w:szCs w:val="20"/>
          <w:lang w:val="sr-Cyrl-CS"/>
        </w:rPr>
        <w:t xml:space="preserve"> </w:t>
      </w:r>
      <w:r w:rsidRPr="001E52D5">
        <w:rPr>
          <w:rFonts w:ascii="Verdana" w:eastAsia="Calibri" w:hAnsi="Verdana" w:cs="Times New Roman"/>
          <w:b/>
          <w:sz w:val="20"/>
          <w:szCs w:val="20"/>
        </w:rPr>
        <w:t>National</w:t>
      </w:r>
      <w:r w:rsidRPr="001E52D5">
        <w:rPr>
          <w:rFonts w:ascii="Verdana" w:eastAsia="Calibri" w:hAnsi="Verdana" w:cs="Times New Roman"/>
          <w:b/>
          <w:sz w:val="20"/>
          <w:szCs w:val="20"/>
          <w:lang w:val="sr-Cyrl-CS"/>
        </w:rPr>
        <w:t xml:space="preserve"> </w:t>
      </w:r>
      <w:r w:rsidRPr="001E52D5">
        <w:rPr>
          <w:rFonts w:ascii="Verdana" w:eastAsia="Calibri" w:hAnsi="Verdana" w:cs="Times New Roman"/>
          <w:b/>
          <w:sz w:val="20"/>
          <w:szCs w:val="20"/>
        </w:rPr>
        <w:t>Science</w:t>
      </w:r>
    </w:p>
    <w:p w:rsidR="001E52D5" w:rsidRPr="001E52D5" w:rsidRDefault="001E52D5" w:rsidP="001E52D5">
      <w:pPr>
        <w:spacing w:after="0" w:line="240" w:lineRule="auto"/>
        <w:ind w:left="1440" w:hanging="1440"/>
        <w:jc w:val="both"/>
        <w:rPr>
          <w:rFonts w:ascii="Verdana" w:eastAsia="Calibri" w:hAnsi="Verdana" w:cs="Times New Roman"/>
          <w:sz w:val="20"/>
          <w:szCs w:val="20"/>
          <w:lang w:val="sr-Cyrl-CS"/>
        </w:rPr>
      </w:pPr>
      <w:r w:rsidRPr="001E52D5">
        <w:rPr>
          <w:rFonts w:ascii="Verdana" w:eastAsia="Calibri" w:hAnsi="Verdana" w:cs="Times New Roman"/>
          <w:b/>
          <w:sz w:val="20"/>
          <w:szCs w:val="20"/>
        </w:rPr>
        <w:t>Foundation,</w:t>
      </w:r>
      <w:r w:rsidRPr="001E52D5">
        <w:rPr>
          <w:rFonts w:ascii="Verdana" w:eastAsia="Calibri" w:hAnsi="Verdana" w:cs="Times New Roman"/>
          <w:b/>
          <w:sz w:val="20"/>
          <w:szCs w:val="20"/>
          <w:lang w:val="sr-Cyrl-CS"/>
        </w:rPr>
        <w:t xml:space="preserve"> </w:t>
      </w:r>
      <w:r w:rsidRPr="001E52D5">
        <w:rPr>
          <w:rFonts w:ascii="Verdana" w:eastAsia="Calibri" w:hAnsi="Verdana" w:cs="Times New Roman"/>
          <w:sz w:val="20"/>
          <w:szCs w:val="20"/>
          <w:lang w:val="sr-Cyrl-CS"/>
        </w:rPr>
        <w:t xml:space="preserve">за одобрен пројекат </w:t>
      </w:r>
      <w:r w:rsidRPr="001E52D5">
        <w:rPr>
          <w:rFonts w:ascii="Verdana" w:eastAsia="Calibri" w:hAnsi="Verdana" w:cs="Times New Roman"/>
          <w:sz w:val="20"/>
          <w:szCs w:val="20"/>
        </w:rPr>
        <w:t>IZ74ZO- 137357-</w:t>
      </w:r>
      <w:r w:rsidRPr="001E52D5">
        <w:rPr>
          <w:rFonts w:ascii="Verdana" w:eastAsia="Calibri" w:hAnsi="Verdana" w:cs="Times New Roman"/>
          <w:sz w:val="20"/>
          <w:szCs w:val="20"/>
          <w:lang w:val="sr-Cyrl-CS"/>
        </w:rPr>
        <w:t xml:space="preserve"> </w:t>
      </w:r>
      <w:r w:rsidRPr="001E52D5">
        <w:rPr>
          <w:rFonts w:ascii="Verdana" w:eastAsia="Calibri" w:hAnsi="Verdana" w:cs="Times New Roman"/>
          <w:sz w:val="20"/>
          <w:szCs w:val="20"/>
        </w:rPr>
        <w:t>Computational modeling of blood</w:t>
      </w:r>
    </w:p>
    <w:p w:rsidR="001E52D5" w:rsidRPr="001E52D5" w:rsidRDefault="001E52D5" w:rsidP="001E52D5">
      <w:pPr>
        <w:spacing w:after="0" w:line="240" w:lineRule="auto"/>
        <w:ind w:left="1440" w:hanging="1440"/>
        <w:jc w:val="both"/>
        <w:rPr>
          <w:rFonts w:ascii="Verdana" w:eastAsia="Calibri" w:hAnsi="Verdana" w:cs="Times New Roman"/>
          <w:b/>
          <w:sz w:val="20"/>
          <w:szCs w:val="20"/>
          <w:lang w:val="sr-Cyrl-CS"/>
        </w:rPr>
      </w:pPr>
      <w:proofErr w:type="gramStart"/>
      <w:r w:rsidRPr="001E52D5">
        <w:rPr>
          <w:rFonts w:ascii="Verdana" w:eastAsia="Calibri" w:hAnsi="Verdana" w:cs="Times New Roman"/>
          <w:sz w:val="20"/>
          <w:szCs w:val="20"/>
        </w:rPr>
        <w:t>flow</w:t>
      </w:r>
      <w:proofErr w:type="gramEnd"/>
      <w:r w:rsidRPr="001E52D5">
        <w:rPr>
          <w:rFonts w:ascii="Verdana" w:eastAsia="Calibri" w:hAnsi="Verdana" w:cs="Times New Roman"/>
          <w:sz w:val="20"/>
          <w:szCs w:val="20"/>
        </w:rPr>
        <w:t xml:space="preserve"> in</w:t>
      </w:r>
      <w:r w:rsidRPr="001E52D5">
        <w:rPr>
          <w:rFonts w:ascii="Verdana" w:eastAsia="Calibri" w:hAnsi="Verdana" w:cs="Times New Roman"/>
          <w:sz w:val="20"/>
          <w:szCs w:val="20"/>
          <w:lang w:val="sr-Cyrl-CS"/>
        </w:rPr>
        <w:t xml:space="preserve">  </w:t>
      </w:r>
      <w:r w:rsidRPr="001E52D5">
        <w:rPr>
          <w:rFonts w:ascii="Verdana" w:eastAsia="Calibri" w:hAnsi="Verdana" w:cs="Times New Roman"/>
          <w:sz w:val="20"/>
          <w:szCs w:val="20"/>
        </w:rPr>
        <w:t>the</w:t>
      </w:r>
      <w:r w:rsidRPr="001E52D5">
        <w:rPr>
          <w:rFonts w:ascii="Verdana" w:eastAsia="Calibri" w:hAnsi="Verdana" w:cs="Times New Roman"/>
          <w:b/>
          <w:sz w:val="20"/>
          <w:szCs w:val="20"/>
          <w:lang w:val="sr-Cyrl-CS"/>
        </w:rPr>
        <w:t xml:space="preserve"> </w:t>
      </w:r>
      <w:r w:rsidRPr="001E52D5">
        <w:rPr>
          <w:rFonts w:ascii="Verdana" w:eastAsia="Calibri" w:hAnsi="Verdana" w:cs="Times New Roman"/>
          <w:sz w:val="20"/>
          <w:szCs w:val="20"/>
        </w:rPr>
        <w:t>tumor vasculature</w:t>
      </w:r>
      <w:r w:rsidRPr="001E52D5">
        <w:rPr>
          <w:rFonts w:ascii="Verdana" w:eastAsia="Calibri" w:hAnsi="Verdana" w:cs="Times New Roman"/>
          <w:sz w:val="20"/>
          <w:szCs w:val="20"/>
          <w:lang w:val="sr-Cyrl-CS"/>
        </w:rPr>
        <w:t xml:space="preserve">. </w:t>
      </w:r>
      <w:r w:rsidRPr="001E52D5">
        <w:rPr>
          <w:rFonts w:ascii="Verdana" w:eastAsia="Calibri" w:hAnsi="Verdana" w:cs="Times New Roman"/>
          <w:sz w:val="20"/>
          <w:szCs w:val="20"/>
        </w:rPr>
        <w:t xml:space="preserve">     </w:t>
      </w:r>
    </w:p>
    <w:p w:rsidR="001E52D5" w:rsidRPr="001E52D5" w:rsidRDefault="001E52D5" w:rsidP="001E52D5">
      <w:pPr>
        <w:spacing w:after="0" w:line="240" w:lineRule="auto"/>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 xml:space="preserve">На намеснки девизни рачун   је уплаћено 27.000 </w:t>
      </w:r>
      <w:r w:rsidRPr="001E52D5">
        <w:rPr>
          <w:rFonts w:ascii="Verdana" w:eastAsia="Calibri" w:hAnsi="Verdana" w:cs="Times New Roman"/>
          <w:sz w:val="20"/>
          <w:szCs w:val="20"/>
        </w:rPr>
        <w:t>CHF</w:t>
      </w:r>
      <w:r w:rsidRPr="001E52D5">
        <w:rPr>
          <w:rFonts w:ascii="Verdana" w:eastAsia="Calibri" w:hAnsi="Verdana" w:cs="Times New Roman"/>
          <w:sz w:val="20"/>
          <w:szCs w:val="20"/>
          <w:lang w:val="sr-Cyrl-CS"/>
        </w:rPr>
        <w:t xml:space="preserve">.                                  </w:t>
      </w:r>
    </w:p>
    <w:p w:rsidR="001E52D5" w:rsidRPr="001E52D5" w:rsidRDefault="001E52D5" w:rsidP="001E52D5">
      <w:pPr>
        <w:spacing w:after="0" w:line="240" w:lineRule="auto"/>
        <w:jc w:val="both"/>
        <w:rPr>
          <w:rFonts w:ascii="Verdana" w:eastAsia="Calibri" w:hAnsi="Verdana" w:cs="Times New Roman"/>
          <w:sz w:val="20"/>
          <w:szCs w:val="20"/>
          <w:lang w:val="sr-Cyrl-CS"/>
        </w:rPr>
      </w:pPr>
    </w:p>
    <w:p w:rsidR="001E52D5" w:rsidRPr="001E52D5" w:rsidRDefault="001E52D5" w:rsidP="001E52D5">
      <w:pPr>
        <w:spacing w:after="0" w:line="240" w:lineRule="auto"/>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Темпус пројекти Универзитета у Крагујевцу , селекција за 2012. годину су следећи:</w:t>
      </w:r>
    </w:p>
    <w:p w:rsidR="001E52D5" w:rsidRPr="001E52D5" w:rsidRDefault="001E52D5" w:rsidP="001E52D5">
      <w:pPr>
        <w:spacing w:after="0" w:line="240" w:lineRule="auto"/>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-као носилац пројекта:</w:t>
      </w:r>
    </w:p>
    <w:p w:rsidR="001E52D5" w:rsidRPr="001E52D5" w:rsidRDefault="001E52D5" w:rsidP="001E52D5">
      <w:pPr>
        <w:spacing w:after="0" w:line="240" w:lineRule="auto"/>
        <w:jc w:val="both"/>
        <w:rPr>
          <w:rFonts w:ascii="Verdana" w:eastAsia="Calibri" w:hAnsi="Verdana" w:cs="Times New Roman"/>
          <w:sz w:val="20"/>
          <w:szCs w:val="20"/>
          <w:lang w:val="sr-Cyrl-CS"/>
        </w:rPr>
      </w:pPr>
    </w:p>
    <w:p w:rsidR="001E52D5" w:rsidRPr="001E52D5" w:rsidRDefault="001E52D5" w:rsidP="001E52D5">
      <w:pPr>
        <w:spacing w:after="0" w:line="240" w:lineRule="auto"/>
        <w:jc w:val="both"/>
        <w:rPr>
          <w:rFonts w:ascii="Verdana" w:eastAsia="Calibri" w:hAnsi="Verdana" w:cs="Times New Roman"/>
          <w:b/>
          <w:sz w:val="20"/>
          <w:szCs w:val="20"/>
          <w:lang w:val="sr-Cyrl-CS"/>
        </w:rPr>
      </w:pPr>
      <w:r w:rsidRPr="001E52D5">
        <w:rPr>
          <w:rFonts w:ascii="Verdana" w:eastAsia="Calibri" w:hAnsi="Verdana" w:cs="Times New Roman"/>
          <w:b/>
          <w:sz w:val="20"/>
          <w:szCs w:val="20"/>
          <w:lang w:val="sr-Cyrl-CS"/>
        </w:rPr>
        <w:t>530213-</w:t>
      </w:r>
      <w:r w:rsidRPr="001E52D5">
        <w:rPr>
          <w:rFonts w:ascii="Verdana" w:eastAsia="Calibri" w:hAnsi="Verdana" w:cs="Times New Roman"/>
          <w:b/>
          <w:sz w:val="20"/>
          <w:szCs w:val="20"/>
        </w:rPr>
        <w:t>TEMPUS</w:t>
      </w:r>
      <w:r w:rsidRPr="001E52D5">
        <w:rPr>
          <w:rFonts w:ascii="Verdana" w:eastAsia="Calibri" w:hAnsi="Verdana" w:cs="Times New Roman"/>
          <w:b/>
          <w:sz w:val="20"/>
          <w:szCs w:val="20"/>
          <w:lang w:val="sr-Cyrl-CS"/>
        </w:rPr>
        <w:t>-1-2012-1-</w:t>
      </w:r>
      <w:r w:rsidRPr="001E52D5">
        <w:rPr>
          <w:rFonts w:ascii="Verdana" w:eastAsia="Calibri" w:hAnsi="Verdana" w:cs="Times New Roman"/>
          <w:b/>
          <w:sz w:val="20"/>
          <w:szCs w:val="20"/>
        </w:rPr>
        <w:t>RS</w:t>
      </w:r>
      <w:r w:rsidRPr="001E52D5">
        <w:rPr>
          <w:rFonts w:ascii="Verdana" w:eastAsia="Calibri" w:hAnsi="Verdana" w:cs="Times New Roman"/>
          <w:b/>
          <w:sz w:val="20"/>
          <w:szCs w:val="20"/>
          <w:lang w:val="sr-Cyrl-CS"/>
        </w:rPr>
        <w:t>-</w:t>
      </w:r>
      <w:r w:rsidRPr="001E52D5">
        <w:rPr>
          <w:rFonts w:ascii="Verdana" w:eastAsia="Calibri" w:hAnsi="Verdana" w:cs="Times New Roman"/>
          <w:b/>
          <w:sz w:val="20"/>
          <w:szCs w:val="20"/>
        </w:rPr>
        <w:t>TEMPUS</w:t>
      </w:r>
      <w:r w:rsidRPr="001E52D5">
        <w:rPr>
          <w:rFonts w:ascii="Verdana" w:eastAsia="Calibri" w:hAnsi="Verdana" w:cs="Times New Roman"/>
          <w:b/>
          <w:sz w:val="20"/>
          <w:szCs w:val="20"/>
          <w:lang w:val="sr-Cyrl-CS"/>
        </w:rPr>
        <w:t>-</w:t>
      </w:r>
      <w:r w:rsidRPr="001E52D5">
        <w:rPr>
          <w:rFonts w:ascii="Verdana" w:eastAsia="Calibri" w:hAnsi="Verdana" w:cs="Times New Roman"/>
          <w:b/>
          <w:sz w:val="20"/>
          <w:szCs w:val="20"/>
        </w:rPr>
        <w:t>JPHES</w:t>
      </w:r>
      <w:r w:rsidRPr="001E52D5">
        <w:rPr>
          <w:rFonts w:ascii="Verdana" w:eastAsia="Calibri" w:hAnsi="Verdana" w:cs="Times New Roman"/>
          <w:b/>
          <w:sz w:val="20"/>
          <w:szCs w:val="20"/>
          <w:lang w:val="sr-Cyrl-CS"/>
        </w:rPr>
        <w:t xml:space="preserve"> </w:t>
      </w:r>
    </w:p>
    <w:p w:rsidR="001E52D5" w:rsidRPr="001E52D5" w:rsidRDefault="001E52D5" w:rsidP="001E52D5">
      <w:pPr>
        <w:spacing w:after="0" w:line="240" w:lineRule="auto"/>
        <w:jc w:val="both"/>
        <w:rPr>
          <w:rFonts w:ascii="Verdana" w:eastAsia="Calibri" w:hAnsi="Verdana" w:cs="Times New Roman"/>
          <w:b/>
          <w:sz w:val="20"/>
          <w:szCs w:val="20"/>
          <w:lang w:val="sr-Cyrl-CS"/>
        </w:rPr>
      </w:pPr>
      <w:r w:rsidRPr="001E52D5">
        <w:rPr>
          <w:rFonts w:ascii="Verdana" w:eastAsia="Calibri" w:hAnsi="Verdana" w:cs="Times New Roman"/>
          <w:b/>
          <w:sz w:val="20"/>
          <w:szCs w:val="20"/>
        </w:rPr>
        <w:t xml:space="preserve">"Modernization </w:t>
      </w:r>
      <w:proofErr w:type="gramStart"/>
      <w:r w:rsidRPr="001E52D5">
        <w:rPr>
          <w:rFonts w:ascii="Verdana" w:eastAsia="Calibri" w:hAnsi="Verdana" w:cs="Times New Roman"/>
          <w:b/>
          <w:sz w:val="20"/>
          <w:szCs w:val="20"/>
        </w:rPr>
        <w:t>of  WBC</w:t>
      </w:r>
      <w:proofErr w:type="gramEnd"/>
      <w:r w:rsidRPr="001E52D5">
        <w:rPr>
          <w:rFonts w:ascii="Verdana" w:eastAsia="Calibri" w:hAnsi="Verdana" w:cs="Times New Roman"/>
          <w:b/>
          <w:sz w:val="20"/>
          <w:szCs w:val="20"/>
        </w:rPr>
        <w:t xml:space="preserve"> universities through strengthening of structures and services for knowledge, research and innovation- WBCInno"</w:t>
      </w:r>
    </w:p>
    <w:p w:rsidR="001E52D5" w:rsidRPr="001E52D5" w:rsidRDefault="001E52D5" w:rsidP="001E52D5">
      <w:pPr>
        <w:spacing w:after="0" w:line="240" w:lineRule="auto"/>
        <w:jc w:val="both"/>
        <w:rPr>
          <w:rFonts w:ascii="Verdana" w:eastAsia="Calibri" w:hAnsi="Verdana" w:cs="Times New Roman"/>
          <w:sz w:val="20"/>
          <w:szCs w:val="20"/>
          <w:lang w:val="sr-Cyrl-CS"/>
        </w:rPr>
      </w:pPr>
    </w:p>
    <w:p w:rsidR="001E52D5" w:rsidRPr="001E52D5" w:rsidRDefault="001E52D5" w:rsidP="001E52D5">
      <w:pPr>
        <w:spacing w:after="0" w:line="240" w:lineRule="auto"/>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-као партнер на још четири Темпус пројеката.</w:t>
      </w:r>
    </w:p>
    <w:p w:rsidR="00003C9E" w:rsidRPr="00E21584" w:rsidRDefault="00003C9E" w:rsidP="001E52D5">
      <w:pPr>
        <w:spacing w:after="0" w:line="240" w:lineRule="auto"/>
        <w:jc w:val="both"/>
        <w:rPr>
          <w:rFonts w:ascii="Verdana" w:eastAsia="Calibri" w:hAnsi="Verdana" w:cs="Times New Roman"/>
          <w:sz w:val="20"/>
          <w:szCs w:val="20"/>
          <w:lang w:val="sr-Cyrl-CS"/>
        </w:rPr>
      </w:pPr>
    </w:p>
    <w:p w:rsidR="00003C9E" w:rsidRPr="003F4AFD" w:rsidRDefault="00003C9E" w:rsidP="001E52D5">
      <w:pPr>
        <w:spacing w:after="0" w:line="240" w:lineRule="auto"/>
        <w:jc w:val="both"/>
        <w:rPr>
          <w:rFonts w:ascii="Verdana" w:eastAsia="Calibri" w:hAnsi="Verdana" w:cs="Times New Roman"/>
          <w:sz w:val="20"/>
          <w:szCs w:val="20"/>
          <w:lang w:val="sr-Cyrl-CS"/>
        </w:rPr>
      </w:pPr>
    </w:p>
    <w:p w:rsidR="003F4AFD" w:rsidRPr="003F4AFD" w:rsidRDefault="003F4AFD" w:rsidP="003F4AFD">
      <w:pPr>
        <w:spacing w:after="0" w:line="240" w:lineRule="auto"/>
        <w:jc w:val="both"/>
        <w:rPr>
          <w:rFonts w:ascii="Verdana" w:eastAsia="Times New Roman" w:hAnsi="Verdana" w:cs="Times New Roman"/>
          <w:b/>
          <w:lang w:val="de-DE"/>
        </w:rPr>
      </w:pPr>
      <w:r w:rsidRPr="003F4AFD">
        <w:rPr>
          <w:rFonts w:ascii="Verdana" w:eastAsia="Times New Roman" w:hAnsi="Verdana" w:cs="Times New Roman"/>
          <w:b/>
          <w:lang w:val="de-DE"/>
        </w:rPr>
        <w:t xml:space="preserve">IV </w:t>
      </w:r>
      <w:r w:rsidRPr="003F4AFD">
        <w:rPr>
          <w:rFonts w:ascii="Verdana" w:eastAsia="Times New Roman" w:hAnsi="Verdana" w:cs="Times New Roman"/>
          <w:b/>
          <w:lang w:val="sr-Cyrl-CS"/>
        </w:rPr>
        <w:t>АКТИВНОСТИ У ОКВИРУ НАУЧНОИСТРАЖИВАЧКОГ РАДА</w:t>
      </w:r>
    </w:p>
    <w:p w:rsidR="003F4AFD" w:rsidRDefault="003F4AFD" w:rsidP="003F4AFD">
      <w:pPr>
        <w:spacing w:after="0" w:line="240" w:lineRule="auto"/>
        <w:rPr>
          <w:rFonts w:ascii="Verdana" w:eastAsia="Times New Roman" w:hAnsi="Verdana" w:cs="Times New Roman"/>
          <w:b/>
          <w:color w:val="FF0000"/>
          <w:sz w:val="20"/>
          <w:szCs w:val="20"/>
          <w:lang w:val="de-DE"/>
        </w:rPr>
      </w:pPr>
    </w:p>
    <w:p w:rsidR="003F4AFD" w:rsidRPr="003F4AFD" w:rsidRDefault="003F4AFD" w:rsidP="003F4AFD">
      <w:pPr>
        <w:spacing w:after="0" w:line="240" w:lineRule="auto"/>
        <w:rPr>
          <w:rFonts w:ascii="Verdana" w:eastAsia="Times New Roman" w:hAnsi="Verdana" w:cs="Times New Roman"/>
          <w:b/>
          <w:color w:val="FF0000"/>
          <w:sz w:val="20"/>
          <w:szCs w:val="20"/>
          <w:lang w:val="de-DE"/>
        </w:rPr>
      </w:pPr>
    </w:p>
    <w:p w:rsidR="003F4AFD" w:rsidRPr="003F4AFD" w:rsidRDefault="003F4AFD" w:rsidP="003F4AFD">
      <w:pPr>
        <w:spacing w:after="0" w:line="240" w:lineRule="auto"/>
        <w:rPr>
          <w:rFonts w:ascii="Verdana" w:eastAsia="Times New Roman" w:hAnsi="Verdana" w:cs="Times New Roman"/>
          <w:b/>
          <w:i/>
          <w:sz w:val="20"/>
          <w:szCs w:val="20"/>
          <w:lang w:val="sr-Cyrl-CS"/>
        </w:rPr>
      </w:pPr>
      <w:r w:rsidRPr="003F4AFD">
        <w:rPr>
          <w:rFonts w:ascii="Verdana" w:eastAsia="Times New Roman" w:hAnsi="Verdana" w:cs="Times New Roman"/>
          <w:b/>
          <w:i/>
          <w:sz w:val="20"/>
          <w:szCs w:val="20"/>
          <w:lang w:val="de-DE"/>
        </w:rPr>
        <w:t xml:space="preserve"> </w:t>
      </w:r>
      <w:r w:rsidRPr="003F4AFD">
        <w:rPr>
          <w:rFonts w:ascii="Verdana" w:eastAsia="Times New Roman" w:hAnsi="Verdana" w:cs="Times New Roman"/>
          <w:b/>
          <w:i/>
          <w:sz w:val="20"/>
          <w:szCs w:val="20"/>
          <w:lang w:val="sr-Cyrl-CS"/>
        </w:rPr>
        <w:t>Актуелни научноистраживачки пројекти чији су носиоци факултети Универзитета у Крагујевцу</w:t>
      </w:r>
    </w:p>
    <w:p w:rsidR="003F4AFD" w:rsidRPr="003F4AFD" w:rsidRDefault="003F4AFD" w:rsidP="003F4AFD">
      <w:pPr>
        <w:spacing w:after="0" w:line="240" w:lineRule="auto"/>
        <w:rPr>
          <w:rFonts w:ascii="Verdana" w:eastAsia="Times New Roman" w:hAnsi="Verdana" w:cs="Times New Roman"/>
          <w:sz w:val="20"/>
          <w:szCs w:val="20"/>
          <w:lang w:val="sr-Cyrl-CS"/>
        </w:rPr>
      </w:pPr>
    </w:p>
    <w:p w:rsidR="003F4AFD" w:rsidRPr="003F4AFD" w:rsidRDefault="003F4AFD" w:rsidP="003F4AFD">
      <w:pPr>
        <w:spacing w:after="0" w:line="240" w:lineRule="auto"/>
        <w:rPr>
          <w:rFonts w:ascii="Verdana" w:eastAsia="Times New Roman" w:hAnsi="Verdana" w:cs="Times New Roman"/>
          <w:sz w:val="20"/>
          <w:szCs w:val="20"/>
          <w:lang w:val="de-DE"/>
        </w:rPr>
      </w:pPr>
    </w:p>
    <w:p w:rsidR="003F4AFD" w:rsidRPr="003F4AFD" w:rsidRDefault="003F4AFD" w:rsidP="003F4AFD">
      <w:pPr>
        <w:spacing w:after="0" w:line="240" w:lineRule="auto"/>
        <w:ind w:firstLine="720"/>
        <w:jc w:val="both"/>
        <w:rPr>
          <w:rFonts w:ascii="Verdana" w:eastAsia="Times New Roman" w:hAnsi="Verdana" w:cs="Times New Roman"/>
          <w:sz w:val="20"/>
          <w:szCs w:val="20"/>
          <w:lang w:val="sr-Cyrl-CS"/>
        </w:rPr>
      </w:pPr>
      <w:proofErr w:type="gramStart"/>
      <w:r w:rsidRPr="003F4AFD">
        <w:rPr>
          <w:rFonts w:ascii="Verdana" w:eastAsia="Times New Roman" w:hAnsi="Verdana" w:cs="Times New Roman"/>
          <w:sz w:val="20"/>
          <w:szCs w:val="20"/>
        </w:rPr>
        <w:t>На</w:t>
      </w:r>
      <w:r w:rsidRPr="003F4AFD">
        <w:rPr>
          <w:rFonts w:ascii="Verdana" w:eastAsia="Times New Roman" w:hAnsi="Verdana" w:cs="Times New Roman"/>
          <w:sz w:val="20"/>
          <w:szCs w:val="20"/>
          <w:lang w:val="de-DE"/>
        </w:rPr>
        <w:t xml:space="preserve"> </w:t>
      </w:r>
      <w:r w:rsidRPr="003F4AFD">
        <w:rPr>
          <w:rFonts w:ascii="Verdana" w:eastAsia="Times New Roman" w:hAnsi="Verdana" w:cs="Times New Roman"/>
          <w:sz w:val="20"/>
          <w:szCs w:val="20"/>
          <w:lang w:val="sr-Cyrl-CS"/>
        </w:rPr>
        <w:t>факултетима Универзитета у Крагујевцу у 2012.</w:t>
      </w:r>
      <w:proofErr w:type="gramEnd"/>
      <w:r w:rsidRPr="003F4AFD">
        <w:rPr>
          <w:rFonts w:ascii="Verdana" w:eastAsia="Times New Roman" w:hAnsi="Verdana" w:cs="Times New Roman"/>
          <w:sz w:val="20"/>
          <w:szCs w:val="20"/>
          <w:lang w:val="sr-Cyrl-CS"/>
        </w:rPr>
        <w:t xml:space="preserve"> години реализовало се 27 пројеката из програма Министарства за науку и технолошки развој, за период 2011–2014. год, и то: </w:t>
      </w:r>
    </w:p>
    <w:p w:rsidR="003F4AFD" w:rsidRPr="003F4AFD" w:rsidRDefault="003F4AFD" w:rsidP="003F4AFD">
      <w:pPr>
        <w:numPr>
          <w:ilvl w:val="0"/>
          <w:numId w:val="26"/>
        </w:numPr>
        <w:spacing w:after="0" w:line="240" w:lineRule="auto"/>
        <w:ind w:left="709" w:hanging="349"/>
        <w:jc w:val="both"/>
        <w:rPr>
          <w:rFonts w:ascii="Verdana" w:eastAsia="Times New Roman" w:hAnsi="Verdana" w:cs="Times New Roman"/>
          <w:color w:val="4F4F4F"/>
          <w:sz w:val="20"/>
          <w:szCs w:val="20"/>
          <w:lang w:val="sr-Cyrl-CS"/>
        </w:rPr>
      </w:pPr>
      <w:r w:rsidRPr="003F4AFD">
        <w:rPr>
          <w:rFonts w:ascii="Verdana" w:eastAsia="Times New Roman" w:hAnsi="Verdana" w:cs="Times New Roman"/>
          <w:sz w:val="20"/>
          <w:szCs w:val="20"/>
          <w:lang w:val="sr-Cyrl-CS"/>
        </w:rPr>
        <w:t xml:space="preserve">14  пројеката из Програма основних истраживања, </w:t>
      </w:r>
    </w:p>
    <w:p w:rsidR="003F4AFD" w:rsidRPr="003F4AFD" w:rsidRDefault="003F4AFD" w:rsidP="003F4AFD">
      <w:pPr>
        <w:numPr>
          <w:ilvl w:val="0"/>
          <w:numId w:val="25"/>
        </w:numPr>
        <w:spacing w:after="0" w:line="240" w:lineRule="auto"/>
        <w:jc w:val="both"/>
        <w:rPr>
          <w:rFonts w:ascii="Verdana" w:eastAsia="Times New Roman" w:hAnsi="Verdana" w:cs="Times New Roman"/>
          <w:color w:val="4F4F4F"/>
          <w:sz w:val="20"/>
          <w:szCs w:val="20"/>
          <w:lang w:val="sr-Cyrl-CS"/>
        </w:rPr>
      </w:pPr>
      <w:r w:rsidRPr="003F4AFD">
        <w:rPr>
          <w:rFonts w:ascii="Verdana" w:eastAsia="Times New Roman" w:hAnsi="Verdana" w:cs="Times New Roman"/>
          <w:sz w:val="20"/>
          <w:szCs w:val="20"/>
          <w:lang w:val="sr-Cyrl-CS"/>
        </w:rPr>
        <w:t xml:space="preserve">10  пројекта из Програма технолошког развоја и </w:t>
      </w:r>
    </w:p>
    <w:p w:rsidR="003F4AFD" w:rsidRPr="003F4AFD" w:rsidRDefault="003F4AFD" w:rsidP="003F4AFD">
      <w:pPr>
        <w:numPr>
          <w:ilvl w:val="0"/>
          <w:numId w:val="25"/>
        </w:numPr>
        <w:spacing w:after="0" w:line="240" w:lineRule="auto"/>
        <w:jc w:val="both"/>
        <w:rPr>
          <w:rFonts w:ascii="Verdana" w:eastAsia="Times New Roman" w:hAnsi="Verdana" w:cs="Times New Roman"/>
          <w:color w:val="4F4F4F"/>
          <w:sz w:val="20"/>
          <w:szCs w:val="20"/>
          <w:lang w:val="sr-Cyrl-CS"/>
        </w:rPr>
      </w:pPr>
      <w:r w:rsidRPr="003F4AFD">
        <w:rPr>
          <w:rFonts w:ascii="Verdana" w:eastAsia="Times New Roman" w:hAnsi="Verdana" w:cs="Times New Roman"/>
          <w:sz w:val="20"/>
          <w:szCs w:val="20"/>
          <w:lang w:val="sr-Cyrl-CS"/>
        </w:rPr>
        <w:t>3 пројекта из Програма интегралних и интердисциплинарних истраживања.</w:t>
      </w:r>
    </w:p>
    <w:p w:rsidR="003F4AFD" w:rsidRPr="003F4AFD" w:rsidRDefault="003F4AFD" w:rsidP="003F4AFD">
      <w:pPr>
        <w:spacing w:after="0" w:line="240" w:lineRule="auto"/>
        <w:rPr>
          <w:rFonts w:ascii="Verdana" w:eastAsia="Times New Roman" w:hAnsi="Verdana" w:cs="Times New Roman"/>
          <w:sz w:val="20"/>
          <w:szCs w:val="20"/>
          <w:lang w:val="sr-Cyrl-CS"/>
        </w:rPr>
      </w:pPr>
    </w:p>
    <w:p w:rsidR="003F4AFD" w:rsidRPr="003F4AFD" w:rsidRDefault="003F4AFD" w:rsidP="003F4AFD">
      <w:pPr>
        <w:spacing w:after="0" w:line="240" w:lineRule="auto"/>
        <w:jc w:val="both"/>
        <w:rPr>
          <w:rFonts w:ascii="Verdana" w:eastAsia="Times New Roman" w:hAnsi="Verdana" w:cs="Times New Roman"/>
          <w:b/>
          <w:i/>
          <w:sz w:val="20"/>
          <w:szCs w:val="20"/>
          <w:lang w:val="sr-Cyrl-CS"/>
        </w:rPr>
      </w:pPr>
      <w:r w:rsidRPr="003F4AFD">
        <w:rPr>
          <w:rFonts w:ascii="Verdana" w:eastAsia="Times New Roman" w:hAnsi="Verdana" w:cs="Times New Roman"/>
          <w:b/>
          <w:i/>
          <w:sz w:val="20"/>
          <w:szCs w:val="20"/>
          <w:lang w:val="sr-Cyrl-CS"/>
        </w:rPr>
        <w:t>1.    ПРИРОДНО-МАТЕМАТИЧКИ ФАКУЛТЕТ У КРАГУЈЕВЦУ</w:t>
      </w:r>
    </w:p>
    <w:p w:rsidR="003F4AFD" w:rsidRPr="003F4AFD" w:rsidRDefault="003F4AFD" w:rsidP="003F4AFD">
      <w:pPr>
        <w:spacing w:after="0" w:line="240" w:lineRule="auto"/>
        <w:ind w:left="360"/>
        <w:jc w:val="both"/>
        <w:rPr>
          <w:rFonts w:ascii="Verdana" w:eastAsia="Times New Roman" w:hAnsi="Verdana" w:cs="Times New Roman"/>
          <w:sz w:val="20"/>
          <w:szCs w:val="20"/>
          <w:lang w:val="sr-Cyrl-CS"/>
        </w:rPr>
      </w:pPr>
    </w:p>
    <w:p w:rsidR="003F4AFD" w:rsidRPr="003F4AFD" w:rsidRDefault="003F4AFD" w:rsidP="003F4AFD">
      <w:pPr>
        <w:spacing w:after="0" w:line="240" w:lineRule="auto"/>
        <w:ind w:firstLine="720"/>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Природно-математичком факултету одобрено је 5 пројеката на конкурсу Министарства надлежног за науку и технолошки развој из Програма основних истраживања и  1 пројекат из Програма интердисциплинарних истраживања</w:t>
      </w:r>
    </w:p>
    <w:p w:rsidR="003F4AFD" w:rsidRPr="003F4AFD" w:rsidRDefault="003F4AFD" w:rsidP="003F4AFD">
      <w:pPr>
        <w:numPr>
          <w:ilvl w:val="0"/>
          <w:numId w:val="27"/>
        </w:numPr>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Хемија - 4 пројекта (основна истраживања)</w:t>
      </w:r>
    </w:p>
    <w:p w:rsidR="003F4AFD" w:rsidRPr="003F4AFD" w:rsidRDefault="003F4AFD" w:rsidP="003F4AFD">
      <w:pPr>
        <w:numPr>
          <w:ilvl w:val="0"/>
          <w:numId w:val="27"/>
        </w:numPr>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Физика - 1 пројекат (основна истраживања)</w:t>
      </w:r>
    </w:p>
    <w:p w:rsidR="003F4AFD" w:rsidRPr="003F4AFD" w:rsidRDefault="003F4AFD" w:rsidP="003F4AFD">
      <w:pPr>
        <w:numPr>
          <w:ilvl w:val="0"/>
          <w:numId w:val="27"/>
        </w:numPr>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 xml:space="preserve">Биологија - 1 пројекат (интердисциплинарни) </w:t>
      </w:r>
    </w:p>
    <w:p w:rsidR="003F4AFD" w:rsidRPr="003F4AFD" w:rsidRDefault="003F4AFD" w:rsidP="003F4AFD">
      <w:pPr>
        <w:numPr>
          <w:ilvl w:val="0"/>
          <w:numId w:val="27"/>
        </w:numPr>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Математика - нема пројеката</w:t>
      </w:r>
    </w:p>
    <w:p w:rsidR="003F4AFD" w:rsidRPr="003F4AFD" w:rsidRDefault="003F4AFD" w:rsidP="003F4AFD">
      <w:pPr>
        <w:spacing w:after="0" w:line="240" w:lineRule="auto"/>
        <w:ind w:left="720"/>
        <w:jc w:val="both"/>
        <w:rPr>
          <w:rFonts w:ascii="Verdana" w:eastAsia="Times New Roman" w:hAnsi="Verdana" w:cs="Times New Roman"/>
          <w:sz w:val="20"/>
          <w:szCs w:val="20"/>
          <w:lang w:val="sr-Cyrl-CS"/>
        </w:rPr>
      </w:pPr>
    </w:p>
    <w:p w:rsidR="003F4AFD" w:rsidRPr="003F4AFD" w:rsidRDefault="003F4AFD" w:rsidP="003F4AFD">
      <w:pPr>
        <w:spacing w:after="0" w:line="240" w:lineRule="auto"/>
        <w:ind w:firstLine="720"/>
        <w:jc w:val="both"/>
        <w:rPr>
          <w:rFonts w:ascii="Verdana" w:eastAsia="Times New Roman" w:hAnsi="Verdana" w:cs="Times New Roman"/>
          <w:sz w:val="20"/>
          <w:szCs w:val="20"/>
          <w:lang w:val="sr-Cyrl-CS"/>
        </w:rPr>
      </w:pPr>
      <w:r w:rsidRPr="003F4AFD">
        <w:rPr>
          <w:rFonts w:ascii="Verdana" w:eastAsia="Times New Roman" w:hAnsi="Verdana" w:cs="Times New Roman"/>
          <w:bCs/>
          <w:sz w:val="20"/>
          <w:szCs w:val="20"/>
          <w:lang w:val="sr-Cyrl-CS"/>
        </w:rPr>
        <w:t xml:space="preserve">Укупно 94 истраживача је ангажовано на пројектима </w:t>
      </w:r>
      <w:r w:rsidRPr="003F4AFD">
        <w:rPr>
          <w:rFonts w:ascii="Verdana" w:eastAsia="Times New Roman" w:hAnsi="Verdana" w:cs="Times New Roman"/>
          <w:sz w:val="20"/>
          <w:szCs w:val="20"/>
          <w:lang w:val="sr-Cyrl-CS"/>
        </w:rPr>
        <w:t>Министарства за науку и технолошки развој чији је носилац ПМФ.  На пројектима Министарства, чији су носиоци други факултети и универзитети, ангажована су  54 истраживача.</w:t>
      </w:r>
    </w:p>
    <w:p w:rsidR="003F4AFD" w:rsidRPr="003F4AFD" w:rsidRDefault="003F4AFD" w:rsidP="003F4AFD">
      <w:pPr>
        <w:spacing w:after="0" w:line="240" w:lineRule="auto"/>
        <w:ind w:firstLine="720"/>
        <w:jc w:val="both"/>
        <w:rPr>
          <w:rFonts w:ascii="Verdana" w:eastAsia="Times New Roman" w:hAnsi="Verdana" w:cs="Times New Roman"/>
          <w:sz w:val="20"/>
          <w:szCs w:val="20"/>
          <w:lang w:val="sr-Cyrl-CS"/>
        </w:rPr>
      </w:pPr>
    </w:p>
    <w:p w:rsidR="003F4AFD" w:rsidRPr="003F4AFD" w:rsidRDefault="003F4AFD" w:rsidP="003F4AFD">
      <w:pPr>
        <w:spacing w:after="0" w:line="240" w:lineRule="auto"/>
        <w:rPr>
          <w:rFonts w:ascii="Verdana" w:eastAsia="Times New Roman" w:hAnsi="Verdana" w:cs="Times New Roman"/>
          <w:i/>
          <w:sz w:val="20"/>
          <w:szCs w:val="20"/>
          <w:lang w:val="sr-Cyrl-CS"/>
        </w:rPr>
      </w:pPr>
      <w:r w:rsidRPr="003F4AFD">
        <w:rPr>
          <w:rFonts w:ascii="Verdana" w:eastAsia="Times New Roman" w:hAnsi="Verdana" w:cs="Times New Roman"/>
          <w:i/>
          <w:color w:val="000000"/>
          <w:sz w:val="20"/>
          <w:szCs w:val="20"/>
          <w:lang w:val="sr-Cyrl-CS"/>
        </w:rPr>
        <w:t xml:space="preserve">Табела 1. Пројекти Министарства за науку и технолошки развој - </w:t>
      </w:r>
      <w:r w:rsidRPr="003F4AFD">
        <w:rPr>
          <w:rFonts w:ascii="Verdana" w:eastAsia="Times New Roman" w:hAnsi="Verdana" w:cs="Times New Roman"/>
          <w:i/>
          <w:sz w:val="20"/>
          <w:szCs w:val="20"/>
          <w:lang w:val="sr-Cyrl-CS"/>
        </w:rPr>
        <w:t xml:space="preserve">Програм основних истраживања, 2011-2014. </w:t>
      </w:r>
    </w:p>
    <w:p w:rsidR="003F4AFD" w:rsidRPr="003F4AFD" w:rsidRDefault="003F4AFD" w:rsidP="003F4AFD">
      <w:pPr>
        <w:spacing w:after="0" w:line="240" w:lineRule="auto"/>
        <w:rPr>
          <w:rFonts w:ascii="Verdana" w:eastAsia="Times New Roman" w:hAnsi="Verdana" w:cs="Times New Roman"/>
          <w:i/>
          <w:sz w:val="20"/>
          <w:szCs w:val="20"/>
          <w:lang w:val="sr-Cyrl-CS"/>
        </w:rPr>
      </w:pPr>
    </w:p>
    <w:tbl>
      <w:tblPr>
        <w:tblW w:w="89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8"/>
        <w:gridCol w:w="5425"/>
        <w:gridCol w:w="2153"/>
        <w:gridCol w:w="748"/>
      </w:tblGrid>
      <w:tr w:rsidR="003F4AFD" w:rsidRPr="003F4AFD" w:rsidTr="004E1D64">
        <w:tc>
          <w:tcPr>
            <w:tcW w:w="658" w:type="dxa"/>
            <w:shd w:val="clear" w:color="auto" w:fill="D9D9D9"/>
          </w:tcPr>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Р.б.</w:t>
            </w:r>
          </w:p>
        </w:tc>
        <w:tc>
          <w:tcPr>
            <w:tcW w:w="5428" w:type="dxa"/>
            <w:shd w:val="clear" w:color="auto" w:fill="D9D9D9"/>
          </w:tcPr>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Назив пројекта (ев. број)</w:t>
            </w:r>
          </w:p>
        </w:tc>
        <w:tc>
          <w:tcPr>
            <w:tcW w:w="2154" w:type="dxa"/>
            <w:shd w:val="clear" w:color="auto" w:fill="D9D9D9"/>
          </w:tcPr>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Руководилац пројекта</w:t>
            </w:r>
          </w:p>
        </w:tc>
        <w:tc>
          <w:tcPr>
            <w:tcW w:w="744" w:type="dxa"/>
            <w:shd w:val="clear" w:color="auto" w:fill="D9D9D9"/>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rPr>
            </w:pPr>
            <w:r w:rsidRPr="003F4AFD">
              <w:rPr>
                <w:rFonts w:ascii="Verdana" w:eastAsia="Times New Roman" w:hAnsi="Verdana" w:cs="Times New Roman"/>
                <w:sz w:val="20"/>
                <w:szCs w:val="20"/>
                <w:lang w:val="sr-Cyrl-CS"/>
              </w:rPr>
              <w:t xml:space="preserve">Бр. истр. </w:t>
            </w:r>
          </w:p>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rPr>
            </w:pPr>
          </w:p>
        </w:tc>
      </w:tr>
      <w:tr w:rsidR="003F4AFD" w:rsidRPr="003F4AFD" w:rsidTr="003F4AFD">
        <w:tc>
          <w:tcPr>
            <w:tcW w:w="658" w:type="dxa"/>
            <w:shd w:val="clear" w:color="auto" w:fill="D9D9D9"/>
          </w:tcPr>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1.</w:t>
            </w:r>
          </w:p>
        </w:tc>
        <w:tc>
          <w:tcPr>
            <w:tcW w:w="5428" w:type="dxa"/>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Испитивање механизама реакција комплекса јона прелазних метала са биолошки значајним молекулима</w:t>
            </w:r>
          </w:p>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w:t>
            </w:r>
            <w:r w:rsidRPr="003F4AFD">
              <w:rPr>
                <w:rFonts w:ascii="Verdana" w:eastAsia="Times New Roman" w:hAnsi="Verdana" w:cs="Times New Roman"/>
                <w:sz w:val="20"/>
                <w:szCs w:val="20"/>
              </w:rPr>
              <w:t>172011</w:t>
            </w:r>
            <w:r w:rsidRPr="003F4AFD">
              <w:rPr>
                <w:rFonts w:ascii="Verdana" w:eastAsia="Times New Roman" w:hAnsi="Verdana" w:cs="Times New Roman"/>
                <w:sz w:val="20"/>
                <w:szCs w:val="20"/>
                <w:lang w:val="sr-Cyrl-CS"/>
              </w:rPr>
              <w:t>)</w:t>
            </w:r>
          </w:p>
        </w:tc>
        <w:tc>
          <w:tcPr>
            <w:tcW w:w="2154" w:type="dxa"/>
            <w:shd w:val="clear" w:color="auto" w:fill="FBD4B4" w:themeFill="accent6" w:themeFillTint="66"/>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Проф. др Живадин Бугарчић</w:t>
            </w:r>
          </w:p>
        </w:tc>
        <w:tc>
          <w:tcPr>
            <w:tcW w:w="744" w:type="dxa"/>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rPr>
            </w:pPr>
            <w:r w:rsidRPr="003F4AFD">
              <w:rPr>
                <w:rFonts w:ascii="Verdana" w:eastAsia="Times New Roman" w:hAnsi="Verdana" w:cs="Times New Roman"/>
                <w:sz w:val="20"/>
                <w:szCs w:val="20"/>
              </w:rPr>
              <w:t>10</w:t>
            </w:r>
          </w:p>
        </w:tc>
      </w:tr>
      <w:tr w:rsidR="003F4AFD" w:rsidRPr="003F4AFD" w:rsidTr="003F4AFD">
        <w:tc>
          <w:tcPr>
            <w:tcW w:w="658" w:type="dxa"/>
            <w:shd w:val="clear" w:color="auto" w:fill="D9D9D9"/>
          </w:tcPr>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2.</w:t>
            </w:r>
          </w:p>
        </w:tc>
        <w:tc>
          <w:tcPr>
            <w:tcW w:w="5428" w:type="dxa"/>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Синтеза нових комплекса метала и испитивање њихових реакција са пептидима (172036)</w:t>
            </w:r>
          </w:p>
        </w:tc>
        <w:tc>
          <w:tcPr>
            <w:tcW w:w="2154" w:type="dxa"/>
            <w:shd w:val="clear" w:color="auto" w:fill="FBD4B4" w:themeFill="accent6" w:themeFillTint="66"/>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Проф. др Милош Ђуран</w:t>
            </w:r>
          </w:p>
        </w:tc>
        <w:tc>
          <w:tcPr>
            <w:tcW w:w="744" w:type="dxa"/>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rPr>
            </w:pPr>
            <w:r w:rsidRPr="003F4AFD">
              <w:rPr>
                <w:rFonts w:ascii="Verdana" w:eastAsia="Times New Roman" w:hAnsi="Verdana" w:cs="Times New Roman"/>
                <w:sz w:val="20"/>
                <w:szCs w:val="20"/>
              </w:rPr>
              <w:t>7</w:t>
            </w:r>
          </w:p>
        </w:tc>
      </w:tr>
      <w:tr w:rsidR="003F4AFD" w:rsidRPr="003F4AFD" w:rsidTr="003F4AFD">
        <w:tc>
          <w:tcPr>
            <w:tcW w:w="658" w:type="dxa"/>
            <w:shd w:val="clear" w:color="auto" w:fill="D9D9D9"/>
          </w:tcPr>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3.</w:t>
            </w:r>
          </w:p>
        </w:tc>
        <w:tc>
          <w:tcPr>
            <w:tcW w:w="5428" w:type="dxa"/>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Нове електрохемијске и хемијске методе у синтези органских једињења од интереса за медицину и хемију материјала (172034)</w:t>
            </w:r>
          </w:p>
        </w:tc>
        <w:tc>
          <w:tcPr>
            <w:tcW w:w="2154" w:type="dxa"/>
            <w:shd w:val="clear" w:color="auto" w:fill="FBD4B4" w:themeFill="accent6" w:themeFillTint="66"/>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Проф. др Растко Вукићевић</w:t>
            </w:r>
          </w:p>
        </w:tc>
        <w:tc>
          <w:tcPr>
            <w:tcW w:w="744" w:type="dxa"/>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rPr>
            </w:pPr>
            <w:r w:rsidRPr="003F4AFD">
              <w:rPr>
                <w:rFonts w:ascii="Verdana" w:eastAsia="Times New Roman" w:hAnsi="Verdana" w:cs="Times New Roman"/>
                <w:sz w:val="20"/>
                <w:szCs w:val="20"/>
              </w:rPr>
              <w:t>8</w:t>
            </w:r>
          </w:p>
        </w:tc>
      </w:tr>
      <w:tr w:rsidR="003F4AFD" w:rsidRPr="003F4AFD" w:rsidTr="003F4AFD">
        <w:tc>
          <w:tcPr>
            <w:tcW w:w="658" w:type="dxa"/>
            <w:shd w:val="clear" w:color="auto" w:fill="D9D9D9"/>
          </w:tcPr>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4.</w:t>
            </w:r>
          </w:p>
        </w:tc>
        <w:tc>
          <w:tcPr>
            <w:tcW w:w="5428" w:type="dxa"/>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Синтеза , моделовање, физичко-хемијске и биолошке особине органских једињења и одговарајућих комплекса метала (</w:t>
            </w:r>
            <w:r w:rsidRPr="003F4AFD">
              <w:rPr>
                <w:rFonts w:ascii="Verdana" w:eastAsia="Times New Roman" w:hAnsi="Verdana" w:cs="Times New Roman"/>
                <w:sz w:val="20"/>
                <w:szCs w:val="20"/>
                <w:lang w:val="ru-RU"/>
              </w:rPr>
              <w:t>172016</w:t>
            </w:r>
            <w:r w:rsidRPr="003F4AFD">
              <w:rPr>
                <w:rFonts w:ascii="Verdana" w:eastAsia="Times New Roman" w:hAnsi="Verdana" w:cs="Times New Roman"/>
                <w:sz w:val="20"/>
                <w:szCs w:val="20"/>
                <w:lang w:val="sr-Cyrl-CS"/>
              </w:rPr>
              <w:t>)</w:t>
            </w:r>
          </w:p>
        </w:tc>
        <w:tc>
          <w:tcPr>
            <w:tcW w:w="2154" w:type="dxa"/>
            <w:shd w:val="clear" w:color="auto" w:fill="FBD4B4" w:themeFill="accent6" w:themeFillTint="66"/>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Проф. др Срећко Трифуновић</w:t>
            </w:r>
          </w:p>
        </w:tc>
        <w:tc>
          <w:tcPr>
            <w:tcW w:w="744" w:type="dxa"/>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rPr>
            </w:pPr>
            <w:r w:rsidRPr="003F4AFD">
              <w:rPr>
                <w:rFonts w:ascii="Verdana" w:eastAsia="Times New Roman" w:hAnsi="Verdana" w:cs="Times New Roman"/>
                <w:sz w:val="20"/>
                <w:szCs w:val="20"/>
                <w:lang w:val="sr-Cyrl-CS"/>
              </w:rPr>
              <w:t>1</w:t>
            </w:r>
            <w:r w:rsidRPr="003F4AFD">
              <w:rPr>
                <w:rFonts w:ascii="Verdana" w:eastAsia="Times New Roman" w:hAnsi="Verdana" w:cs="Times New Roman"/>
                <w:sz w:val="20"/>
                <w:szCs w:val="20"/>
              </w:rPr>
              <w:t>3</w:t>
            </w:r>
          </w:p>
        </w:tc>
      </w:tr>
      <w:tr w:rsidR="003F4AFD" w:rsidRPr="003F4AFD" w:rsidTr="003F4AFD">
        <w:tc>
          <w:tcPr>
            <w:tcW w:w="658" w:type="dxa"/>
            <w:shd w:val="clear" w:color="auto" w:fill="D9D9D9"/>
          </w:tcPr>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 xml:space="preserve">5. </w:t>
            </w:r>
          </w:p>
        </w:tc>
        <w:tc>
          <w:tcPr>
            <w:tcW w:w="5428" w:type="dxa"/>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Експериментална и теоријска истраживања у радијационој физици и радиоекологији (</w:t>
            </w:r>
            <w:r w:rsidRPr="003F4AFD">
              <w:rPr>
                <w:rFonts w:ascii="Verdana" w:eastAsia="Times New Roman" w:hAnsi="Verdana" w:cs="Times New Roman"/>
                <w:sz w:val="20"/>
                <w:szCs w:val="20"/>
                <w:lang w:val="ru-RU"/>
              </w:rPr>
              <w:t>171021</w:t>
            </w:r>
            <w:r w:rsidRPr="003F4AFD">
              <w:rPr>
                <w:rFonts w:ascii="Verdana" w:eastAsia="Times New Roman" w:hAnsi="Verdana" w:cs="Times New Roman"/>
                <w:sz w:val="20"/>
                <w:szCs w:val="20"/>
                <w:lang w:val="sr-Cyrl-CS"/>
              </w:rPr>
              <w:t>)</w:t>
            </w:r>
          </w:p>
        </w:tc>
        <w:tc>
          <w:tcPr>
            <w:tcW w:w="2154" w:type="dxa"/>
            <w:shd w:val="clear" w:color="auto" w:fill="FBD4B4" w:themeFill="accent6" w:themeFillTint="66"/>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Проф. др Драгослав Никезић</w:t>
            </w:r>
          </w:p>
        </w:tc>
        <w:tc>
          <w:tcPr>
            <w:tcW w:w="744" w:type="dxa"/>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rPr>
            </w:pPr>
            <w:r w:rsidRPr="003F4AFD">
              <w:rPr>
                <w:rFonts w:ascii="Verdana" w:eastAsia="Times New Roman" w:hAnsi="Verdana" w:cs="Times New Roman"/>
                <w:sz w:val="20"/>
                <w:szCs w:val="20"/>
              </w:rPr>
              <w:t>12</w:t>
            </w:r>
          </w:p>
        </w:tc>
      </w:tr>
    </w:tbl>
    <w:p w:rsidR="003F4AFD" w:rsidRPr="003F4AFD" w:rsidRDefault="003F4AFD" w:rsidP="003F4AFD">
      <w:pPr>
        <w:spacing w:after="0" w:line="240" w:lineRule="auto"/>
        <w:rPr>
          <w:rFonts w:ascii="Verdana" w:eastAsia="Times New Roman" w:hAnsi="Verdana" w:cs="Times New Roman"/>
          <w:sz w:val="20"/>
          <w:szCs w:val="20"/>
          <w:lang w:val="sr-Cyrl-CS"/>
        </w:rPr>
      </w:pPr>
    </w:p>
    <w:p w:rsidR="003F4AFD" w:rsidRPr="003F4AFD" w:rsidRDefault="003F4AFD" w:rsidP="003F4AFD">
      <w:pPr>
        <w:spacing w:after="0" w:line="240" w:lineRule="auto"/>
        <w:rPr>
          <w:rFonts w:ascii="Verdana" w:eastAsia="Times New Roman" w:hAnsi="Verdana" w:cs="Times New Roman"/>
          <w:sz w:val="20"/>
          <w:szCs w:val="20"/>
        </w:rPr>
      </w:pPr>
    </w:p>
    <w:p w:rsidR="003F4AFD" w:rsidRPr="003F4AFD" w:rsidRDefault="003F4AFD" w:rsidP="003F4AFD">
      <w:pPr>
        <w:spacing w:after="0" w:line="360" w:lineRule="auto"/>
        <w:rPr>
          <w:rFonts w:ascii="Verdana" w:eastAsia="Times New Roman" w:hAnsi="Verdana" w:cs="Times New Roman"/>
          <w:i/>
          <w:sz w:val="20"/>
          <w:szCs w:val="20"/>
          <w:lang w:val="sr-Cyrl-CS"/>
        </w:rPr>
      </w:pPr>
      <w:r w:rsidRPr="003F4AFD">
        <w:rPr>
          <w:rFonts w:ascii="Verdana" w:eastAsia="Times New Roman" w:hAnsi="Verdana" w:cs="Times New Roman"/>
          <w:i/>
          <w:sz w:val="20"/>
          <w:szCs w:val="20"/>
          <w:lang w:val="sr-Cyrl-CS"/>
        </w:rPr>
        <w:t>Табела 2. Интердисциплинарни пројекти, 2011-2014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5"/>
        <w:gridCol w:w="5425"/>
        <w:gridCol w:w="2250"/>
        <w:gridCol w:w="720"/>
      </w:tblGrid>
      <w:tr w:rsidR="003F4AFD" w:rsidRPr="003F4AFD" w:rsidTr="003F4AFD">
        <w:tc>
          <w:tcPr>
            <w:tcW w:w="605" w:type="dxa"/>
            <w:shd w:val="clear" w:color="auto" w:fill="D9D9D9"/>
          </w:tcPr>
          <w:p w:rsidR="003F4AFD" w:rsidRPr="003F4AFD" w:rsidRDefault="003F4AFD" w:rsidP="003F4AFD">
            <w:pPr>
              <w:widowControl w:val="0"/>
              <w:autoSpaceDE w:val="0"/>
              <w:autoSpaceDN w:val="0"/>
              <w:adjustRightInd w:val="0"/>
              <w:spacing w:after="0" w:line="36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 xml:space="preserve">1. </w:t>
            </w:r>
          </w:p>
        </w:tc>
        <w:tc>
          <w:tcPr>
            <w:tcW w:w="5425" w:type="dxa"/>
          </w:tcPr>
          <w:p w:rsidR="003F4AFD" w:rsidRPr="003F4AFD" w:rsidRDefault="003F4AFD" w:rsidP="003F4AFD">
            <w:pPr>
              <w:spacing w:after="0" w:line="36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Претклиничк</w:t>
            </w:r>
            <w:r w:rsidRPr="003F4AFD">
              <w:rPr>
                <w:rFonts w:ascii="Verdana" w:eastAsia="Times New Roman" w:hAnsi="Verdana" w:cs="Times New Roman"/>
                <w:sz w:val="20"/>
                <w:szCs w:val="20"/>
              </w:rPr>
              <w:t>a</w:t>
            </w:r>
            <w:r w:rsidRPr="003F4AFD">
              <w:rPr>
                <w:rFonts w:ascii="Verdana" w:eastAsia="Times New Roman" w:hAnsi="Verdana" w:cs="Times New Roman"/>
                <w:sz w:val="20"/>
                <w:szCs w:val="20"/>
                <w:lang w:val="sr-Cyrl-CS"/>
              </w:rPr>
              <w:t xml:space="preserve"> испитивањ</w:t>
            </w:r>
            <w:r w:rsidRPr="003F4AFD">
              <w:rPr>
                <w:rFonts w:ascii="Verdana" w:eastAsia="Times New Roman" w:hAnsi="Verdana" w:cs="Times New Roman"/>
                <w:sz w:val="20"/>
                <w:szCs w:val="20"/>
              </w:rPr>
              <w:t>a</w:t>
            </w:r>
            <w:r w:rsidRPr="003F4AFD">
              <w:rPr>
                <w:rFonts w:ascii="Verdana" w:eastAsia="Times New Roman" w:hAnsi="Verdana" w:cs="Times New Roman"/>
                <w:sz w:val="20"/>
                <w:szCs w:val="20"/>
                <w:lang w:val="sr-Cyrl-CS"/>
              </w:rPr>
              <w:t xml:space="preserve"> биоактивних супстанци (ПИБАС) (</w:t>
            </w:r>
            <w:r w:rsidRPr="003F4AFD">
              <w:rPr>
                <w:rFonts w:ascii="Verdana" w:eastAsia="Times New Roman" w:hAnsi="Verdana" w:cs="Times New Roman"/>
                <w:sz w:val="20"/>
                <w:szCs w:val="20"/>
                <w:lang w:val="sr-Latn-CS"/>
              </w:rPr>
              <w:t xml:space="preserve">III </w:t>
            </w:r>
            <w:r w:rsidRPr="003F4AFD">
              <w:rPr>
                <w:rFonts w:ascii="Verdana" w:eastAsia="Times New Roman" w:hAnsi="Verdana" w:cs="Times New Roman"/>
                <w:sz w:val="20"/>
                <w:szCs w:val="20"/>
                <w:lang w:val="sr-Latn-RS"/>
              </w:rPr>
              <w:t>41010)</w:t>
            </w:r>
            <w:r w:rsidRPr="003F4AFD">
              <w:rPr>
                <w:rFonts w:ascii="Verdana" w:eastAsia="Times New Roman" w:hAnsi="Verdana" w:cs="Times New Roman"/>
                <w:sz w:val="20"/>
                <w:szCs w:val="20"/>
                <w:lang w:val="ru-RU"/>
              </w:rPr>
              <w:t xml:space="preserve"> </w:t>
            </w:r>
          </w:p>
          <w:p w:rsidR="003F4AFD" w:rsidRPr="003F4AFD" w:rsidRDefault="003F4AFD" w:rsidP="003F4AFD">
            <w:pPr>
              <w:widowControl w:val="0"/>
              <w:autoSpaceDE w:val="0"/>
              <w:autoSpaceDN w:val="0"/>
              <w:adjustRightInd w:val="0"/>
              <w:spacing w:after="0" w:line="360" w:lineRule="auto"/>
              <w:rPr>
                <w:rFonts w:ascii="Verdana" w:eastAsia="Times New Roman" w:hAnsi="Verdana" w:cs="Times New Roman"/>
                <w:sz w:val="20"/>
                <w:szCs w:val="20"/>
                <w:lang w:val="sr-Cyrl-CS"/>
              </w:rPr>
            </w:pPr>
          </w:p>
        </w:tc>
        <w:tc>
          <w:tcPr>
            <w:tcW w:w="2250" w:type="dxa"/>
            <w:shd w:val="clear" w:color="auto" w:fill="FBD4B4" w:themeFill="accent6" w:themeFillTint="66"/>
          </w:tcPr>
          <w:p w:rsidR="003F4AFD" w:rsidRPr="003F4AFD" w:rsidRDefault="003F4AFD" w:rsidP="003F4AFD">
            <w:pPr>
              <w:widowControl w:val="0"/>
              <w:autoSpaceDE w:val="0"/>
              <w:autoSpaceDN w:val="0"/>
              <w:adjustRightInd w:val="0"/>
              <w:spacing w:after="0" w:line="36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 xml:space="preserve">Проф. др </w:t>
            </w:r>
          </w:p>
          <w:p w:rsidR="003F4AFD" w:rsidRPr="003F4AFD" w:rsidRDefault="003F4AFD" w:rsidP="003F4AFD">
            <w:pPr>
              <w:widowControl w:val="0"/>
              <w:autoSpaceDE w:val="0"/>
              <w:autoSpaceDN w:val="0"/>
              <w:adjustRightInd w:val="0"/>
              <w:spacing w:after="0" w:line="36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Снежана Марковић</w:t>
            </w:r>
          </w:p>
        </w:tc>
        <w:tc>
          <w:tcPr>
            <w:tcW w:w="720" w:type="dxa"/>
          </w:tcPr>
          <w:p w:rsidR="003F4AFD" w:rsidRPr="003F4AFD" w:rsidRDefault="003F4AFD" w:rsidP="003F4AFD">
            <w:pPr>
              <w:widowControl w:val="0"/>
              <w:autoSpaceDE w:val="0"/>
              <w:autoSpaceDN w:val="0"/>
              <w:adjustRightInd w:val="0"/>
              <w:spacing w:after="0" w:line="360" w:lineRule="auto"/>
              <w:jc w:val="center"/>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34</w:t>
            </w:r>
          </w:p>
        </w:tc>
      </w:tr>
    </w:tbl>
    <w:p w:rsidR="003F4AFD" w:rsidRPr="003F4AFD" w:rsidRDefault="003F4AFD" w:rsidP="003F4AFD">
      <w:pPr>
        <w:spacing w:after="0" w:line="240" w:lineRule="auto"/>
        <w:rPr>
          <w:rFonts w:ascii="Verdana" w:eastAsia="Times New Roman" w:hAnsi="Verdana" w:cs="Times New Roman"/>
          <w:sz w:val="20"/>
          <w:szCs w:val="20"/>
        </w:rPr>
      </w:pPr>
    </w:p>
    <w:p w:rsidR="003F4AFD" w:rsidRPr="003F4AFD" w:rsidRDefault="003F4AFD" w:rsidP="003F4AFD">
      <w:pPr>
        <w:spacing w:after="0" w:line="240" w:lineRule="auto"/>
        <w:jc w:val="both"/>
        <w:rPr>
          <w:rFonts w:ascii="Verdana" w:eastAsia="Times New Roman" w:hAnsi="Verdana" w:cs="Times New Roman"/>
          <w:i/>
          <w:color w:val="000000"/>
          <w:sz w:val="20"/>
          <w:szCs w:val="20"/>
          <w:lang w:val="ru-RU"/>
        </w:rPr>
      </w:pPr>
      <w:r w:rsidRPr="003F4AFD">
        <w:rPr>
          <w:rFonts w:ascii="Verdana" w:eastAsia="Times New Roman" w:hAnsi="Verdana" w:cs="Times New Roman"/>
          <w:i/>
          <w:noProof/>
          <w:color w:val="000000"/>
          <w:sz w:val="20"/>
          <w:szCs w:val="20"/>
          <w:shd w:val="clear" w:color="auto" w:fill="FFFFFF"/>
          <w:lang w:val="sr-Cyrl-CS"/>
        </w:rPr>
        <w:lastRenderedPageBreak/>
        <w:t>Табела 3. Међународни пројекти</w:t>
      </w:r>
      <w:r w:rsidRPr="003F4AFD">
        <w:rPr>
          <w:rFonts w:ascii="Verdana" w:eastAsia="Times New Roman" w:hAnsi="Verdana" w:cs="Times New Roman"/>
          <w:i/>
          <w:color w:val="000000"/>
          <w:sz w:val="20"/>
          <w:szCs w:val="20"/>
          <w:lang w:val="ru-RU"/>
        </w:rPr>
        <w:t xml:space="preserve"> чији су руководиоци наставници стално запослени на Факултету</w:t>
      </w:r>
    </w:p>
    <w:p w:rsidR="003F4AFD" w:rsidRPr="003F4AFD" w:rsidRDefault="003F4AFD" w:rsidP="003F4AFD">
      <w:pPr>
        <w:spacing w:after="0" w:line="240" w:lineRule="auto"/>
        <w:jc w:val="both"/>
        <w:rPr>
          <w:rFonts w:ascii="Verdana" w:eastAsia="Times New Roman" w:hAnsi="Verdana" w:cs="Times New Roman"/>
          <w:color w:val="000000"/>
          <w:sz w:val="20"/>
          <w:szCs w:val="20"/>
          <w:lang w:val="ru-RU"/>
        </w:rPr>
      </w:pPr>
    </w:p>
    <w:tbl>
      <w:tblPr>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463"/>
        <w:gridCol w:w="2970"/>
      </w:tblGrid>
      <w:tr w:rsidR="003F4AFD" w:rsidRPr="00DE4A47" w:rsidTr="003F4AFD">
        <w:tc>
          <w:tcPr>
            <w:tcW w:w="567" w:type="dxa"/>
            <w:shd w:val="clear" w:color="auto" w:fill="D9D9D9"/>
            <w:vAlign w:val="center"/>
          </w:tcPr>
          <w:p w:rsidR="003F4AFD" w:rsidRPr="003F4AFD" w:rsidRDefault="003F4AFD" w:rsidP="003F4AFD">
            <w:pPr>
              <w:numPr>
                <w:ilvl w:val="0"/>
                <w:numId w:val="38"/>
              </w:numPr>
              <w:spacing w:after="0" w:line="240" w:lineRule="auto"/>
              <w:ind w:left="426"/>
              <w:contextualSpacing/>
              <w:jc w:val="center"/>
              <w:rPr>
                <w:rFonts w:ascii="Verdana" w:eastAsia="Calibri" w:hAnsi="Verdana" w:cs="Times New Roman"/>
                <w:noProof/>
                <w:color w:val="000000"/>
                <w:sz w:val="20"/>
                <w:szCs w:val="20"/>
                <w:lang w:val="sr-Cyrl-CS"/>
              </w:rPr>
            </w:pPr>
          </w:p>
          <w:p w:rsidR="003F4AFD" w:rsidRPr="003F4AFD" w:rsidRDefault="003F4AFD" w:rsidP="003F4AFD">
            <w:pPr>
              <w:spacing w:after="0" w:line="240" w:lineRule="auto"/>
              <w:rPr>
                <w:rFonts w:ascii="Verdana" w:eastAsia="Times New Roman" w:hAnsi="Verdana" w:cs="Times New Roman"/>
                <w:sz w:val="20"/>
                <w:szCs w:val="20"/>
                <w:lang w:val="sr-Cyrl-CS"/>
              </w:rPr>
            </w:pPr>
          </w:p>
          <w:p w:rsidR="003F4AFD" w:rsidRPr="003F4AFD" w:rsidRDefault="003F4AFD" w:rsidP="003F4AFD">
            <w:pPr>
              <w:spacing w:after="0" w:line="240" w:lineRule="auto"/>
              <w:rPr>
                <w:rFonts w:ascii="Verdana" w:eastAsia="Times New Roman" w:hAnsi="Verdana" w:cs="Times New Roman"/>
                <w:sz w:val="20"/>
                <w:szCs w:val="20"/>
                <w:lang w:val="sr-Cyrl-CS"/>
              </w:rPr>
            </w:pPr>
          </w:p>
        </w:tc>
        <w:tc>
          <w:tcPr>
            <w:tcW w:w="5463" w:type="dxa"/>
          </w:tcPr>
          <w:p w:rsidR="003F4AFD" w:rsidRPr="003F4AFD" w:rsidRDefault="003F4AFD" w:rsidP="003F4AFD">
            <w:pPr>
              <w:autoSpaceDE w:val="0"/>
              <w:autoSpaceDN w:val="0"/>
              <w:adjustRightInd w:val="0"/>
              <w:spacing w:after="0" w:line="240" w:lineRule="auto"/>
              <w:jc w:val="both"/>
              <w:rPr>
                <w:rFonts w:ascii="Verdana" w:eastAsia="Times New Roman" w:hAnsi="Verdana" w:cs="Times New Roman"/>
                <w:sz w:val="20"/>
                <w:szCs w:val="20"/>
                <w:lang w:val="sr-Cyrl-RS"/>
              </w:rPr>
            </w:pPr>
            <w:r w:rsidRPr="003F4AFD">
              <w:rPr>
                <w:rFonts w:ascii="Verdana" w:eastAsia="Times New Roman" w:hAnsi="Verdana" w:cs="Times New Roman"/>
                <w:color w:val="000000"/>
                <w:sz w:val="20"/>
                <w:szCs w:val="20"/>
                <w:lang w:val="sr-Cyrl-CS"/>
              </w:rPr>
              <w:t xml:space="preserve"> Билатерални  пројекат Министарства за науку Републике Србије и </w:t>
            </w:r>
            <w:r w:rsidRPr="003F4AFD">
              <w:rPr>
                <w:rFonts w:ascii="Verdana" w:eastAsia="Times New Roman" w:hAnsi="Verdana" w:cs="Times New Roman"/>
                <w:color w:val="000000"/>
                <w:sz w:val="20"/>
                <w:szCs w:val="20"/>
                <w:lang w:val="sl-SI"/>
              </w:rPr>
              <w:t xml:space="preserve">DAAD </w:t>
            </w:r>
            <w:r w:rsidRPr="003F4AFD">
              <w:rPr>
                <w:rFonts w:ascii="Verdana" w:eastAsia="Times New Roman" w:hAnsi="Verdana" w:cs="Times New Roman"/>
                <w:color w:val="000000"/>
                <w:sz w:val="20"/>
                <w:szCs w:val="20"/>
                <w:lang w:val="sr-Cyrl-CS"/>
              </w:rPr>
              <w:t>Републике Немачке 20</w:t>
            </w:r>
            <w:r w:rsidRPr="003F4AFD">
              <w:rPr>
                <w:rFonts w:ascii="Verdana" w:eastAsia="Times New Roman" w:hAnsi="Verdana" w:cs="Times New Roman"/>
                <w:color w:val="000000"/>
                <w:sz w:val="20"/>
                <w:szCs w:val="20"/>
                <w:lang w:val="sl-SI"/>
              </w:rPr>
              <w:t>11</w:t>
            </w:r>
            <w:r w:rsidRPr="003F4AFD">
              <w:rPr>
                <w:rFonts w:ascii="Verdana" w:eastAsia="Times New Roman" w:hAnsi="Verdana" w:cs="Times New Roman"/>
                <w:color w:val="000000"/>
                <w:sz w:val="20"/>
                <w:szCs w:val="20"/>
                <w:lang w:val="sr-Cyrl-CS"/>
              </w:rPr>
              <w:t>-201</w:t>
            </w:r>
            <w:r w:rsidRPr="003F4AFD">
              <w:rPr>
                <w:rFonts w:ascii="Verdana" w:eastAsia="Times New Roman" w:hAnsi="Verdana" w:cs="Times New Roman"/>
                <w:color w:val="000000"/>
                <w:sz w:val="20"/>
                <w:szCs w:val="20"/>
                <w:lang w:val="sl-SI"/>
              </w:rPr>
              <w:t>2</w:t>
            </w:r>
            <w:r w:rsidRPr="003F4AFD">
              <w:rPr>
                <w:rFonts w:ascii="Verdana" w:eastAsia="Times New Roman" w:hAnsi="Verdana" w:cs="Times New Roman"/>
                <w:color w:val="000000"/>
                <w:sz w:val="20"/>
                <w:szCs w:val="20"/>
                <w:lang w:val="sr-Cyrl-CS"/>
              </w:rPr>
              <w:t xml:space="preserve"> </w:t>
            </w:r>
            <w:r w:rsidRPr="003F4AFD">
              <w:rPr>
                <w:rFonts w:ascii="Verdana" w:eastAsia="Times New Roman" w:hAnsi="Verdana" w:cs="Times New Roman"/>
                <w:color w:val="000000"/>
                <w:sz w:val="20"/>
                <w:szCs w:val="20"/>
                <w:lang w:val="sl-SI"/>
              </w:rPr>
              <w:t>“Кинетика и м</w:t>
            </w:r>
            <w:r w:rsidRPr="003F4AFD">
              <w:rPr>
                <w:rFonts w:ascii="Verdana" w:eastAsia="Times New Roman" w:hAnsi="Verdana" w:cs="Times New Roman"/>
                <w:color w:val="000000"/>
                <w:spacing w:val="-2"/>
                <w:sz w:val="20"/>
                <w:szCs w:val="20"/>
                <w:lang w:val="sl-SI"/>
              </w:rPr>
              <w:t>еханизам</w:t>
            </w:r>
            <w:r w:rsidRPr="003F4AFD">
              <w:rPr>
                <w:rFonts w:ascii="Verdana" w:eastAsia="Times New Roman" w:hAnsi="Verdana" w:cs="Times New Roman"/>
                <w:color w:val="000000"/>
                <w:spacing w:val="-2"/>
                <w:sz w:val="20"/>
                <w:szCs w:val="20"/>
                <w:lang w:val="sr-Cyrl-CS"/>
              </w:rPr>
              <w:t xml:space="preserve"> </w:t>
            </w:r>
            <w:r w:rsidRPr="003F4AFD">
              <w:rPr>
                <w:rFonts w:ascii="Verdana" w:eastAsia="Times New Roman" w:hAnsi="Verdana" w:cs="Times New Roman"/>
                <w:color w:val="000000"/>
                <w:spacing w:val="-2"/>
                <w:sz w:val="20"/>
                <w:szCs w:val="20"/>
                <w:lang w:val="sl-SI"/>
              </w:rPr>
              <w:t>ракција Au(III), Pt(IV) и Ru(II/III) комплекса и неких биомолекула''</w:t>
            </w:r>
          </w:p>
        </w:tc>
        <w:tc>
          <w:tcPr>
            <w:tcW w:w="2970" w:type="dxa"/>
            <w:shd w:val="clear" w:color="auto" w:fill="FBD4B4" w:themeFill="accent6" w:themeFillTint="66"/>
          </w:tcPr>
          <w:p w:rsidR="003F4AFD" w:rsidRPr="003F4AFD" w:rsidRDefault="003F4AFD" w:rsidP="003F4AFD">
            <w:pPr>
              <w:autoSpaceDE w:val="0"/>
              <w:autoSpaceDN w:val="0"/>
              <w:adjustRightInd w:val="0"/>
              <w:spacing w:after="0" w:line="240" w:lineRule="auto"/>
              <w:rPr>
                <w:rFonts w:ascii="Verdana" w:eastAsia="Times New Roman" w:hAnsi="Verdana" w:cs="Times New Roman"/>
                <w:sz w:val="20"/>
                <w:szCs w:val="20"/>
                <w:lang w:val="sr-Cyrl-RS"/>
              </w:rPr>
            </w:pPr>
            <w:r w:rsidRPr="003F4AFD">
              <w:rPr>
                <w:rFonts w:ascii="Verdana" w:eastAsia="Times New Roman" w:hAnsi="Verdana" w:cs="Times New Roman"/>
                <w:color w:val="000000"/>
                <w:sz w:val="20"/>
                <w:szCs w:val="20"/>
                <w:lang w:val="sr-Cyrl-CS"/>
              </w:rPr>
              <w:t>Проф. др Живадин Д. Бугарчић</w:t>
            </w:r>
          </w:p>
        </w:tc>
      </w:tr>
      <w:tr w:rsidR="003F4AFD" w:rsidRPr="003F4AFD" w:rsidTr="003F4AFD">
        <w:tc>
          <w:tcPr>
            <w:tcW w:w="567" w:type="dxa"/>
            <w:shd w:val="clear" w:color="auto" w:fill="D9D9D9"/>
            <w:vAlign w:val="center"/>
          </w:tcPr>
          <w:p w:rsidR="003F4AFD" w:rsidRPr="003F4AFD" w:rsidRDefault="003F4AFD" w:rsidP="003F4AFD">
            <w:pPr>
              <w:numPr>
                <w:ilvl w:val="0"/>
                <w:numId w:val="38"/>
              </w:numPr>
              <w:spacing w:after="0" w:line="240" w:lineRule="auto"/>
              <w:ind w:left="426"/>
              <w:contextualSpacing/>
              <w:jc w:val="center"/>
              <w:rPr>
                <w:rFonts w:ascii="Verdana" w:eastAsia="Calibri" w:hAnsi="Verdana" w:cs="Times New Roman"/>
                <w:noProof/>
                <w:color w:val="000000"/>
                <w:sz w:val="20"/>
                <w:szCs w:val="20"/>
                <w:lang w:val="sr-Cyrl-CS"/>
              </w:rPr>
            </w:pPr>
          </w:p>
        </w:tc>
        <w:tc>
          <w:tcPr>
            <w:tcW w:w="5463" w:type="dxa"/>
          </w:tcPr>
          <w:p w:rsidR="003F4AFD" w:rsidRPr="003F4AFD" w:rsidRDefault="003F4AFD" w:rsidP="003F4AFD">
            <w:pPr>
              <w:autoSpaceDE w:val="0"/>
              <w:autoSpaceDN w:val="0"/>
              <w:adjustRightInd w:val="0"/>
              <w:spacing w:after="0" w:line="240" w:lineRule="auto"/>
              <w:jc w:val="both"/>
              <w:rPr>
                <w:rFonts w:ascii="Verdana" w:eastAsia="Times New Roman" w:hAnsi="Verdana" w:cs="Times New Roman"/>
                <w:sz w:val="20"/>
                <w:szCs w:val="20"/>
                <w:lang w:val="sr-Cyrl-RS"/>
              </w:rPr>
            </w:pPr>
            <w:r w:rsidRPr="003F4AFD">
              <w:rPr>
                <w:rFonts w:ascii="Verdana" w:eastAsia="Times New Roman" w:hAnsi="Verdana" w:cs="Times New Roman"/>
                <w:color w:val="000000"/>
                <w:sz w:val="20"/>
                <w:szCs w:val="20"/>
                <w:lang w:val="sr-Cyrl-CS"/>
              </w:rPr>
              <w:t>Билатерални пројекат Министарства за науку Републике Србије и Републике Белорусије 2011-2013</w:t>
            </w:r>
            <w:r w:rsidRPr="003F4AFD">
              <w:rPr>
                <w:rFonts w:ascii="Verdana" w:eastAsia="Times New Roman" w:hAnsi="Verdana" w:cs="Times New Roman"/>
                <w:color w:val="000000"/>
                <w:sz w:val="20"/>
                <w:szCs w:val="20"/>
                <w:lang w:val="sl-SI"/>
              </w:rPr>
              <w:t xml:space="preserve">, </w:t>
            </w:r>
            <w:r w:rsidRPr="003F4AFD">
              <w:rPr>
                <w:rFonts w:ascii="Verdana" w:eastAsia="Times New Roman" w:hAnsi="Verdana" w:cs="Times New Roman"/>
                <w:color w:val="000000"/>
                <w:sz w:val="20"/>
                <w:szCs w:val="20"/>
                <w:lang w:val="sr-Cyrl-CS"/>
              </w:rPr>
              <w:t>“</w:t>
            </w:r>
            <w:r w:rsidRPr="003F4AFD">
              <w:rPr>
                <w:rFonts w:ascii="Verdana" w:eastAsia="Times New Roman" w:hAnsi="Verdana" w:cs="Times New Roman"/>
                <w:color w:val="000000"/>
                <w:sz w:val="20"/>
                <w:szCs w:val="20"/>
                <w:lang w:val="x-none"/>
              </w:rPr>
              <w:t xml:space="preserve"> Investigation of antibacterial, antifungal and anticancer activities of metal complexes depending on their structure and physico-chemical characteristics</w:t>
            </w:r>
            <w:r w:rsidRPr="003F4AFD">
              <w:rPr>
                <w:rFonts w:ascii="Verdana" w:eastAsia="Times New Roman" w:hAnsi="Verdana" w:cs="Times New Roman"/>
                <w:color w:val="000000"/>
                <w:spacing w:val="-2"/>
                <w:sz w:val="20"/>
                <w:szCs w:val="20"/>
                <w:lang w:val="sl-SI"/>
              </w:rPr>
              <w:t>''</w:t>
            </w:r>
            <w:r w:rsidRPr="003F4AFD">
              <w:rPr>
                <w:rFonts w:ascii="Verdana" w:eastAsia="Times New Roman" w:hAnsi="Verdana" w:cs="Times New Roman"/>
                <w:color w:val="000000"/>
                <w:sz w:val="20"/>
                <w:szCs w:val="20"/>
                <w:lang w:val="sr-Cyrl-CS"/>
              </w:rPr>
              <w:t xml:space="preserve"> </w:t>
            </w:r>
          </w:p>
        </w:tc>
        <w:tc>
          <w:tcPr>
            <w:tcW w:w="2970" w:type="dxa"/>
            <w:shd w:val="clear" w:color="auto" w:fill="FBD4B4" w:themeFill="accent6" w:themeFillTint="66"/>
          </w:tcPr>
          <w:p w:rsidR="003F4AFD" w:rsidRPr="003F4AFD" w:rsidRDefault="003F4AFD" w:rsidP="003F4AFD">
            <w:pPr>
              <w:autoSpaceDE w:val="0"/>
              <w:autoSpaceDN w:val="0"/>
              <w:adjustRightInd w:val="0"/>
              <w:spacing w:after="0" w:line="240" w:lineRule="auto"/>
              <w:rPr>
                <w:rFonts w:ascii="Verdana" w:eastAsia="Times New Roman" w:hAnsi="Verdana" w:cs="Times New Roman"/>
                <w:sz w:val="20"/>
                <w:szCs w:val="20"/>
                <w:lang w:val="sr-Cyrl-RS"/>
              </w:rPr>
            </w:pPr>
            <w:r w:rsidRPr="003F4AFD">
              <w:rPr>
                <w:rFonts w:ascii="Verdana" w:eastAsia="Times New Roman" w:hAnsi="Verdana" w:cs="Times New Roman"/>
                <w:color w:val="000000"/>
                <w:sz w:val="20"/>
                <w:szCs w:val="20"/>
                <w:lang w:val="sr-Cyrl-CS"/>
              </w:rPr>
              <w:t>Проф. др Срећко Трифуновић</w:t>
            </w:r>
          </w:p>
        </w:tc>
      </w:tr>
      <w:tr w:rsidR="003F4AFD" w:rsidRPr="003F4AFD" w:rsidTr="003F4AFD">
        <w:tc>
          <w:tcPr>
            <w:tcW w:w="567" w:type="dxa"/>
            <w:shd w:val="clear" w:color="auto" w:fill="D9D9D9"/>
            <w:vAlign w:val="center"/>
          </w:tcPr>
          <w:p w:rsidR="003F4AFD" w:rsidRPr="003F4AFD" w:rsidRDefault="003F4AFD" w:rsidP="003F4AFD">
            <w:pPr>
              <w:numPr>
                <w:ilvl w:val="0"/>
                <w:numId w:val="38"/>
              </w:numPr>
              <w:spacing w:after="0" w:line="240" w:lineRule="auto"/>
              <w:ind w:left="426"/>
              <w:contextualSpacing/>
              <w:jc w:val="center"/>
              <w:rPr>
                <w:rFonts w:ascii="Verdana" w:eastAsia="Calibri" w:hAnsi="Verdana" w:cs="Times New Roman"/>
                <w:noProof/>
                <w:color w:val="000000"/>
                <w:sz w:val="20"/>
                <w:szCs w:val="20"/>
                <w:lang w:val="sr-Cyrl-CS"/>
              </w:rPr>
            </w:pPr>
          </w:p>
        </w:tc>
        <w:tc>
          <w:tcPr>
            <w:tcW w:w="5463" w:type="dxa"/>
          </w:tcPr>
          <w:p w:rsidR="003F4AFD" w:rsidRPr="003F4AFD" w:rsidRDefault="003F4AFD" w:rsidP="003F4AFD">
            <w:pPr>
              <w:autoSpaceDE w:val="0"/>
              <w:autoSpaceDN w:val="0"/>
              <w:adjustRightInd w:val="0"/>
              <w:spacing w:after="0" w:line="240" w:lineRule="auto"/>
              <w:jc w:val="both"/>
              <w:rPr>
                <w:rFonts w:ascii="Verdana" w:eastAsia="Times New Roman" w:hAnsi="Verdana" w:cs="Times New Roman"/>
                <w:sz w:val="20"/>
                <w:szCs w:val="20"/>
                <w:lang w:val="sr-Cyrl-RS"/>
              </w:rPr>
            </w:pPr>
            <w:r w:rsidRPr="003F4AFD">
              <w:rPr>
                <w:rFonts w:ascii="Verdana" w:eastAsia="Times New Roman" w:hAnsi="Verdana" w:cs="Times New Roman"/>
                <w:color w:val="000000"/>
                <w:sz w:val="20"/>
                <w:szCs w:val="20"/>
                <w:lang w:val="sr-Cyrl-CS"/>
              </w:rPr>
              <w:t xml:space="preserve">Трилатерални  </w:t>
            </w:r>
            <w:r w:rsidRPr="003F4AFD">
              <w:rPr>
                <w:rFonts w:ascii="Verdana" w:eastAsia="Times New Roman" w:hAnsi="Verdana" w:cs="Times New Roman"/>
                <w:color w:val="000000"/>
                <w:sz w:val="20"/>
                <w:szCs w:val="20"/>
              </w:rPr>
              <w:t>SCOPUS</w:t>
            </w:r>
            <w:r w:rsidRPr="003F4AFD">
              <w:rPr>
                <w:rFonts w:ascii="Verdana" w:eastAsia="Times New Roman" w:hAnsi="Verdana" w:cs="Times New Roman"/>
                <w:color w:val="000000"/>
                <w:sz w:val="20"/>
                <w:szCs w:val="20"/>
                <w:lang w:val="sr-Cyrl-CS"/>
              </w:rPr>
              <w:t xml:space="preserve">  </w:t>
            </w:r>
            <w:r w:rsidRPr="003F4AFD">
              <w:rPr>
                <w:rFonts w:ascii="Verdana" w:eastAsia="Times New Roman" w:hAnsi="Verdana" w:cs="Times New Roman"/>
                <w:color w:val="000000"/>
                <w:sz w:val="20"/>
                <w:szCs w:val="20"/>
                <w:lang w:val="ru-RU"/>
              </w:rPr>
              <w:t xml:space="preserve"> </w:t>
            </w:r>
            <w:r w:rsidRPr="003F4AFD">
              <w:rPr>
                <w:rFonts w:ascii="Verdana" w:eastAsia="Times New Roman" w:hAnsi="Verdana" w:cs="Times New Roman"/>
                <w:color w:val="000000"/>
                <w:sz w:val="20"/>
                <w:szCs w:val="20"/>
                <w:lang w:val="sr-Cyrl-CS"/>
              </w:rPr>
              <w:t xml:space="preserve">пројекат   (2009-2012)    Швајцарске, Бугарске и  </w:t>
            </w:r>
            <w:r w:rsidRPr="003F4AFD">
              <w:rPr>
                <w:rFonts w:ascii="Verdana" w:eastAsia="Times New Roman" w:hAnsi="Verdana" w:cs="Times New Roman"/>
                <w:color w:val="000000"/>
                <w:sz w:val="20"/>
                <w:szCs w:val="20"/>
              </w:rPr>
              <w:t>P</w:t>
            </w:r>
            <w:r w:rsidRPr="003F4AFD">
              <w:rPr>
                <w:rFonts w:ascii="Verdana" w:eastAsia="Times New Roman" w:hAnsi="Verdana" w:cs="Times New Roman"/>
                <w:color w:val="000000"/>
                <w:sz w:val="20"/>
                <w:szCs w:val="20"/>
                <w:lang w:val="sr-Cyrl-CS"/>
              </w:rPr>
              <w:t xml:space="preserve">епублике  Србије   </w:t>
            </w:r>
            <w:r w:rsidRPr="003F4AFD">
              <w:rPr>
                <w:rFonts w:ascii="Verdana" w:eastAsia="Times New Roman" w:hAnsi="Verdana" w:cs="Times New Roman"/>
                <w:color w:val="000000"/>
                <w:sz w:val="20"/>
                <w:szCs w:val="20"/>
                <w:lang w:val="ru-RU"/>
              </w:rPr>
              <w:t>“</w:t>
            </w:r>
            <w:r w:rsidRPr="003F4AFD">
              <w:rPr>
                <w:rFonts w:ascii="Verdana" w:eastAsia="Times New Roman" w:hAnsi="Verdana" w:cs="Times New Roman"/>
                <w:color w:val="000000"/>
                <w:sz w:val="20"/>
                <w:szCs w:val="20"/>
              </w:rPr>
              <w:t>Chiral</w:t>
            </w:r>
            <w:r w:rsidRPr="003F4AFD">
              <w:rPr>
                <w:rFonts w:ascii="Verdana" w:eastAsia="Times New Roman" w:hAnsi="Verdana" w:cs="Times New Roman"/>
                <w:color w:val="000000"/>
                <w:sz w:val="20"/>
                <w:szCs w:val="20"/>
                <w:lang w:val="ru-RU"/>
              </w:rPr>
              <w:t xml:space="preserve"> </w:t>
            </w:r>
            <w:r w:rsidRPr="003F4AFD">
              <w:rPr>
                <w:rFonts w:ascii="Verdana" w:eastAsia="Times New Roman" w:hAnsi="Verdana" w:cs="Times New Roman"/>
                <w:color w:val="000000"/>
                <w:sz w:val="20"/>
                <w:szCs w:val="20"/>
              </w:rPr>
              <w:t>Cations</w:t>
            </w:r>
            <w:r w:rsidRPr="003F4AFD">
              <w:rPr>
                <w:rFonts w:ascii="Verdana" w:eastAsia="Times New Roman" w:hAnsi="Verdana" w:cs="Times New Roman"/>
                <w:color w:val="000000"/>
                <w:sz w:val="20"/>
                <w:szCs w:val="20"/>
                <w:lang w:val="ru-RU"/>
              </w:rPr>
              <w:t xml:space="preserve"> </w:t>
            </w:r>
            <w:r w:rsidRPr="003F4AFD">
              <w:rPr>
                <w:rFonts w:ascii="Verdana" w:eastAsia="Times New Roman" w:hAnsi="Verdana" w:cs="Times New Roman"/>
                <w:color w:val="000000"/>
                <w:sz w:val="20"/>
                <w:szCs w:val="20"/>
              </w:rPr>
              <w:t>and</w:t>
            </w:r>
            <w:r w:rsidRPr="003F4AFD">
              <w:rPr>
                <w:rFonts w:ascii="Verdana" w:eastAsia="Times New Roman" w:hAnsi="Verdana" w:cs="Times New Roman"/>
                <w:color w:val="000000"/>
                <w:sz w:val="20"/>
                <w:szCs w:val="20"/>
                <w:lang w:val="ru-RU"/>
              </w:rPr>
              <w:t xml:space="preserve"> </w:t>
            </w:r>
            <w:r w:rsidRPr="003F4AFD">
              <w:rPr>
                <w:rFonts w:ascii="Verdana" w:eastAsia="Times New Roman" w:hAnsi="Verdana" w:cs="Times New Roman"/>
                <w:color w:val="000000"/>
                <w:sz w:val="20"/>
                <w:szCs w:val="20"/>
              </w:rPr>
              <w:t>Ligands</w:t>
            </w:r>
            <w:r w:rsidRPr="003F4AFD">
              <w:rPr>
                <w:rFonts w:ascii="Verdana" w:eastAsia="Times New Roman" w:hAnsi="Verdana" w:cs="Times New Roman"/>
                <w:color w:val="000000"/>
                <w:sz w:val="20"/>
                <w:szCs w:val="20"/>
                <w:lang w:val="ru-RU"/>
              </w:rPr>
              <w:t xml:space="preserve"> </w:t>
            </w:r>
            <w:r w:rsidRPr="003F4AFD">
              <w:rPr>
                <w:rFonts w:ascii="Verdana" w:eastAsia="Times New Roman" w:hAnsi="Verdana" w:cs="Times New Roman"/>
                <w:color w:val="000000"/>
                <w:sz w:val="20"/>
                <w:szCs w:val="20"/>
              </w:rPr>
              <w:t>with</w:t>
            </w:r>
            <w:r w:rsidRPr="003F4AFD">
              <w:rPr>
                <w:rFonts w:ascii="Verdana" w:eastAsia="Times New Roman" w:hAnsi="Verdana" w:cs="Times New Roman"/>
                <w:color w:val="000000"/>
                <w:sz w:val="20"/>
                <w:szCs w:val="20"/>
                <w:lang w:val="ru-RU"/>
              </w:rPr>
              <w:t xml:space="preserve"> </w:t>
            </w:r>
            <w:r w:rsidRPr="003F4AFD">
              <w:rPr>
                <w:rFonts w:ascii="Verdana" w:eastAsia="Times New Roman" w:hAnsi="Verdana" w:cs="Times New Roman"/>
                <w:color w:val="000000"/>
                <w:sz w:val="20"/>
                <w:szCs w:val="20"/>
              </w:rPr>
              <w:t>Tunable</w:t>
            </w:r>
            <w:r w:rsidRPr="003F4AFD">
              <w:rPr>
                <w:rFonts w:ascii="Verdana" w:eastAsia="Times New Roman" w:hAnsi="Verdana" w:cs="Times New Roman"/>
                <w:color w:val="000000"/>
                <w:sz w:val="20"/>
                <w:szCs w:val="20"/>
                <w:lang w:val="ru-RU"/>
              </w:rPr>
              <w:t xml:space="preserve"> </w:t>
            </w:r>
            <w:r w:rsidRPr="003F4AFD">
              <w:rPr>
                <w:rFonts w:ascii="Verdana" w:eastAsia="Times New Roman" w:hAnsi="Verdana" w:cs="Times New Roman"/>
                <w:color w:val="000000"/>
                <w:sz w:val="20"/>
                <w:szCs w:val="20"/>
                <w:lang w:val="sr-Cyrl-CS"/>
              </w:rPr>
              <w:t xml:space="preserve">  </w:t>
            </w:r>
            <w:r w:rsidRPr="003F4AFD">
              <w:rPr>
                <w:rFonts w:ascii="Verdana" w:eastAsia="Times New Roman" w:hAnsi="Verdana" w:cs="Times New Roman"/>
                <w:color w:val="000000"/>
                <w:sz w:val="20"/>
                <w:szCs w:val="20"/>
              </w:rPr>
              <w:t>Properties</w:t>
            </w:r>
            <w:r w:rsidRPr="003F4AFD">
              <w:rPr>
                <w:rFonts w:ascii="Verdana" w:eastAsia="Times New Roman" w:hAnsi="Verdana" w:cs="Times New Roman"/>
                <w:color w:val="000000"/>
                <w:sz w:val="20"/>
                <w:szCs w:val="20"/>
                <w:lang w:val="ru-RU"/>
              </w:rPr>
              <w:t xml:space="preserve"> </w:t>
            </w:r>
            <w:r w:rsidRPr="003F4AFD">
              <w:rPr>
                <w:rFonts w:ascii="Verdana" w:eastAsia="Times New Roman" w:hAnsi="Verdana" w:cs="Times New Roman"/>
                <w:color w:val="000000"/>
                <w:sz w:val="20"/>
                <w:szCs w:val="20"/>
                <w:lang w:val="sr-Cyrl-CS"/>
              </w:rPr>
              <w:t xml:space="preserve"> </w:t>
            </w:r>
            <w:r w:rsidRPr="003F4AFD">
              <w:rPr>
                <w:rFonts w:ascii="Verdana" w:eastAsia="Times New Roman" w:hAnsi="Verdana" w:cs="Times New Roman"/>
                <w:color w:val="000000"/>
                <w:sz w:val="20"/>
                <w:szCs w:val="20"/>
              </w:rPr>
              <w:t>for</w:t>
            </w:r>
            <w:r w:rsidRPr="003F4AFD">
              <w:rPr>
                <w:rFonts w:ascii="Verdana" w:eastAsia="Times New Roman" w:hAnsi="Verdana" w:cs="Times New Roman"/>
                <w:color w:val="000000"/>
                <w:sz w:val="20"/>
                <w:szCs w:val="20"/>
                <w:lang w:val="ru-RU"/>
              </w:rPr>
              <w:t xml:space="preserve"> </w:t>
            </w:r>
            <w:r w:rsidRPr="003F4AFD">
              <w:rPr>
                <w:rFonts w:ascii="Verdana" w:eastAsia="Times New Roman" w:hAnsi="Verdana" w:cs="Times New Roman"/>
                <w:color w:val="000000"/>
                <w:sz w:val="20"/>
                <w:szCs w:val="20"/>
                <w:lang w:val="sr-Cyrl-CS"/>
              </w:rPr>
              <w:t xml:space="preserve">  </w:t>
            </w:r>
            <w:r w:rsidRPr="003F4AFD">
              <w:rPr>
                <w:rFonts w:ascii="Verdana" w:eastAsia="Times New Roman" w:hAnsi="Verdana" w:cs="Times New Roman"/>
                <w:color w:val="000000"/>
                <w:sz w:val="20"/>
                <w:szCs w:val="20"/>
              </w:rPr>
              <w:t>Asymmetric</w:t>
            </w:r>
            <w:r w:rsidRPr="003F4AFD">
              <w:rPr>
                <w:rFonts w:ascii="Verdana" w:eastAsia="Times New Roman" w:hAnsi="Verdana" w:cs="Times New Roman"/>
                <w:color w:val="000000"/>
                <w:sz w:val="20"/>
                <w:szCs w:val="20"/>
                <w:lang w:val="ru-RU"/>
              </w:rPr>
              <w:t xml:space="preserve"> </w:t>
            </w:r>
            <w:r w:rsidRPr="003F4AFD">
              <w:rPr>
                <w:rFonts w:ascii="Verdana" w:eastAsia="Times New Roman" w:hAnsi="Verdana" w:cs="Times New Roman"/>
                <w:color w:val="000000"/>
                <w:sz w:val="20"/>
                <w:szCs w:val="20"/>
                <w:lang w:val="sr-Cyrl-CS"/>
              </w:rPr>
              <w:t xml:space="preserve">   </w:t>
            </w:r>
            <w:r w:rsidRPr="003F4AFD">
              <w:rPr>
                <w:rFonts w:ascii="Verdana" w:eastAsia="Times New Roman" w:hAnsi="Verdana" w:cs="Times New Roman"/>
                <w:color w:val="000000"/>
                <w:sz w:val="20"/>
                <w:szCs w:val="20"/>
              </w:rPr>
              <w:t>Synthesis</w:t>
            </w:r>
            <w:r w:rsidRPr="003F4AFD">
              <w:rPr>
                <w:rFonts w:ascii="Verdana" w:eastAsia="Times New Roman" w:hAnsi="Verdana" w:cs="Times New Roman"/>
                <w:color w:val="000000"/>
                <w:sz w:val="20"/>
                <w:szCs w:val="20"/>
                <w:lang w:val="ru-RU"/>
              </w:rPr>
              <w:t xml:space="preserve"> </w:t>
            </w:r>
            <w:r w:rsidRPr="003F4AFD">
              <w:rPr>
                <w:rFonts w:ascii="Verdana" w:eastAsia="Times New Roman" w:hAnsi="Verdana" w:cs="Times New Roman"/>
                <w:color w:val="000000"/>
                <w:sz w:val="20"/>
                <w:szCs w:val="20"/>
                <w:lang w:val="sr-Cyrl-CS"/>
              </w:rPr>
              <w:t xml:space="preserve">  </w:t>
            </w:r>
            <w:r w:rsidRPr="003F4AFD">
              <w:rPr>
                <w:rFonts w:ascii="Verdana" w:eastAsia="Times New Roman" w:hAnsi="Verdana" w:cs="Times New Roman"/>
                <w:color w:val="000000"/>
                <w:sz w:val="20"/>
                <w:szCs w:val="20"/>
              </w:rPr>
              <w:t>and</w:t>
            </w:r>
            <w:r w:rsidRPr="003F4AFD">
              <w:rPr>
                <w:rFonts w:ascii="Verdana" w:eastAsia="Times New Roman" w:hAnsi="Verdana" w:cs="Times New Roman"/>
                <w:color w:val="000000"/>
                <w:sz w:val="20"/>
                <w:szCs w:val="20"/>
                <w:lang w:val="ru-RU"/>
              </w:rPr>
              <w:t xml:space="preserve"> </w:t>
            </w:r>
            <w:r w:rsidRPr="003F4AFD">
              <w:rPr>
                <w:rFonts w:ascii="Verdana" w:eastAsia="Times New Roman" w:hAnsi="Verdana" w:cs="Times New Roman"/>
                <w:color w:val="000000"/>
                <w:sz w:val="20"/>
                <w:szCs w:val="20"/>
                <w:lang w:val="sr-Cyrl-CS"/>
              </w:rPr>
              <w:t xml:space="preserve">  </w:t>
            </w:r>
            <w:r w:rsidRPr="003F4AFD">
              <w:rPr>
                <w:rFonts w:ascii="Verdana" w:eastAsia="Times New Roman" w:hAnsi="Verdana" w:cs="Times New Roman"/>
                <w:color w:val="000000"/>
                <w:sz w:val="20"/>
                <w:szCs w:val="20"/>
              </w:rPr>
              <w:t>catalysis</w:t>
            </w:r>
            <w:r w:rsidRPr="003F4AFD">
              <w:rPr>
                <w:rFonts w:ascii="Verdana" w:eastAsia="Times New Roman" w:hAnsi="Verdana" w:cs="Times New Roman"/>
                <w:color w:val="000000"/>
                <w:sz w:val="20"/>
                <w:szCs w:val="20"/>
                <w:lang w:val="ru-RU"/>
              </w:rPr>
              <w:t>”</w:t>
            </w:r>
          </w:p>
        </w:tc>
        <w:tc>
          <w:tcPr>
            <w:tcW w:w="2970" w:type="dxa"/>
            <w:shd w:val="clear" w:color="auto" w:fill="FBD4B4" w:themeFill="accent6" w:themeFillTint="66"/>
          </w:tcPr>
          <w:p w:rsidR="003F4AFD" w:rsidRPr="003F4AFD" w:rsidRDefault="003F4AFD" w:rsidP="003F4AFD">
            <w:pPr>
              <w:autoSpaceDE w:val="0"/>
              <w:autoSpaceDN w:val="0"/>
              <w:adjustRightInd w:val="0"/>
              <w:spacing w:after="0" w:line="240" w:lineRule="auto"/>
              <w:rPr>
                <w:rFonts w:ascii="Verdana" w:eastAsia="Times New Roman" w:hAnsi="Verdana" w:cs="Times New Roman"/>
                <w:sz w:val="20"/>
                <w:szCs w:val="20"/>
                <w:lang w:val="sr-Cyrl-RS"/>
              </w:rPr>
            </w:pPr>
            <w:r w:rsidRPr="003F4AFD">
              <w:rPr>
                <w:rFonts w:ascii="Verdana" w:eastAsia="Times New Roman" w:hAnsi="Verdana" w:cs="Times New Roman"/>
                <w:color w:val="000000"/>
                <w:sz w:val="20"/>
                <w:szCs w:val="20"/>
                <w:lang w:val="ru-RU"/>
              </w:rPr>
              <w:t xml:space="preserve">Проф. </w:t>
            </w:r>
            <w:proofErr w:type="gramStart"/>
            <w:r w:rsidRPr="003F4AFD">
              <w:rPr>
                <w:rFonts w:ascii="Verdana" w:eastAsia="Times New Roman" w:hAnsi="Verdana" w:cs="Times New Roman"/>
                <w:color w:val="000000"/>
                <w:sz w:val="20"/>
                <w:szCs w:val="20"/>
                <w:lang w:val="ru-RU"/>
              </w:rPr>
              <w:t>др</w:t>
            </w:r>
            <w:proofErr w:type="gramEnd"/>
            <w:r w:rsidRPr="003F4AFD">
              <w:rPr>
                <w:rFonts w:ascii="Verdana" w:eastAsia="Times New Roman" w:hAnsi="Verdana" w:cs="Times New Roman"/>
                <w:color w:val="000000"/>
                <w:sz w:val="20"/>
                <w:szCs w:val="20"/>
                <w:lang w:val="ru-RU"/>
              </w:rPr>
              <w:t xml:space="preserve"> Растко Вукићевић</w:t>
            </w:r>
          </w:p>
        </w:tc>
      </w:tr>
      <w:tr w:rsidR="003F4AFD" w:rsidRPr="003F4AFD" w:rsidTr="003F4AFD">
        <w:tc>
          <w:tcPr>
            <w:tcW w:w="567" w:type="dxa"/>
            <w:shd w:val="clear" w:color="auto" w:fill="D9D9D9"/>
            <w:vAlign w:val="center"/>
          </w:tcPr>
          <w:p w:rsidR="003F4AFD" w:rsidRPr="003F4AFD" w:rsidRDefault="003F4AFD" w:rsidP="003F4AFD">
            <w:pPr>
              <w:numPr>
                <w:ilvl w:val="0"/>
                <w:numId w:val="38"/>
              </w:numPr>
              <w:spacing w:after="0" w:line="240" w:lineRule="auto"/>
              <w:ind w:left="426"/>
              <w:contextualSpacing/>
              <w:jc w:val="center"/>
              <w:rPr>
                <w:rFonts w:ascii="Verdana" w:eastAsia="Calibri" w:hAnsi="Verdana" w:cs="Times New Roman"/>
                <w:noProof/>
                <w:color w:val="000000"/>
                <w:sz w:val="20"/>
                <w:szCs w:val="20"/>
                <w:lang w:val="sr-Cyrl-CS"/>
              </w:rPr>
            </w:pPr>
          </w:p>
        </w:tc>
        <w:tc>
          <w:tcPr>
            <w:tcW w:w="5463" w:type="dxa"/>
          </w:tcPr>
          <w:p w:rsidR="003F4AFD" w:rsidRPr="003F4AFD" w:rsidRDefault="003F4AFD" w:rsidP="003F4AFD">
            <w:pPr>
              <w:spacing w:after="0" w:line="240" w:lineRule="auto"/>
              <w:contextualSpacing/>
              <w:jc w:val="both"/>
              <w:rPr>
                <w:rFonts w:ascii="Verdana" w:eastAsia="Calibri" w:hAnsi="Verdana" w:cs="Times New Roman"/>
                <w:bCs/>
                <w:i/>
                <w:iCs/>
                <w:sz w:val="20"/>
                <w:szCs w:val="20"/>
                <w:lang w:val="sr-Cyrl-CS"/>
              </w:rPr>
            </w:pPr>
            <w:r w:rsidRPr="003F4AFD">
              <w:rPr>
                <w:rFonts w:ascii="Verdana" w:eastAsia="Calibri" w:hAnsi="Verdana" w:cs="Times New Roman"/>
                <w:sz w:val="20"/>
                <w:szCs w:val="20"/>
                <w:lang w:val="sr-Cyrl-CS"/>
              </w:rPr>
              <w:t>Генетска разноликост протеина глутена и њихова повезаност са пекарским квалитетом пшенице (</w:t>
            </w:r>
            <w:r w:rsidRPr="003F4AFD">
              <w:rPr>
                <w:rFonts w:ascii="Verdana" w:eastAsia="Calibri" w:hAnsi="Verdana" w:cs="Times New Roman"/>
                <w:i/>
                <w:iCs/>
                <w:sz w:val="20"/>
                <w:szCs w:val="20"/>
              </w:rPr>
              <w:t>Triticum</w:t>
            </w:r>
            <w:r w:rsidRPr="003F4AFD">
              <w:rPr>
                <w:rFonts w:ascii="Verdana" w:eastAsia="Calibri" w:hAnsi="Verdana" w:cs="Times New Roman"/>
                <w:i/>
                <w:iCs/>
                <w:sz w:val="20"/>
                <w:szCs w:val="20"/>
                <w:lang w:val="sr-Cyrl-CS"/>
              </w:rPr>
              <w:t xml:space="preserve"> </w:t>
            </w:r>
            <w:r w:rsidRPr="003F4AFD">
              <w:rPr>
                <w:rFonts w:ascii="Verdana" w:eastAsia="Calibri" w:hAnsi="Verdana" w:cs="Times New Roman"/>
                <w:i/>
                <w:iCs/>
                <w:sz w:val="20"/>
                <w:szCs w:val="20"/>
              </w:rPr>
              <w:t>aestivum</w:t>
            </w:r>
            <w:r w:rsidRPr="003F4AFD">
              <w:rPr>
                <w:rFonts w:ascii="Verdana" w:eastAsia="Calibri" w:hAnsi="Verdana" w:cs="Times New Roman"/>
                <w:sz w:val="20"/>
                <w:szCs w:val="20"/>
                <w:lang w:val="sr-Cyrl-CS"/>
              </w:rPr>
              <w:t xml:space="preserve"> </w:t>
            </w:r>
            <w:r w:rsidRPr="003F4AFD">
              <w:rPr>
                <w:rFonts w:ascii="Verdana" w:eastAsia="Calibri" w:hAnsi="Verdana" w:cs="Times New Roman"/>
                <w:sz w:val="20"/>
                <w:szCs w:val="20"/>
              </w:rPr>
              <w:t>L</w:t>
            </w:r>
            <w:r w:rsidRPr="003F4AFD">
              <w:rPr>
                <w:rFonts w:ascii="Verdana" w:eastAsia="Calibri" w:hAnsi="Verdana" w:cs="Times New Roman"/>
                <w:sz w:val="20"/>
                <w:szCs w:val="20"/>
                <w:lang w:val="sr-Cyrl-CS"/>
              </w:rPr>
              <w:t>.)</w:t>
            </w:r>
          </w:p>
          <w:p w:rsidR="003F4AFD" w:rsidRPr="003F4AFD" w:rsidRDefault="003F4AFD" w:rsidP="003F4AFD">
            <w:pPr>
              <w:autoSpaceDE w:val="0"/>
              <w:autoSpaceDN w:val="0"/>
              <w:adjustRightInd w:val="0"/>
              <w:spacing w:after="0" w:line="240" w:lineRule="auto"/>
              <w:jc w:val="both"/>
              <w:rPr>
                <w:rFonts w:ascii="Verdana" w:eastAsia="Times New Roman" w:hAnsi="Verdana" w:cs="Times New Roman"/>
                <w:sz w:val="20"/>
                <w:szCs w:val="20"/>
                <w:lang w:val="sr-Cyrl-RS"/>
              </w:rPr>
            </w:pPr>
            <w:r w:rsidRPr="003F4AFD">
              <w:rPr>
                <w:rFonts w:ascii="Verdana" w:eastAsia="Times New Roman" w:hAnsi="Verdana" w:cs="Times New Roman"/>
                <w:sz w:val="20"/>
                <w:szCs w:val="20"/>
              </w:rPr>
              <w:t>(69-00-66/2010-02)</w:t>
            </w:r>
            <w:proofErr w:type="gramStart"/>
            <w:r w:rsidRPr="003F4AFD">
              <w:rPr>
                <w:rFonts w:ascii="Verdana" w:eastAsia="Times New Roman" w:hAnsi="Verdana" w:cs="Times New Roman"/>
                <w:sz w:val="20"/>
                <w:szCs w:val="20"/>
              </w:rPr>
              <w:t xml:space="preserve">; </w:t>
            </w:r>
            <w:r w:rsidRPr="003F4AFD">
              <w:rPr>
                <w:rFonts w:ascii="Verdana" w:eastAsia="Times New Roman" w:hAnsi="Verdana" w:cs="Times New Roman"/>
                <w:i/>
                <w:iCs/>
                <w:sz w:val="20"/>
                <w:szCs w:val="20"/>
              </w:rPr>
              <w:t xml:space="preserve"> </w:t>
            </w:r>
            <w:r w:rsidRPr="003F4AFD">
              <w:rPr>
                <w:rFonts w:ascii="Verdana" w:eastAsia="Times New Roman" w:hAnsi="Verdana" w:cs="Times New Roman"/>
                <w:sz w:val="20"/>
                <w:szCs w:val="20"/>
              </w:rPr>
              <w:t>01.01.2011</w:t>
            </w:r>
            <w:proofErr w:type="gramEnd"/>
            <w:r w:rsidRPr="003F4AFD">
              <w:rPr>
                <w:rFonts w:ascii="Verdana" w:eastAsia="Times New Roman" w:hAnsi="Verdana" w:cs="Times New Roman"/>
                <w:sz w:val="20"/>
                <w:szCs w:val="20"/>
              </w:rPr>
              <w:t xml:space="preserve"> - 31.12.2012.</w:t>
            </w:r>
          </w:p>
        </w:tc>
        <w:tc>
          <w:tcPr>
            <w:tcW w:w="2970" w:type="dxa"/>
            <w:shd w:val="clear" w:color="auto" w:fill="FBD4B4" w:themeFill="accent6" w:themeFillTint="66"/>
          </w:tcPr>
          <w:p w:rsidR="003F4AFD" w:rsidRPr="003F4AFD" w:rsidRDefault="003F4AFD" w:rsidP="003F4AFD">
            <w:pPr>
              <w:autoSpaceDE w:val="0"/>
              <w:autoSpaceDN w:val="0"/>
              <w:adjustRightInd w:val="0"/>
              <w:spacing w:after="0" w:line="240" w:lineRule="auto"/>
              <w:rPr>
                <w:rFonts w:ascii="Verdana" w:eastAsia="Times New Roman" w:hAnsi="Verdana" w:cs="Times New Roman"/>
                <w:sz w:val="20"/>
                <w:szCs w:val="20"/>
                <w:lang w:val="sr-Cyrl-RS"/>
              </w:rPr>
            </w:pPr>
            <w:r w:rsidRPr="003F4AFD">
              <w:rPr>
                <w:rFonts w:ascii="Verdana" w:eastAsia="Times New Roman" w:hAnsi="Verdana" w:cs="Times New Roman"/>
                <w:sz w:val="20"/>
                <w:szCs w:val="20"/>
                <w:lang w:val="sr-Cyrl-RS"/>
              </w:rPr>
              <w:t>д</w:t>
            </w:r>
            <w:r w:rsidRPr="003F4AFD">
              <w:rPr>
                <w:rFonts w:ascii="Verdana" w:eastAsia="Times New Roman" w:hAnsi="Verdana" w:cs="Times New Roman"/>
                <w:sz w:val="20"/>
                <w:szCs w:val="20"/>
              </w:rPr>
              <w:t>оцент др Невена Ђукић</w:t>
            </w:r>
          </w:p>
        </w:tc>
      </w:tr>
      <w:tr w:rsidR="003F4AFD" w:rsidRPr="00DE4A47" w:rsidTr="003F4AFD">
        <w:tc>
          <w:tcPr>
            <w:tcW w:w="567" w:type="dxa"/>
            <w:shd w:val="clear" w:color="auto" w:fill="D9D9D9"/>
            <w:vAlign w:val="center"/>
          </w:tcPr>
          <w:p w:rsidR="003F4AFD" w:rsidRPr="003F4AFD" w:rsidRDefault="003F4AFD" w:rsidP="003F4AFD">
            <w:pPr>
              <w:numPr>
                <w:ilvl w:val="0"/>
                <w:numId w:val="38"/>
              </w:numPr>
              <w:spacing w:after="0" w:line="240" w:lineRule="auto"/>
              <w:ind w:left="426"/>
              <w:contextualSpacing/>
              <w:jc w:val="center"/>
              <w:rPr>
                <w:rFonts w:ascii="Verdana" w:eastAsia="Calibri" w:hAnsi="Verdana" w:cs="Times New Roman"/>
                <w:noProof/>
                <w:color w:val="000000"/>
                <w:sz w:val="20"/>
                <w:szCs w:val="20"/>
                <w:lang w:val="sr-Cyrl-CS"/>
              </w:rPr>
            </w:pPr>
          </w:p>
        </w:tc>
        <w:tc>
          <w:tcPr>
            <w:tcW w:w="5463" w:type="dxa"/>
          </w:tcPr>
          <w:p w:rsidR="003F4AFD" w:rsidRPr="003F4AFD" w:rsidRDefault="003F4AFD" w:rsidP="003F4AFD">
            <w:pPr>
              <w:autoSpaceDE w:val="0"/>
              <w:autoSpaceDN w:val="0"/>
              <w:adjustRightInd w:val="0"/>
              <w:spacing w:after="0" w:line="240" w:lineRule="auto"/>
              <w:jc w:val="both"/>
              <w:rPr>
                <w:rFonts w:ascii="Verdana" w:eastAsia="Times New Roman" w:hAnsi="Verdana" w:cs="Times New Roman"/>
                <w:sz w:val="20"/>
                <w:szCs w:val="20"/>
                <w:lang w:val="sr-Cyrl-RS"/>
              </w:rPr>
            </w:pPr>
            <w:r w:rsidRPr="003F4AFD">
              <w:rPr>
                <w:rFonts w:ascii="Verdana" w:eastAsia="Times New Roman" w:hAnsi="Verdana" w:cs="Times New Roman"/>
                <w:sz w:val="20"/>
                <w:szCs w:val="20"/>
                <w:lang w:val="sr-Cyrl-CS"/>
              </w:rPr>
              <w:t>Т</w:t>
            </w:r>
            <w:r w:rsidRPr="003F4AFD">
              <w:rPr>
                <w:rFonts w:ascii="Verdana" w:eastAsia="Times New Roman" w:hAnsi="Verdana" w:cs="Times New Roman"/>
                <w:sz w:val="20"/>
                <w:szCs w:val="20"/>
              </w:rPr>
              <w:t>EMPUS</w:t>
            </w:r>
            <w:r w:rsidRPr="003F4AFD">
              <w:rPr>
                <w:rFonts w:ascii="Verdana" w:eastAsia="Times New Roman" w:hAnsi="Verdana" w:cs="Times New Roman"/>
                <w:sz w:val="20"/>
                <w:szCs w:val="20"/>
                <w:lang w:val="sr-Cyrl-CS"/>
              </w:rPr>
              <w:t xml:space="preserve"> М</w:t>
            </w:r>
            <w:r w:rsidRPr="003F4AFD">
              <w:rPr>
                <w:rFonts w:ascii="Verdana" w:eastAsia="Times New Roman" w:hAnsi="Verdana" w:cs="Times New Roman"/>
                <w:sz w:val="20"/>
                <w:szCs w:val="20"/>
              </w:rPr>
              <w:t>CHEM. Modernisation of Post-Graduate Studies in Chemistry and Chemistry Related Programmes</w:t>
            </w:r>
            <w:r w:rsidRPr="003F4AFD">
              <w:rPr>
                <w:rFonts w:ascii="Verdana" w:eastAsia="Times New Roman" w:hAnsi="Verdana" w:cs="Times New Roman"/>
                <w:sz w:val="20"/>
                <w:szCs w:val="20"/>
                <w:lang w:val="sr-Cyrl-CS"/>
              </w:rPr>
              <w:t xml:space="preserve">; </w:t>
            </w:r>
            <w:r w:rsidRPr="003F4AFD">
              <w:rPr>
                <w:rFonts w:ascii="Verdana" w:eastAsia="Times New Roman" w:hAnsi="Verdana" w:cs="Times New Roman"/>
                <w:sz w:val="20"/>
                <w:szCs w:val="20"/>
              </w:rPr>
              <w:t>JP 51104</w:t>
            </w:r>
            <w:r w:rsidRPr="003F4AFD">
              <w:rPr>
                <w:rFonts w:ascii="Verdana" w:eastAsia="Times New Roman" w:hAnsi="Verdana" w:cs="Times New Roman"/>
                <w:sz w:val="20"/>
                <w:szCs w:val="20"/>
                <w:lang w:val="sr-Cyrl-CS"/>
              </w:rPr>
              <w:t xml:space="preserve">;  </w:t>
            </w:r>
            <w:r w:rsidRPr="003F4AFD">
              <w:rPr>
                <w:rFonts w:ascii="Verdana" w:eastAsia="Times New Roman" w:hAnsi="Verdana" w:cs="Times New Roman"/>
                <w:sz w:val="20"/>
                <w:szCs w:val="20"/>
              </w:rPr>
              <w:t>Joint Project - Curriculum Reform4-2010</w:t>
            </w:r>
            <w:r w:rsidRPr="003F4AFD">
              <w:rPr>
                <w:rFonts w:ascii="Verdana" w:eastAsia="Times New Roman" w:hAnsi="Verdana" w:cs="Times New Roman"/>
                <w:sz w:val="20"/>
                <w:szCs w:val="20"/>
                <w:lang w:val="sr-Cyrl-CS"/>
              </w:rPr>
              <w:t xml:space="preserve"> </w:t>
            </w:r>
          </w:p>
        </w:tc>
        <w:tc>
          <w:tcPr>
            <w:tcW w:w="2970" w:type="dxa"/>
            <w:shd w:val="clear" w:color="auto" w:fill="FBD4B4" w:themeFill="accent6" w:themeFillTint="66"/>
          </w:tcPr>
          <w:p w:rsidR="003F4AFD" w:rsidRPr="003F4AFD" w:rsidRDefault="003F4AFD" w:rsidP="003F4AFD">
            <w:pPr>
              <w:autoSpaceDE w:val="0"/>
              <w:autoSpaceDN w:val="0"/>
              <w:adjustRightInd w:val="0"/>
              <w:spacing w:after="0" w:line="240" w:lineRule="auto"/>
              <w:rPr>
                <w:rFonts w:ascii="Verdana" w:eastAsia="Times New Roman" w:hAnsi="Verdana" w:cs="Times New Roman"/>
                <w:sz w:val="20"/>
                <w:szCs w:val="20"/>
                <w:lang w:val="sr-Cyrl-RS"/>
              </w:rPr>
            </w:pPr>
            <w:r w:rsidRPr="003F4AFD">
              <w:rPr>
                <w:rFonts w:ascii="Verdana" w:eastAsia="Times New Roman" w:hAnsi="Verdana" w:cs="Times New Roman"/>
                <w:sz w:val="20"/>
                <w:szCs w:val="20"/>
                <w:lang w:val="sr-Cyrl-CS"/>
              </w:rPr>
              <w:t>координатор за ПМФ проф.др Зоран Матовић</w:t>
            </w:r>
          </w:p>
        </w:tc>
      </w:tr>
      <w:tr w:rsidR="003F4AFD" w:rsidRPr="00DE4A47" w:rsidTr="003F4AFD">
        <w:tc>
          <w:tcPr>
            <w:tcW w:w="567" w:type="dxa"/>
            <w:shd w:val="clear" w:color="auto" w:fill="D9D9D9"/>
            <w:vAlign w:val="center"/>
          </w:tcPr>
          <w:p w:rsidR="003F4AFD" w:rsidRPr="003F4AFD" w:rsidRDefault="003F4AFD" w:rsidP="003F4AFD">
            <w:pPr>
              <w:numPr>
                <w:ilvl w:val="0"/>
                <w:numId w:val="38"/>
              </w:numPr>
              <w:spacing w:after="0" w:line="240" w:lineRule="auto"/>
              <w:ind w:left="426"/>
              <w:contextualSpacing/>
              <w:jc w:val="center"/>
              <w:rPr>
                <w:rFonts w:ascii="Verdana" w:eastAsia="Calibri" w:hAnsi="Verdana" w:cs="Times New Roman"/>
                <w:noProof/>
                <w:color w:val="000000"/>
                <w:sz w:val="20"/>
                <w:szCs w:val="20"/>
                <w:lang w:val="sr-Cyrl-CS"/>
              </w:rPr>
            </w:pPr>
          </w:p>
        </w:tc>
        <w:tc>
          <w:tcPr>
            <w:tcW w:w="5463" w:type="dxa"/>
          </w:tcPr>
          <w:p w:rsidR="003F4AFD" w:rsidRPr="003F4AFD" w:rsidRDefault="003F4AFD" w:rsidP="003F4AFD">
            <w:pPr>
              <w:autoSpaceDE w:val="0"/>
              <w:autoSpaceDN w:val="0"/>
              <w:adjustRightInd w:val="0"/>
              <w:spacing w:after="0" w:line="240" w:lineRule="auto"/>
              <w:jc w:val="both"/>
              <w:rPr>
                <w:rFonts w:ascii="Verdana" w:eastAsia="Times New Roman" w:hAnsi="Verdana" w:cs="Times New Roman"/>
                <w:sz w:val="20"/>
                <w:szCs w:val="20"/>
                <w:lang w:val="sr-Cyrl-RS"/>
              </w:rPr>
            </w:pPr>
            <w:r w:rsidRPr="003F4AFD">
              <w:rPr>
                <w:rFonts w:ascii="Verdana" w:eastAsia="Times New Roman" w:hAnsi="Verdana" w:cs="Times New Roman"/>
                <w:bCs/>
                <w:sz w:val="20"/>
                <w:szCs w:val="20"/>
              </w:rPr>
              <w:t>TEMPUS MASTS 511170.</w:t>
            </w:r>
            <w:r w:rsidRPr="003F4AFD">
              <w:rPr>
                <w:rFonts w:ascii="Verdana" w:eastAsia="Times New Roman" w:hAnsi="Verdana" w:cs="Times New Roman"/>
                <w:bCs/>
                <w:sz w:val="20"/>
                <w:szCs w:val="20"/>
                <w:lang w:val="sr-Cyrl-CS"/>
              </w:rPr>
              <w:t xml:space="preserve">   </w:t>
            </w:r>
            <w:r w:rsidRPr="003F4AFD">
              <w:rPr>
                <w:rFonts w:ascii="Verdana" w:eastAsia="Times New Roman" w:hAnsi="Verdana" w:cs="Times New Roman"/>
                <w:sz w:val="20"/>
                <w:szCs w:val="20"/>
              </w:rPr>
              <w:t>Master programme for Subject Teachers in Serbia</w:t>
            </w:r>
            <w:r w:rsidRPr="003F4AFD">
              <w:rPr>
                <w:rFonts w:ascii="Verdana" w:eastAsia="Times New Roman" w:hAnsi="Verdana" w:cs="Times New Roman"/>
                <w:sz w:val="20"/>
                <w:szCs w:val="20"/>
                <w:lang w:val="sr-Cyrl-CS"/>
              </w:rPr>
              <w:t xml:space="preserve"> </w:t>
            </w:r>
          </w:p>
        </w:tc>
        <w:tc>
          <w:tcPr>
            <w:tcW w:w="2970" w:type="dxa"/>
            <w:shd w:val="clear" w:color="auto" w:fill="FBD4B4" w:themeFill="accent6" w:themeFillTint="66"/>
          </w:tcPr>
          <w:p w:rsidR="003F4AFD" w:rsidRPr="003F4AFD" w:rsidRDefault="003F4AFD" w:rsidP="003F4AFD">
            <w:pPr>
              <w:autoSpaceDE w:val="0"/>
              <w:autoSpaceDN w:val="0"/>
              <w:adjustRightInd w:val="0"/>
              <w:spacing w:after="0" w:line="240" w:lineRule="auto"/>
              <w:rPr>
                <w:rFonts w:ascii="Verdana" w:eastAsia="Times New Roman" w:hAnsi="Verdana" w:cs="Times New Roman"/>
                <w:sz w:val="20"/>
                <w:szCs w:val="20"/>
                <w:lang w:val="sr-Cyrl-RS"/>
              </w:rPr>
            </w:pPr>
            <w:r w:rsidRPr="003F4AFD">
              <w:rPr>
                <w:rFonts w:ascii="Verdana" w:eastAsia="Times New Roman" w:hAnsi="Verdana" w:cs="Times New Roman"/>
                <w:sz w:val="20"/>
                <w:szCs w:val="20"/>
                <w:lang w:val="sr-Cyrl-CS"/>
              </w:rPr>
              <w:t>координатор за ПМФ проф.др</w:t>
            </w:r>
            <w:r w:rsidRPr="003F4AFD">
              <w:rPr>
                <w:rFonts w:ascii="Verdana" w:eastAsia="Times New Roman" w:hAnsi="Verdana" w:cs="Times New Roman"/>
                <w:sz w:val="20"/>
                <w:szCs w:val="20"/>
                <w:lang w:val="sr-Cyrl-RS"/>
              </w:rPr>
              <w:t xml:space="preserve"> </w:t>
            </w:r>
            <w:r w:rsidRPr="003F4AFD">
              <w:rPr>
                <w:rFonts w:ascii="Verdana" w:eastAsia="Times New Roman" w:hAnsi="Verdana" w:cs="Times New Roman"/>
                <w:sz w:val="20"/>
                <w:szCs w:val="20"/>
                <w:lang w:val="sr-Cyrl-CS"/>
              </w:rPr>
              <w:t>Бранислав Поповић</w:t>
            </w:r>
          </w:p>
        </w:tc>
      </w:tr>
      <w:tr w:rsidR="003F4AFD" w:rsidRPr="00DE4A47" w:rsidTr="003F4AFD">
        <w:tc>
          <w:tcPr>
            <w:tcW w:w="567" w:type="dxa"/>
            <w:shd w:val="clear" w:color="auto" w:fill="D9D9D9"/>
            <w:vAlign w:val="center"/>
          </w:tcPr>
          <w:p w:rsidR="003F4AFD" w:rsidRPr="003F4AFD" w:rsidRDefault="003F4AFD" w:rsidP="003F4AFD">
            <w:pPr>
              <w:numPr>
                <w:ilvl w:val="0"/>
                <w:numId w:val="38"/>
              </w:numPr>
              <w:spacing w:after="0" w:line="240" w:lineRule="auto"/>
              <w:ind w:left="426"/>
              <w:contextualSpacing/>
              <w:jc w:val="center"/>
              <w:rPr>
                <w:rFonts w:ascii="Verdana" w:eastAsia="Calibri" w:hAnsi="Verdana" w:cs="Times New Roman"/>
                <w:noProof/>
                <w:color w:val="000000"/>
                <w:sz w:val="20"/>
                <w:szCs w:val="20"/>
                <w:lang w:val="sr-Cyrl-CS"/>
              </w:rPr>
            </w:pPr>
          </w:p>
        </w:tc>
        <w:tc>
          <w:tcPr>
            <w:tcW w:w="5463" w:type="dxa"/>
          </w:tcPr>
          <w:p w:rsidR="003F4AFD" w:rsidRPr="003F4AFD" w:rsidRDefault="003F4AFD" w:rsidP="003F4AFD">
            <w:pPr>
              <w:autoSpaceDE w:val="0"/>
              <w:autoSpaceDN w:val="0"/>
              <w:adjustRightInd w:val="0"/>
              <w:spacing w:after="0" w:line="240" w:lineRule="auto"/>
              <w:jc w:val="both"/>
              <w:rPr>
                <w:rFonts w:ascii="Verdana" w:eastAsia="Times New Roman" w:hAnsi="Verdana" w:cs="Times New Roman"/>
                <w:sz w:val="20"/>
                <w:szCs w:val="20"/>
                <w:lang w:val="sr-Cyrl-RS"/>
              </w:rPr>
            </w:pPr>
            <w:r w:rsidRPr="003F4AFD">
              <w:rPr>
                <w:rFonts w:ascii="Verdana" w:eastAsia="Times New Roman" w:hAnsi="Verdana" w:cs="Times New Roman"/>
                <w:bCs/>
                <w:sz w:val="20"/>
                <w:szCs w:val="20"/>
              </w:rPr>
              <w:t>TEMPUS SM_SCM-C024B06-2006 Network education at Faculties of Science in Serbia</w:t>
            </w:r>
          </w:p>
        </w:tc>
        <w:tc>
          <w:tcPr>
            <w:tcW w:w="2970" w:type="dxa"/>
            <w:shd w:val="clear" w:color="auto" w:fill="FBD4B4" w:themeFill="accent6" w:themeFillTint="66"/>
          </w:tcPr>
          <w:p w:rsidR="003F4AFD" w:rsidRPr="003F4AFD" w:rsidRDefault="003F4AFD" w:rsidP="003F4AFD">
            <w:pPr>
              <w:autoSpaceDE w:val="0"/>
              <w:autoSpaceDN w:val="0"/>
              <w:adjustRightInd w:val="0"/>
              <w:spacing w:after="0" w:line="240" w:lineRule="auto"/>
              <w:rPr>
                <w:rFonts w:ascii="Verdana" w:eastAsia="Times New Roman" w:hAnsi="Verdana" w:cs="Times New Roman"/>
                <w:sz w:val="20"/>
                <w:szCs w:val="20"/>
                <w:lang w:val="sr-Cyrl-RS"/>
              </w:rPr>
            </w:pPr>
            <w:r w:rsidRPr="003F4AFD">
              <w:rPr>
                <w:rFonts w:ascii="Verdana" w:eastAsia="Times New Roman" w:hAnsi="Verdana" w:cs="Times New Roman"/>
                <w:sz w:val="20"/>
                <w:szCs w:val="20"/>
                <w:lang w:val="sr-Cyrl-CS"/>
              </w:rPr>
              <w:t xml:space="preserve">координатор за ПМФ </w:t>
            </w:r>
            <w:r w:rsidRPr="003F4AFD">
              <w:rPr>
                <w:rFonts w:ascii="Verdana" w:eastAsia="Times New Roman" w:hAnsi="Verdana" w:cs="Times New Roman"/>
                <w:color w:val="000000"/>
                <w:sz w:val="20"/>
                <w:szCs w:val="20"/>
                <w:lang w:val="sr-Cyrl-CS"/>
              </w:rPr>
              <w:t>проф. др Срећко Трифуновић</w:t>
            </w:r>
          </w:p>
        </w:tc>
      </w:tr>
      <w:tr w:rsidR="003F4AFD" w:rsidRPr="00DE4A47" w:rsidTr="003F4AFD">
        <w:tc>
          <w:tcPr>
            <w:tcW w:w="567" w:type="dxa"/>
            <w:shd w:val="clear" w:color="auto" w:fill="D9D9D9"/>
            <w:vAlign w:val="center"/>
          </w:tcPr>
          <w:p w:rsidR="003F4AFD" w:rsidRPr="003F4AFD" w:rsidRDefault="003F4AFD" w:rsidP="003F4AFD">
            <w:pPr>
              <w:numPr>
                <w:ilvl w:val="0"/>
                <w:numId w:val="38"/>
              </w:numPr>
              <w:spacing w:after="0" w:line="240" w:lineRule="auto"/>
              <w:ind w:left="426"/>
              <w:contextualSpacing/>
              <w:jc w:val="center"/>
              <w:rPr>
                <w:rFonts w:ascii="Verdana" w:eastAsia="Calibri" w:hAnsi="Verdana" w:cs="Times New Roman"/>
                <w:noProof/>
                <w:color w:val="000000"/>
                <w:sz w:val="20"/>
                <w:szCs w:val="20"/>
                <w:lang w:val="sr-Cyrl-CS"/>
              </w:rPr>
            </w:pPr>
          </w:p>
        </w:tc>
        <w:tc>
          <w:tcPr>
            <w:tcW w:w="5463" w:type="dxa"/>
          </w:tcPr>
          <w:p w:rsidR="003F4AFD" w:rsidRPr="003F4AFD" w:rsidRDefault="003F4AFD" w:rsidP="003F4AFD">
            <w:pPr>
              <w:autoSpaceDE w:val="0"/>
              <w:autoSpaceDN w:val="0"/>
              <w:adjustRightInd w:val="0"/>
              <w:spacing w:after="0" w:line="240" w:lineRule="auto"/>
              <w:jc w:val="both"/>
              <w:rPr>
                <w:rFonts w:ascii="Verdana" w:eastAsia="Times New Roman" w:hAnsi="Verdana" w:cs="Times New Roman"/>
                <w:sz w:val="20"/>
                <w:szCs w:val="20"/>
                <w:lang w:val="sr-Cyrl-RS"/>
              </w:rPr>
            </w:pPr>
            <w:r w:rsidRPr="003F4AFD">
              <w:rPr>
                <w:rFonts w:ascii="Verdana" w:eastAsia="Times New Roman" w:hAnsi="Verdana" w:cs="Times New Roman"/>
                <w:bCs/>
                <w:sz w:val="20"/>
                <w:szCs w:val="20"/>
              </w:rPr>
              <w:t>TEMPUS JEP CD-JEP-41110-2005 Higher Education Reform of Biological Sciences</w:t>
            </w:r>
          </w:p>
        </w:tc>
        <w:tc>
          <w:tcPr>
            <w:tcW w:w="2970" w:type="dxa"/>
            <w:shd w:val="clear" w:color="auto" w:fill="FBD4B4" w:themeFill="accent6" w:themeFillTint="66"/>
          </w:tcPr>
          <w:p w:rsidR="003F4AFD" w:rsidRPr="003F4AFD" w:rsidRDefault="003F4AFD" w:rsidP="003F4AFD">
            <w:pPr>
              <w:autoSpaceDE w:val="0"/>
              <w:autoSpaceDN w:val="0"/>
              <w:adjustRightInd w:val="0"/>
              <w:spacing w:after="0" w:line="240" w:lineRule="auto"/>
              <w:rPr>
                <w:rFonts w:ascii="Verdana" w:eastAsia="Times New Roman" w:hAnsi="Verdana" w:cs="Times New Roman"/>
                <w:color w:val="000000"/>
                <w:sz w:val="20"/>
                <w:szCs w:val="20"/>
                <w:lang w:val="sr-Cyrl-CS"/>
              </w:rPr>
            </w:pPr>
            <w:r w:rsidRPr="003F4AFD">
              <w:rPr>
                <w:rFonts w:ascii="Verdana" w:eastAsia="Times New Roman" w:hAnsi="Verdana" w:cs="Times New Roman"/>
                <w:sz w:val="20"/>
                <w:szCs w:val="20"/>
                <w:lang w:val="sr-Cyrl-CS"/>
              </w:rPr>
              <w:t xml:space="preserve">координатор за ПМФ </w:t>
            </w:r>
            <w:r w:rsidRPr="003F4AFD">
              <w:rPr>
                <w:rFonts w:ascii="Verdana" w:eastAsia="Times New Roman" w:hAnsi="Verdana" w:cs="Times New Roman"/>
                <w:color w:val="000000"/>
                <w:sz w:val="20"/>
                <w:szCs w:val="20"/>
                <w:lang w:val="sr-Cyrl-CS"/>
              </w:rPr>
              <w:t>проф. др Срећко Трифуновић</w:t>
            </w:r>
          </w:p>
        </w:tc>
      </w:tr>
      <w:tr w:rsidR="003F4AFD" w:rsidRPr="003F4AFD" w:rsidTr="003F4AFD">
        <w:tc>
          <w:tcPr>
            <w:tcW w:w="567" w:type="dxa"/>
            <w:shd w:val="clear" w:color="auto" w:fill="D9D9D9"/>
            <w:vAlign w:val="center"/>
          </w:tcPr>
          <w:p w:rsidR="003F4AFD" w:rsidRPr="003F4AFD" w:rsidRDefault="003F4AFD" w:rsidP="003F4AFD">
            <w:pPr>
              <w:numPr>
                <w:ilvl w:val="0"/>
                <w:numId w:val="38"/>
              </w:numPr>
              <w:spacing w:after="0" w:line="240" w:lineRule="auto"/>
              <w:ind w:left="426"/>
              <w:contextualSpacing/>
              <w:jc w:val="center"/>
              <w:rPr>
                <w:rFonts w:ascii="Verdana" w:eastAsia="Calibri" w:hAnsi="Verdana" w:cs="Times New Roman"/>
                <w:noProof/>
                <w:color w:val="000000"/>
                <w:sz w:val="20"/>
                <w:szCs w:val="20"/>
                <w:lang w:val="sr-Cyrl-CS"/>
              </w:rPr>
            </w:pPr>
          </w:p>
        </w:tc>
        <w:tc>
          <w:tcPr>
            <w:tcW w:w="5463" w:type="dxa"/>
          </w:tcPr>
          <w:p w:rsidR="003F4AFD" w:rsidRPr="003F4AFD" w:rsidRDefault="003F4AFD" w:rsidP="003F4AFD">
            <w:pPr>
              <w:autoSpaceDE w:val="0"/>
              <w:autoSpaceDN w:val="0"/>
              <w:adjustRightInd w:val="0"/>
              <w:spacing w:after="0" w:line="240" w:lineRule="auto"/>
              <w:jc w:val="both"/>
              <w:rPr>
                <w:rFonts w:ascii="Verdana" w:eastAsia="Times New Roman" w:hAnsi="Verdana" w:cs="Times New Roman"/>
                <w:sz w:val="20"/>
                <w:szCs w:val="20"/>
                <w:lang w:val="sr-Cyrl-RS"/>
              </w:rPr>
            </w:pPr>
            <w:r w:rsidRPr="003F4AFD">
              <w:rPr>
                <w:rFonts w:ascii="Verdana" w:eastAsia="Times New Roman" w:hAnsi="Verdana" w:cs="Times New Roman"/>
                <w:sz w:val="20"/>
                <w:szCs w:val="20"/>
              </w:rPr>
              <w:t>COST action</w:t>
            </w:r>
            <w:r w:rsidRPr="003F4AFD">
              <w:rPr>
                <w:rFonts w:ascii="Verdana" w:eastAsia="Times New Roman" w:hAnsi="Verdana" w:cs="Times New Roman"/>
                <w:sz w:val="20"/>
                <w:szCs w:val="20"/>
                <w:lang w:val="sr-Cyrl-CS"/>
              </w:rPr>
              <w:t xml:space="preserve"> (</w:t>
            </w:r>
            <w:r w:rsidRPr="003F4AFD">
              <w:rPr>
                <w:rFonts w:ascii="Verdana" w:eastAsia="Times New Roman" w:hAnsi="Verdana" w:cs="Times New Roman"/>
                <w:sz w:val="20"/>
                <w:szCs w:val="20"/>
              </w:rPr>
              <w:t>2012-2016</w:t>
            </w:r>
            <w:r w:rsidRPr="003F4AFD">
              <w:rPr>
                <w:rFonts w:ascii="Verdana" w:eastAsia="Times New Roman" w:hAnsi="Verdana" w:cs="Times New Roman"/>
                <w:sz w:val="20"/>
                <w:szCs w:val="20"/>
                <w:lang w:val="sr-Cyrl-CS"/>
              </w:rPr>
              <w:t>):</w:t>
            </w:r>
            <w:r w:rsidRPr="003F4AFD">
              <w:rPr>
                <w:rFonts w:ascii="Verdana" w:eastAsia="Times New Roman" w:hAnsi="Verdana" w:cs="Times New Roman"/>
                <w:sz w:val="20"/>
                <w:szCs w:val="20"/>
              </w:rPr>
              <w:t xml:space="preserve"> Assessing and improving the quality of aquatic animal gametes to enhance aquatic resources -AQUAGAMETE     FA1205</w:t>
            </w:r>
          </w:p>
        </w:tc>
        <w:tc>
          <w:tcPr>
            <w:tcW w:w="2970" w:type="dxa"/>
            <w:shd w:val="clear" w:color="auto" w:fill="FBD4B4" w:themeFill="accent6" w:themeFillTint="66"/>
          </w:tcPr>
          <w:p w:rsidR="003F4AFD" w:rsidRPr="003F4AFD" w:rsidRDefault="003F4AFD" w:rsidP="003F4AFD">
            <w:pPr>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проф. др Владица Симић</w:t>
            </w:r>
          </w:p>
        </w:tc>
      </w:tr>
    </w:tbl>
    <w:p w:rsidR="003F4AFD" w:rsidRPr="003F4AFD" w:rsidRDefault="003F4AFD" w:rsidP="003F4AFD">
      <w:pPr>
        <w:spacing w:after="0" w:line="240" w:lineRule="auto"/>
        <w:jc w:val="both"/>
        <w:rPr>
          <w:rFonts w:ascii="Verdana" w:eastAsia="Times New Roman" w:hAnsi="Verdana" w:cs="Times New Roman"/>
          <w:sz w:val="20"/>
          <w:szCs w:val="20"/>
        </w:rPr>
      </w:pPr>
    </w:p>
    <w:p w:rsidR="003F4AFD" w:rsidRPr="003F4AFD" w:rsidRDefault="003F4AFD" w:rsidP="003F4AFD">
      <w:pPr>
        <w:spacing w:after="0" w:line="240" w:lineRule="auto"/>
        <w:jc w:val="both"/>
        <w:rPr>
          <w:rFonts w:ascii="Verdana" w:eastAsia="Times New Roman" w:hAnsi="Verdana" w:cs="Times New Roman"/>
          <w:sz w:val="20"/>
          <w:szCs w:val="20"/>
        </w:rPr>
      </w:pPr>
    </w:p>
    <w:p w:rsidR="003F4AFD" w:rsidRPr="003F4AFD" w:rsidRDefault="003F4AFD" w:rsidP="003F4AFD">
      <w:pPr>
        <w:autoSpaceDE w:val="0"/>
        <w:autoSpaceDN w:val="0"/>
        <w:adjustRightInd w:val="0"/>
        <w:spacing w:after="0" w:line="240" w:lineRule="auto"/>
        <w:ind w:firstLine="720"/>
        <w:jc w:val="both"/>
        <w:rPr>
          <w:rFonts w:ascii="Verdana" w:eastAsia="Times New Roman" w:hAnsi="Verdana" w:cs="Times New Roman"/>
          <w:bCs/>
          <w:sz w:val="20"/>
          <w:szCs w:val="20"/>
          <w:lang w:val="sr-Cyrl-CS"/>
        </w:rPr>
      </w:pPr>
      <w:r w:rsidRPr="003F4AFD">
        <w:rPr>
          <w:rFonts w:ascii="Verdana" w:eastAsia="Times New Roman" w:hAnsi="Verdana" w:cs="Times New Roman"/>
          <w:bCs/>
          <w:sz w:val="20"/>
          <w:szCs w:val="20"/>
          <w:lang w:val="sr-Cyrl-CS"/>
        </w:rPr>
        <w:t>Осим 6 пројеката чији су руководиоци са ПМФ-а, наставници и сарадници Факултета у току 2012. године били ангажовани као истраживачи на   реализацији  42 пројекта од којих су  19 ОИ,  5  технолошк</w:t>
      </w:r>
      <w:r w:rsidRPr="003F4AFD">
        <w:rPr>
          <w:rFonts w:ascii="Verdana" w:eastAsia="Times New Roman" w:hAnsi="Verdana" w:cs="Times New Roman"/>
          <w:bCs/>
          <w:sz w:val="20"/>
          <w:szCs w:val="20"/>
        </w:rPr>
        <w:t>o-</w:t>
      </w:r>
      <w:r w:rsidRPr="003F4AFD">
        <w:rPr>
          <w:rFonts w:ascii="Verdana" w:eastAsia="Times New Roman" w:hAnsi="Verdana" w:cs="Times New Roman"/>
          <w:bCs/>
          <w:sz w:val="20"/>
          <w:szCs w:val="20"/>
          <w:lang w:val="sr-Cyrl-CS"/>
        </w:rPr>
        <w:t xml:space="preserve"> развојни,  9 ИИИ и 9 међународни (билатерални, трилатерални, ТЕМПУС и </w:t>
      </w:r>
      <w:r w:rsidRPr="003F4AFD">
        <w:rPr>
          <w:rFonts w:ascii="Verdana" w:eastAsia="Times New Roman" w:hAnsi="Verdana" w:cs="Times New Roman"/>
          <w:sz w:val="20"/>
          <w:szCs w:val="20"/>
        </w:rPr>
        <w:t>COST</w:t>
      </w:r>
      <w:r w:rsidRPr="003F4AFD">
        <w:rPr>
          <w:rFonts w:ascii="Verdana" w:eastAsia="Times New Roman" w:hAnsi="Verdana" w:cs="Times New Roman"/>
          <w:sz w:val="20"/>
          <w:szCs w:val="20"/>
          <w:lang w:val="sr-Cyrl-CS"/>
        </w:rPr>
        <w:t>)</w:t>
      </w:r>
      <w:r w:rsidRPr="003F4AFD">
        <w:rPr>
          <w:rFonts w:ascii="Verdana" w:eastAsia="Times New Roman" w:hAnsi="Verdana" w:cs="Times New Roman"/>
          <w:bCs/>
          <w:sz w:val="20"/>
          <w:szCs w:val="20"/>
          <w:lang w:val="sr-Cyrl-CS"/>
        </w:rPr>
        <w:t xml:space="preserve"> пројекти.</w:t>
      </w:r>
    </w:p>
    <w:p w:rsidR="003F4AFD" w:rsidRPr="003F4AFD" w:rsidRDefault="003F4AFD" w:rsidP="003F4AFD">
      <w:pPr>
        <w:autoSpaceDE w:val="0"/>
        <w:autoSpaceDN w:val="0"/>
        <w:adjustRightInd w:val="0"/>
        <w:spacing w:after="0" w:line="240" w:lineRule="auto"/>
        <w:ind w:firstLine="720"/>
        <w:jc w:val="both"/>
        <w:rPr>
          <w:rFonts w:ascii="Verdana" w:eastAsia="Times New Roman" w:hAnsi="Verdana" w:cs="Arial-BoldMT"/>
          <w:bCs/>
          <w:sz w:val="20"/>
          <w:szCs w:val="20"/>
          <w:lang w:val="sr-Cyrl-CS"/>
        </w:rPr>
      </w:pPr>
      <w:r w:rsidRPr="003F4AFD">
        <w:rPr>
          <w:rFonts w:ascii="Verdana" w:eastAsia="Times New Roman" w:hAnsi="Verdana" w:cs="Arial-BoldMT"/>
          <w:bCs/>
          <w:sz w:val="20"/>
          <w:szCs w:val="20"/>
          <w:lang w:val="sr-Cyrl-CS"/>
        </w:rPr>
        <w:t>У  2012. години на Природно-математичком факултету реализован је део пројеката које је финансирало тадашње  Министарство заштите животне средине и просторног планирања:</w:t>
      </w:r>
    </w:p>
    <w:p w:rsidR="003F4AFD" w:rsidRPr="003F4AFD" w:rsidRDefault="003F4AFD" w:rsidP="003F4AFD">
      <w:pPr>
        <w:numPr>
          <w:ilvl w:val="0"/>
          <w:numId w:val="39"/>
        </w:numPr>
        <w:spacing w:after="0" w:line="240" w:lineRule="auto"/>
        <w:ind w:left="360"/>
        <w:contextualSpacing/>
        <w:jc w:val="both"/>
        <w:rPr>
          <w:rFonts w:ascii="Verdana" w:eastAsia="Calibri" w:hAnsi="Verdana" w:cs="Times New Roman"/>
          <w:sz w:val="20"/>
          <w:szCs w:val="20"/>
          <w:lang w:val="sr-Cyrl-CS"/>
        </w:rPr>
      </w:pPr>
      <w:r w:rsidRPr="003F4AFD">
        <w:rPr>
          <w:rFonts w:ascii="Verdana" w:eastAsia="Calibri" w:hAnsi="Verdana" w:cs="Times New Roman"/>
          <w:i/>
          <w:sz w:val="20"/>
          <w:szCs w:val="20"/>
        </w:rPr>
        <w:t>Ex</w:t>
      </w:r>
      <w:r w:rsidRPr="003F4AFD">
        <w:rPr>
          <w:rFonts w:ascii="Verdana" w:eastAsia="Calibri" w:hAnsi="Verdana" w:cs="Times New Roman"/>
          <w:i/>
          <w:sz w:val="20"/>
          <w:szCs w:val="20"/>
          <w:lang w:val="sr-Cyrl-CS"/>
        </w:rPr>
        <w:t xml:space="preserve"> </w:t>
      </w:r>
      <w:r w:rsidRPr="003F4AFD">
        <w:rPr>
          <w:rFonts w:ascii="Verdana" w:eastAsia="Calibri" w:hAnsi="Verdana" w:cs="Times New Roman"/>
          <w:i/>
          <w:sz w:val="20"/>
          <w:szCs w:val="20"/>
        </w:rPr>
        <w:t>situ</w:t>
      </w:r>
      <w:r w:rsidRPr="003F4AFD">
        <w:rPr>
          <w:rFonts w:ascii="Verdana" w:eastAsia="Calibri" w:hAnsi="Verdana" w:cs="Times New Roman"/>
          <w:sz w:val="20"/>
          <w:szCs w:val="20"/>
          <w:lang w:val="sr-Cyrl-CS"/>
        </w:rPr>
        <w:t xml:space="preserve"> заштита биодиверзитета флоре Србије (2010-2013), уговор бр. </w:t>
      </w:r>
    </w:p>
    <w:p w:rsidR="003F4AFD" w:rsidRPr="003F4AFD" w:rsidRDefault="003F4AFD" w:rsidP="003F4AFD">
      <w:pPr>
        <w:spacing w:after="0" w:line="240" w:lineRule="auto"/>
        <w:ind w:left="360"/>
        <w:contextualSpacing/>
        <w:jc w:val="both"/>
        <w:rPr>
          <w:rFonts w:ascii="Verdana" w:eastAsia="Calibri" w:hAnsi="Verdana" w:cs="Times New Roman"/>
          <w:sz w:val="20"/>
          <w:szCs w:val="20"/>
          <w:lang w:val="sr-Cyrl-CS"/>
        </w:rPr>
      </w:pPr>
      <w:r w:rsidRPr="003F4AFD">
        <w:rPr>
          <w:rFonts w:ascii="Verdana" w:eastAsia="Calibri" w:hAnsi="Verdana" w:cs="Times New Roman"/>
          <w:sz w:val="20"/>
          <w:szCs w:val="20"/>
          <w:lang w:val="sr-Cyrl-CS"/>
        </w:rPr>
        <w:t xml:space="preserve">401-0000715/2010-01/2; руководилац пројекта проф.др Марина Топузовић;  </w:t>
      </w:r>
    </w:p>
    <w:p w:rsidR="003F4AFD" w:rsidRPr="003F4AFD" w:rsidRDefault="003F4AFD" w:rsidP="003F4AFD">
      <w:pPr>
        <w:numPr>
          <w:ilvl w:val="0"/>
          <w:numId w:val="39"/>
        </w:numPr>
        <w:spacing w:after="0" w:line="240" w:lineRule="auto"/>
        <w:ind w:left="360"/>
        <w:jc w:val="both"/>
        <w:rPr>
          <w:rFonts w:ascii="Verdana" w:eastAsia="Times New Roman" w:hAnsi="Verdana" w:cs="Times New Roman"/>
          <w:sz w:val="20"/>
          <w:szCs w:val="20"/>
          <w:lang w:val="ru-RU"/>
        </w:rPr>
      </w:pPr>
      <w:r w:rsidRPr="003F4AFD">
        <w:rPr>
          <w:rFonts w:ascii="Verdana" w:eastAsia="Times New Roman" w:hAnsi="Verdana" w:cs="Times New Roman"/>
          <w:sz w:val="20"/>
          <w:szCs w:val="20"/>
          <w:lang w:val="ru-RU"/>
        </w:rPr>
        <w:lastRenderedPageBreak/>
        <w:t xml:space="preserve">Развој јединице за криоконзервацију при Акваријуму ПМФ-а у Крагујевцу (2010-2012).  </w:t>
      </w:r>
      <w:r w:rsidRPr="003F4AFD">
        <w:rPr>
          <w:rFonts w:ascii="Verdana" w:eastAsia="Times New Roman" w:hAnsi="Verdana" w:cs="Times New Roman"/>
          <w:sz w:val="20"/>
          <w:szCs w:val="20"/>
          <w:lang w:val="sr-Cyrl-CS"/>
        </w:rPr>
        <w:t>уговор бр.</w:t>
      </w:r>
      <w:r w:rsidRPr="003F4AFD">
        <w:rPr>
          <w:rFonts w:ascii="Verdana" w:eastAsia="Times New Roman" w:hAnsi="Verdana" w:cs="Times New Roman"/>
          <w:sz w:val="20"/>
          <w:szCs w:val="20"/>
        </w:rPr>
        <w:t xml:space="preserve"> 401-0000714/2010-01/1</w:t>
      </w:r>
      <w:r w:rsidRPr="003F4AFD">
        <w:rPr>
          <w:rFonts w:ascii="Verdana" w:eastAsia="Times New Roman" w:hAnsi="Verdana" w:cs="Times New Roman"/>
          <w:sz w:val="20"/>
          <w:szCs w:val="20"/>
          <w:lang w:val="sr-Cyrl-CS"/>
        </w:rPr>
        <w:t>; руководилац пројекта проф.др Владица</w:t>
      </w:r>
      <w:proofErr w:type="gramStart"/>
      <w:r w:rsidRPr="003F4AFD">
        <w:rPr>
          <w:rFonts w:ascii="Verdana" w:eastAsia="Times New Roman" w:hAnsi="Verdana" w:cs="Times New Roman"/>
          <w:sz w:val="20"/>
          <w:szCs w:val="20"/>
          <w:lang w:val="sr-Cyrl-CS"/>
        </w:rPr>
        <w:t xml:space="preserve"> С</w:t>
      </w:r>
      <w:proofErr w:type="gramEnd"/>
      <w:r w:rsidRPr="003F4AFD">
        <w:rPr>
          <w:rFonts w:ascii="Verdana" w:eastAsia="Times New Roman" w:hAnsi="Verdana" w:cs="Times New Roman"/>
          <w:sz w:val="20"/>
          <w:szCs w:val="20"/>
          <w:lang w:val="sr-Cyrl-CS"/>
        </w:rPr>
        <w:t>имић.</w:t>
      </w:r>
      <w:r w:rsidRPr="003F4AFD">
        <w:rPr>
          <w:rFonts w:ascii="Verdana" w:eastAsia="Times New Roman" w:hAnsi="Verdana" w:cs="Times New Roman"/>
          <w:sz w:val="20"/>
          <w:szCs w:val="20"/>
        </w:rPr>
        <w:t xml:space="preserve"> </w:t>
      </w:r>
      <w:r w:rsidRPr="003F4AFD">
        <w:rPr>
          <w:rFonts w:ascii="Verdana" w:eastAsia="Times New Roman" w:hAnsi="Verdana" w:cs="Times New Roman"/>
          <w:sz w:val="20"/>
          <w:szCs w:val="20"/>
          <w:lang w:val="sr-Cyrl-CS"/>
        </w:rPr>
        <w:t xml:space="preserve"> </w:t>
      </w:r>
    </w:p>
    <w:p w:rsidR="003F4AFD" w:rsidRPr="00DE4A47" w:rsidRDefault="003F4AFD" w:rsidP="003F4AFD">
      <w:pPr>
        <w:spacing w:after="0" w:line="240" w:lineRule="auto"/>
        <w:ind w:firstLine="360"/>
        <w:jc w:val="both"/>
        <w:rPr>
          <w:rFonts w:ascii="Verdana" w:eastAsia="Times New Roman" w:hAnsi="Verdana" w:cs="Arial-BoldMT"/>
          <w:bCs/>
          <w:sz w:val="20"/>
          <w:szCs w:val="20"/>
          <w:lang w:val="ru-RU"/>
        </w:rPr>
      </w:pPr>
      <w:r w:rsidRPr="003F4AFD">
        <w:rPr>
          <w:rFonts w:ascii="Verdana" w:eastAsia="Times New Roman" w:hAnsi="Verdana" w:cs="Arial-BoldMT"/>
          <w:bCs/>
          <w:sz w:val="20"/>
          <w:szCs w:val="20"/>
          <w:lang w:val="sr-Cyrl-CS"/>
        </w:rPr>
        <w:t>У    2012. години,   Лабораторија   за    ћелијску и   молекуларну    биологију,  део научно-истраживачких капацитета Института за биологију и екологију и ПМФа, стекла је акредитацију система квалитета и методологије испитивања по стандарду СРПС ИСО/ИЕЦ 17025:2006 (акр.бр. 01-367), од стране Акредитационог тела Србије.</w:t>
      </w:r>
    </w:p>
    <w:p w:rsidR="003F4AFD" w:rsidRPr="00DE4A47" w:rsidRDefault="003F4AFD" w:rsidP="003F4AFD">
      <w:pPr>
        <w:spacing w:after="0" w:line="240" w:lineRule="auto"/>
        <w:ind w:firstLine="360"/>
        <w:jc w:val="both"/>
        <w:rPr>
          <w:rFonts w:ascii="Verdana" w:eastAsia="Times New Roman" w:hAnsi="Verdana" w:cs="Arial-BoldMT"/>
          <w:bCs/>
          <w:sz w:val="20"/>
          <w:szCs w:val="20"/>
          <w:lang w:val="ru-RU"/>
        </w:rPr>
      </w:pPr>
    </w:p>
    <w:p w:rsidR="003F4AFD" w:rsidRPr="00DE4A47" w:rsidRDefault="003F4AFD" w:rsidP="003F4AFD">
      <w:pPr>
        <w:spacing w:after="0" w:line="240" w:lineRule="auto"/>
        <w:ind w:firstLine="360"/>
        <w:jc w:val="both"/>
        <w:rPr>
          <w:rFonts w:ascii="Verdana" w:eastAsia="Times New Roman" w:hAnsi="Verdana" w:cs="Arial-BoldMT"/>
          <w:bCs/>
          <w:sz w:val="20"/>
          <w:szCs w:val="20"/>
          <w:lang w:val="ru-RU"/>
        </w:rPr>
      </w:pPr>
    </w:p>
    <w:p w:rsidR="003F4AFD" w:rsidRPr="003F4AFD" w:rsidRDefault="003F4AFD" w:rsidP="003F4AFD">
      <w:pPr>
        <w:spacing w:after="0" w:line="240" w:lineRule="auto"/>
        <w:jc w:val="both"/>
        <w:rPr>
          <w:rFonts w:ascii="Verdana" w:eastAsia="Times New Roman" w:hAnsi="Verdana" w:cs="Times New Roman"/>
          <w:b/>
          <w:i/>
          <w:sz w:val="20"/>
          <w:szCs w:val="20"/>
          <w:lang w:val="sr-Cyrl-CS"/>
        </w:rPr>
      </w:pPr>
      <w:r w:rsidRPr="003F4AFD">
        <w:rPr>
          <w:rFonts w:ascii="Verdana" w:eastAsia="Times New Roman" w:hAnsi="Verdana" w:cs="Times New Roman"/>
          <w:b/>
          <w:i/>
          <w:sz w:val="20"/>
          <w:szCs w:val="20"/>
          <w:lang w:val="sr-Cyrl-CS"/>
        </w:rPr>
        <w:t>2.     ФАКУЛТЕТ ИНЖЕЊЕРСКИХ НАУКА У КРАГУЈЕВЦУ</w:t>
      </w:r>
    </w:p>
    <w:p w:rsidR="003F4AFD" w:rsidRPr="003F4AFD" w:rsidRDefault="003F4AFD" w:rsidP="003F4AFD">
      <w:pPr>
        <w:spacing w:after="0" w:line="240" w:lineRule="auto"/>
        <w:ind w:left="360"/>
        <w:jc w:val="both"/>
        <w:rPr>
          <w:rFonts w:ascii="Verdana" w:eastAsia="Times New Roman" w:hAnsi="Verdana" w:cs="Times New Roman"/>
          <w:sz w:val="20"/>
          <w:szCs w:val="20"/>
          <w:lang w:val="sr-Cyrl-CS"/>
        </w:rPr>
      </w:pPr>
    </w:p>
    <w:p w:rsidR="003F4AFD" w:rsidRPr="003F4AFD" w:rsidRDefault="003F4AFD" w:rsidP="003F4AFD">
      <w:pPr>
        <w:spacing w:after="0" w:line="240" w:lineRule="auto"/>
        <w:ind w:firstLine="720"/>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Факултету инжењерских наука у Крагујевцу одобрено је 6  пројеката, одн</w:t>
      </w:r>
      <w:r w:rsidRPr="003F4AFD">
        <w:rPr>
          <w:rFonts w:ascii="Verdana" w:eastAsia="Times New Roman" w:hAnsi="Verdana" w:cs="Times New Roman"/>
          <w:sz w:val="20"/>
          <w:szCs w:val="20"/>
        </w:rPr>
        <w:t>o</w:t>
      </w:r>
      <w:r w:rsidRPr="003F4AFD">
        <w:rPr>
          <w:rFonts w:ascii="Verdana" w:eastAsia="Times New Roman" w:hAnsi="Verdana" w:cs="Times New Roman"/>
          <w:sz w:val="20"/>
          <w:szCs w:val="20"/>
          <w:lang w:val="sr-Cyrl-CS"/>
        </w:rPr>
        <w:t xml:space="preserve">сно сви пројекти са којима је Факултет конкурисао на конкурсу Министарства за науку и технолошки развој за период 2011– 2014. године, и то: 2 пројекта из Програма интегралних и интердисциплинарних истраживања и 4 пројекта из Програма технолошког развоја. </w:t>
      </w:r>
    </w:p>
    <w:p w:rsidR="003F4AFD" w:rsidRPr="003F4AFD" w:rsidRDefault="003F4AFD" w:rsidP="003F4AFD">
      <w:pPr>
        <w:spacing w:after="0" w:line="240" w:lineRule="auto"/>
        <w:ind w:firstLine="720"/>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Поред ових пројеката, Факултет инжењерских наука је партнер на 5 пројеката из Програма основних истраживања, 3 пројекта из Програма интегралних и интердисциплинарних истраживања и 10 пројеката из Програма технолошког развоја.</w:t>
      </w:r>
    </w:p>
    <w:p w:rsidR="003F4AFD" w:rsidRPr="003F4AFD" w:rsidRDefault="003F4AFD" w:rsidP="003F4AFD">
      <w:pPr>
        <w:spacing w:after="0" w:line="240" w:lineRule="auto"/>
        <w:ind w:firstLine="720"/>
        <w:jc w:val="both"/>
        <w:rPr>
          <w:rFonts w:ascii="Verdana" w:eastAsia="Times New Roman" w:hAnsi="Verdana" w:cs="Times New Roman"/>
          <w:color w:val="000000"/>
          <w:sz w:val="20"/>
          <w:szCs w:val="20"/>
          <w:lang w:val="sr-Cyrl-CS"/>
        </w:rPr>
      </w:pPr>
      <w:r w:rsidRPr="003F4AFD">
        <w:rPr>
          <w:rFonts w:ascii="Verdana" w:eastAsia="Times New Roman" w:hAnsi="Verdana" w:cs="Times New Roman"/>
          <w:bCs/>
          <w:sz w:val="20"/>
          <w:szCs w:val="20"/>
          <w:lang w:val="sr-Cyrl-CS"/>
        </w:rPr>
        <w:t xml:space="preserve">Укупно 141 истраживач ангажован је на пројектима </w:t>
      </w:r>
      <w:r w:rsidRPr="003F4AFD">
        <w:rPr>
          <w:rFonts w:ascii="Verdana" w:eastAsia="Times New Roman" w:hAnsi="Verdana" w:cs="Times New Roman"/>
          <w:color w:val="000000"/>
          <w:sz w:val="20"/>
          <w:szCs w:val="20"/>
          <w:lang w:val="sr-Cyrl-CS"/>
        </w:rPr>
        <w:t>Министарства за науку и технолошки развој.</w:t>
      </w:r>
    </w:p>
    <w:p w:rsidR="003F4AFD" w:rsidRDefault="003F4AFD" w:rsidP="003F4AFD">
      <w:pPr>
        <w:spacing w:after="0" w:line="240" w:lineRule="auto"/>
        <w:ind w:firstLine="720"/>
        <w:jc w:val="both"/>
        <w:rPr>
          <w:rFonts w:ascii="Verdana" w:eastAsia="Times New Roman" w:hAnsi="Verdana" w:cs="Times New Roman"/>
          <w:color w:val="000000"/>
          <w:sz w:val="20"/>
          <w:szCs w:val="20"/>
        </w:rPr>
      </w:pPr>
    </w:p>
    <w:p w:rsidR="00DE4A47" w:rsidRPr="00DE4A47" w:rsidRDefault="00DE4A47" w:rsidP="003F4AFD">
      <w:pPr>
        <w:spacing w:after="0" w:line="240" w:lineRule="auto"/>
        <w:ind w:firstLine="720"/>
        <w:jc w:val="both"/>
        <w:rPr>
          <w:rFonts w:ascii="Verdana" w:eastAsia="Times New Roman" w:hAnsi="Verdana" w:cs="Times New Roman"/>
          <w:color w:val="000000"/>
          <w:sz w:val="20"/>
          <w:szCs w:val="20"/>
        </w:rPr>
      </w:pPr>
    </w:p>
    <w:p w:rsidR="003F4AFD" w:rsidRPr="003F4AFD" w:rsidRDefault="003F4AFD" w:rsidP="003F4AFD">
      <w:pPr>
        <w:spacing w:after="0" w:line="240" w:lineRule="auto"/>
        <w:rPr>
          <w:rFonts w:ascii="Verdana" w:eastAsia="Times New Roman" w:hAnsi="Verdana" w:cs="Times New Roman"/>
          <w:i/>
          <w:color w:val="000000"/>
          <w:sz w:val="20"/>
          <w:szCs w:val="20"/>
          <w:lang w:val="sr-Cyrl-CS"/>
        </w:rPr>
      </w:pPr>
      <w:r w:rsidRPr="003F4AFD">
        <w:rPr>
          <w:rFonts w:ascii="Verdana" w:eastAsia="Times New Roman" w:hAnsi="Verdana" w:cs="Times New Roman"/>
          <w:i/>
          <w:color w:val="000000"/>
          <w:sz w:val="20"/>
          <w:szCs w:val="20"/>
          <w:lang w:val="sr-Cyrl-CS"/>
        </w:rPr>
        <w:t xml:space="preserve">Табела 1. Пројекти Министарства за науку и технолошки развој - </w:t>
      </w:r>
    </w:p>
    <w:p w:rsidR="003F4AFD" w:rsidRPr="003F4AFD" w:rsidRDefault="003F4AFD" w:rsidP="003F4AFD">
      <w:pPr>
        <w:spacing w:after="0" w:line="240" w:lineRule="auto"/>
        <w:rPr>
          <w:rFonts w:ascii="Verdana" w:eastAsia="Times New Roman" w:hAnsi="Verdana" w:cs="Times New Roman"/>
          <w:i/>
          <w:sz w:val="20"/>
          <w:szCs w:val="20"/>
        </w:rPr>
      </w:pPr>
      <w:r w:rsidRPr="003F4AFD">
        <w:rPr>
          <w:rFonts w:ascii="Verdana" w:eastAsia="Times New Roman" w:hAnsi="Verdana" w:cs="Times New Roman"/>
          <w:i/>
          <w:color w:val="000000"/>
          <w:sz w:val="20"/>
          <w:szCs w:val="20"/>
          <w:lang w:val="sr-Cyrl-CS"/>
        </w:rPr>
        <w:t xml:space="preserve"> </w:t>
      </w:r>
      <w:r w:rsidRPr="003F4AFD">
        <w:rPr>
          <w:rFonts w:ascii="Verdana" w:eastAsia="Times New Roman" w:hAnsi="Verdana" w:cs="Times New Roman"/>
          <w:i/>
          <w:sz w:val="20"/>
          <w:szCs w:val="20"/>
          <w:lang w:val="sr-Cyrl-CS"/>
        </w:rPr>
        <w:t>Програм технолошког развоја, 2011-2014.</w:t>
      </w:r>
    </w:p>
    <w:p w:rsidR="003F4AFD" w:rsidRPr="003F4AFD" w:rsidRDefault="003F4AFD" w:rsidP="003F4AFD">
      <w:pPr>
        <w:spacing w:after="0" w:line="240" w:lineRule="auto"/>
        <w:rPr>
          <w:rFonts w:ascii="Verdana" w:eastAsia="Times New Roman" w:hAnsi="Verdana" w:cs="Times New Roman"/>
          <w:i/>
          <w:sz w:val="20"/>
          <w:szCs w:val="20"/>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6"/>
        <w:gridCol w:w="4712"/>
        <w:gridCol w:w="2880"/>
        <w:gridCol w:w="1152"/>
      </w:tblGrid>
      <w:tr w:rsidR="003F4AFD" w:rsidRPr="003F4AFD" w:rsidTr="004E1D64">
        <w:tc>
          <w:tcPr>
            <w:tcW w:w="616" w:type="dxa"/>
            <w:shd w:val="clear" w:color="auto" w:fill="D9D9D9"/>
          </w:tcPr>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Р.б.</w:t>
            </w:r>
          </w:p>
        </w:tc>
        <w:tc>
          <w:tcPr>
            <w:tcW w:w="4712" w:type="dxa"/>
            <w:shd w:val="clear" w:color="auto" w:fill="D9D9D9"/>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Назив пројекта (ев. број)</w:t>
            </w:r>
          </w:p>
        </w:tc>
        <w:tc>
          <w:tcPr>
            <w:tcW w:w="2880" w:type="dxa"/>
            <w:shd w:val="clear" w:color="auto" w:fill="D9D9D9"/>
          </w:tcPr>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Руководилац пројекта</w:t>
            </w:r>
          </w:p>
        </w:tc>
        <w:tc>
          <w:tcPr>
            <w:tcW w:w="1152" w:type="dxa"/>
            <w:shd w:val="clear" w:color="auto" w:fill="D9D9D9"/>
          </w:tcPr>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rPr>
            </w:pPr>
            <w:r w:rsidRPr="003F4AFD">
              <w:rPr>
                <w:rFonts w:ascii="Verdana" w:eastAsia="Times New Roman" w:hAnsi="Verdana" w:cs="Times New Roman"/>
                <w:sz w:val="20"/>
                <w:szCs w:val="20"/>
                <w:lang w:val="sr-Cyrl-CS"/>
              </w:rPr>
              <w:t>Бр. истр</w:t>
            </w:r>
            <w:r w:rsidRPr="003F4AFD">
              <w:rPr>
                <w:rFonts w:ascii="Verdana" w:eastAsia="Times New Roman" w:hAnsi="Verdana" w:cs="Times New Roman"/>
                <w:sz w:val="20"/>
                <w:szCs w:val="20"/>
              </w:rPr>
              <w:t>.</w:t>
            </w:r>
            <w:r w:rsidRPr="003F4AFD">
              <w:rPr>
                <w:rFonts w:ascii="Verdana" w:eastAsia="Times New Roman" w:hAnsi="Verdana" w:cs="Times New Roman"/>
                <w:sz w:val="20"/>
                <w:szCs w:val="20"/>
                <w:lang w:val="sr-Cyrl-CS"/>
              </w:rPr>
              <w:t xml:space="preserve"> </w:t>
            </w:r>
          </w:p>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rPr>
            </w:pPr>
          </w:p>
        </w:tc>
      </w:tr>
      <w:tr w:rsidR="003F4AFD" w:rsidRPr="003F4AFD" w:rsidTr="004E1D64">
        <w:tc>
          <w:tcPr>
            <w:tcW w:w="616" w:type="dxa"/>
            <w:shd w:val="clear" w:color="auto" w:fill="D9D9D9"/>
          </w:tcPr>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1.</w:t>
            </w:r>
          </w:p>
        </w:tc>
        <w:tc>
          <w:tcPr>
            <w:tcW w:w="4712" w:type="dxa"/>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noProof/>
                <w:sz w:val="20"/>
                <w:szCs w:val="20"/>
                <w:lang w:val="sr-Cyrl-CS"/>
              </w:rPr>
            </w:pPr>
            <w:r w:rsidRPr="003F4AFD">
              <w:rPr>
                <w:rFonts w:ascii="Verdana" w:eastAsia="Times New Roman" w:hAnsi="Verdana" w:cs="Times New Roman"/>
                <w:noProof/>
                <w:sz w:val="20"/>
                <w:szCs w:val="20"/>
                <w:lang w:val="sr-Cyrl-CS"/>
              </w:rPr>
              <w:t xml:space="preserve">Развој триболошких микро/нано двокомпонентних и хибридних самоподмазујућих композита </w:t>
            </w:r>
          </w:p>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noProof/>
                <w:sz w:val="20"/>
                <w:szCs w:val="20"/>
                <w:lang w:val="sr-Cyrl-CS"/>
              </w:rPr>
              <w:t>(ТР 35021)</w:t>
            </w:r>
          </w:p>
        </w:tc>
        <w:tc>
          <w:tcPr>
            <w:tcW w:w="2880" w:type="dxa"/>
            <w:shd w:val="clear" w:color="auto" w:fill="FBD4B4"/>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 xml:space="preserve">Проф. др </w:t>
            </w:r>
            <w:r w:rsidRPr="003F4AFD">
              <w:rPr>
                <w:rFonts w:ascii="Verdana" w:eastAsia="Times New Roman" w:hAnsi="Verdana" w:cs="Times New Roman"/>
                <w:noProof/>
                <w:sz w:val="20"/>
                <w:szCs w:val="20"/>
                <w:lang w:val="sr-Cyrl-CS"/>
              </w:rPr>
              <w:t>Мирослав Бабић</w:t>
            </w:r>
          </w:p>
        </w:tc>
        <w:tc>
          <w:tcPr>
            <w:tcW w:w="1152" w:type="dxa"/>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r w:rsidRPr="003F4AFD">
              <w:rPr>
                <w:rFonts w:ascii="Verdana" w:eastAsia="Times New Roman" w:hAnsi="Verdana" w:cs="Times New Roman"/>
                <w:sz w:val="20"/>
                <w:szCs w:val="20"/>
              </w:rPr>
              <w:t>1</w:t>
            </w:r>
            <w:r w:rsidRPr="003F4AFD">
              <w:rPr>
                <w:rFonts w:ascii="Verdana" w:eastAsia="Times New Roman" w:hAnsi="Verdana" w:cs="Times New Roman"/>
                <w:sz w:val="20"/>
                <w:szCs w:val="20"/>
                <w:lang w:val="sr-Cyrl-CS"/>
              </w:rPr>
              <w:t>5</w:t>
            </w:r>
          </w:p>
        </w:tc>
      </w:tr>
      <w:tr w:rsidR="003F4AFD" w:rsidRPr="003F4AFD" w:rsidTr="004E1D64">
        <w:tc>
          <w:tcPr>
            <w:tcW w:w="616" w:type="dxa"/>
            <w:shd w:val="clear" w:color="auto" w:fill="D9D9D9"/>
          </w:tcPr>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2.</w:t>
            </w:r>
          </w:p>
        </w:tc>
        <w:tc>
          <w:tcPr>
            <w:tcW w:w="4712" w:type="dxa"/>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noProof/>
                <w:sz w:val="20"/>
                <w:szCs w:val="20"/>
                <w:lang w:val="sr-Cyrl-CS"/>
              </w:rPr>
            </w:pPr>
            <w:r w:rsidRPr="003F4AFD">
              <w:rPr>
                <w:rFonts w:ascii="Verdana" w:eastAsia="Times New Roman" w:hAnsi="Verdana" w:cs="Times New Roman"/>
                <w:noProof/>
                <w:sz w:val="20"/>
                <w:szCs w:val="20"/>
                <w:lang w:val="sr-Cyrl-CS"/>
              </w:rPr>
              <w:t xml:space="preserve">Истраживања и развој српске куће нето-нулте енергетске потрошње </w:t>
            </w:r>
          </w:p>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noProof/>
                <w:sz w:val="20"/>
                <w:szCs w:val="20"/>
                <w:lang w:val="sr-Cyrl-CS"/>
              </w:rPr>
              <w:t>(ТР 33015)</w:t>
            </w:r>
          </w:p>
        </w:tc>
        <w:tc>
          <w:tcPr>
            <w:tcW w:w="2880" w:type="dxa"/>
            <w:shd w:val="clear" w:color="auto" w:fill="FBD4B4"/>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noProof/>
                <w:sz w:val="20"/>
                <w:szCs w:val="20"/>
                <w:lang w:val="sr-Cyrl-CS"/>
              </w:rPr>
              <w:t>Проф. др Милорад Бојић</w:t>
            </w:r>
          </w:p>
        </w:tc>
        <w:tc>
          <w:tcPr>
            <w:tcW w:w="1152" w:type="dxa"/>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r w:rsidRPr="003F4AFD">
              <w:rPr>
                <w:rFonts w:ascii="Verdana" w:eastAsia="Times New Roman" w:hAnsi="Verdana" w:cs="Times New Roman"/>
                <w:sz w:val="20"/>
                <w:szCs w:val="20"/>
              </w:rPr>
              <w:t>2</w:t>
            </w:r>
            <w:r w:rsidRPr="003F4AFD">
              <w:rPr>
                <w:rFonts w:ascii="Verdana" w:eastAsia="Times New Roman" w:hAnsi="Verdana" w:cs="Times New Roman"/>
                <w:sz w:val="20"/>
                <w:szCs w:val="20"/>
                <w:lang w:val="sr-Cyrl-CS"/>
              </w:rPr>
              <w:t>6</w:t>
            </w:r>
          </w:p>
        </w:tc>
      </w:tr>
      <w:tr w:rsidR="003F4AFD" w:rsidRPr="003F4AFD" w:rsidTr="004E1D64">
        <w:tc>
          <w:tcPr>
            <w:tcW w:w="616" w:type="dxa"/>
            <w:shd w:val="clear" w:color="auto" w:fill="D9D9D9"/>
          </w:tcPr>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3.</w:t>
            </w:r>
          </w:p>
        </w:tc>
        <w:tc>
          <w:tcPr>
            <w:tcW w:w="4712" w:type="dxa"/>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noProof/>
                <w:sz w:val="20"/>
                <w:szCs w:val="20"/>
                <w:lang w:val="sr-Cyrl-CS"/>
              </w:rPr>
              <w:t>Развој софтвера за решавање спрегнутих мултифизичких проблема (ТР 32036)</w:t>
            </w:r>
          </w:p>
        </w:tc>
        <w:tc>
          <w:tcPr>
            <w:tcW w:w="2880" w:type="dxa"/>
            <w:shd w:val="clear" w:color="auto" w:fill="FBD4B4"/>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noProof/>
                <w:sz w:val="20"/>
                <w:szCs w:val="20"/>
                <w:lang w:val="sr-Cyrl-CS"/>
              </w:rPr>
              <w:t>Проф. др Мирослав Живковић</w:t>
            </w:r>
          </w:p>
        </w:tc>
        <w:tc>
          <w:tcPr>
            <w:tcW w:w="1152" w:type="dxa"/>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r w:rsidRPr="003F4AFD">
              <w:rPr>
                <w:rFonts w:ascii="Verdana" w:eastAsia="Times New Roman" w:hAnsi="Verdana" w:cs="Times New Roman"/>
                <w:sz w:val="20"/>
                <w:szCs w:val="20"/>
              </w:rPr>
              <w:t>1</w:t>
            </w:r>
            <w:r w:rsidRPr="003F4AFD">
              <w:rPr>
                <w:rFonts w:ascii="Verdana" w:eastAsia="Times New Roman" w:hAnsi="Verdana" w:cs="Times New Roman"/>
                <w:sz w:val="20"/>
                <w:szCs w:val="20"/>
                <w:lang w:val="sr-Cyrl-CS"/>
              </w:rPr>
              <w:t>7</w:t>
            </w:r>
          </w:p>
        </w:tc>
      </w:tr>
      <w:tr w:rsidR="003F4AFD" w:rsidRPr="003F4AFD" w:rsidTr="004E1D64">
        <w:tc>
          <w:tcPr>
            <w:tcW w:w="616" w:type="dxa"/>
            <w:shd w:val="clear" w:color="auto" w:fill="D9D9D9"/>
          </w:tcPr>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4.</w:t>
            </w:r>
          </w:p>
        </w:tc>
        <w:tc>
          <w:tcPr>
            <w:tcW w:w="4712" w:type="dxa"/>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noProof/>
                <w:sz w:val="20"/>
                <w:szCs w:val="20"/>
                <w:lang w:val="sr-Cyrl-CS"/>
              </w:rPr>
            </w:pPr>
            <w:r w:rsidRPr="003F4AFD">
              <w:rPr>
                <w:rFonts w:ascii="Verdana" w:eastAsia="Times New Roman" w:hAnsi="Verdana" w:cs="Times New Roman"/>
                <w:noProof/>
                <w:sz w:val="20"/>
                <w:szCs w:val="20"/>
                <w:lang w:val="sr-Cyrl-CS"/>
              </w:rPr>
              <w:t>Истраживање безбедности возила као дела кибернетског система</w:t>
            </w:r>
          </w:p>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noProof/>
                <w:sz w:val="20"/>
                <w:szCs w:val="20"/>
                <w:lang w:val="sr-Cyrl-CS"/>
              </w:rPr>
              <w:t>Возач-возило-окружење (ТР 35041)</w:t>
            </w:r>
          </w:p>
        </w:tc>
        <w:tc>
          <w:tcPr>
            <w:tcW w:w="2880" w:type="dxa"/>
            <w:shd w:val="clear" w:color="auto" w:fill="FBD4B4"/>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noProof/>
                <w:sz w:val="20"/>
                <w:szCs w:val="20"/>
                <w:lang w:val="sr-Cyrl-CS"/>
              </w:rPr>
              <w:t>Проф. др Мирослав Демић</w:t>
            </w:r>
          </w:p>
        </w:tc>
        <w:tc>
          <w:tcPr>
            <w:tcW w:w="1152" w:type="dxa"/>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8</w:t>
            </w:r>
          </w:p>
        </w:tc>
      </w:tr>
    </w:tbl>
    <w:p w:rsidR="003F4AFD" w:rsidRPr="003F4AFD" w:rsidRDefault="003F4AFD" w:rsidP="003F4AFD">
      <w:pPr>
        <w:spacing w:after="0" w:line="240" w:lineRule="auto"/>
        <w:jc w:val="both"/>
        <w:rPr>
          <w:rFonts w:ascii="Verdana" w:eastAsia="Times New Roman" w:hAnsi="Verdana" w:cs="Times New Roman"/>
          <w:bCs/>
          <w:sz w:val="20"/>
          <w:szCs w:val="20"/>
        </w:rPr>
      </w:pPr>
    </w:p>
    <w:p w:rsidR="003F4AFD" w:rsidRPr="003F4AFD" w:rsidRDefault="003F4AFD" w:rsidP="003F4AFD">
      <w:pPr>
        <w:spacing w:after="0" w:line="240" w:lineRule="auto"/>
        <w:ind w:left="360"/>
        <w:jc w:val="both"/>
        <w:rPr>
          <w:rFonts w:ascii="Verdana" w:eastAsia="Times New Roman" w:hAnsi="Verdana" w:cs="Times New Roman"/>
          <w:bCs/>
          <w:sz w:val="20"/>
          <w:szCs w:val="20"/>
        </w:rPr>
      </w:pPr>
    </w:p>
    <w:p w:rsidR="003F4AFD" w:rsidRPr="003F4AFD" w:rsidRDefault="003F4AFD" w:rsidP="003F4AFD">
      <w:pPr>
        <w:spacing w:after="0" w:line="240" w:lineRule="auto"/>
        <w:rPr>
          <w:rFonts w:ascii="Verdana" w:eastAsia="Times New Roman" w:hAnsi="Verdana" w:cs="Times New Roman"/>
          <w:i/>
          <w:color w:val="000000"/>
          <w:sz w:val="20"/>
          <w:szCs w:val="20"/>
          <w:lang w:val="sr-Cyrl-CS"/>
        </w:rPr>
      </w:pPr>
      <w:r w:rsidRPr="003F4AFD">
        <w:rPr>
          <w:rFonts w:ascii="Verdana" w:eastAsia="Times New Roman" w:hAnsi="Verdana" w:cs="Times New Roman"/>
          <w:i/>
          <w:color w:val="000000"/>
          <w:sz w:val="20"/>
          <w:szCs w:val="20"/>
          <w:lang w:val="sr-Cyrl-CS"/>
        </w:rPr>
        <w:t>Табела 2. Пројекти Министарства за науку и технолошки развој</w:t>
      </w:r>
    </w:p>
    <w:p w:rsidR="003F4AFD" w:rsidRPr="003F4AFD" w:rsidRDefault="003F4AFD" w:rsidP="003F4AFD">
      <w:pPr>
        <w:spacing w:after="0" w:line="240" w:lineRule="auto"/>
        <w:rPr>
          <w:rFonts w:ascii="Verdana" w:eastAsia="Times New Roman" w:hAnsi="Verdana" w:cs="Times New Roman"/>
          <w:i/>
          <w:sz w:val="20"/>
          <w:szCs w:val="20"/>
          <w:lang w:val="sr-Cyrl-CS"/>
        </w:rPr>
      </w:pPr>
      <w:r w:rsidRPr="003F4AFD">
        <w:rPr>
          <w:rFonts w:ascii="Verdana" w:eastAsia="Times New Roman" w:hAnsi="Verdana" w:cs="Times New Roman"/>
          <w:i/>
          <w:sz w:val="20"/>
          <w:szCs w:val="20"/>
          <w:lang w:val="sr-Cyrl-CS"/>
        </w:rPr>
        <w:t>Програм интегралних и интердисциплинарних истраживања,  2011-2014.</w:t>
      </w:r>
    </w:p>
    <w:p w:rsidR="003F4AFD" w:rsidRPr="003F4AFD" w:rsidRDefault="003F4AFD" w:rsidP="003F4AFD">
      <w:pPr>
        <w:spacing w:after="0" w:line="240" w:lineRule="auto"/>
        <w:rPr>
          <w:rFonts w:ascii="Verdana" w:eastAsia="Times New Roman" w:hAnsi="Verdana" w:cs="Times New Roman"/>
          <w:i/>
          <w:sz w:val="20"/>
          <w:szCs w:val="20"/>
          <w:lang w:val="sr-Cyrl-CS"/>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4668"/>
        <w:gridCol w:w="2880"/>
        <w:gridCol w:w="1152"/>
      </w:tblGrid>
      <w:tr w:rsidR="003F4AFD" w:rsidRPr="003F4AFD" w:rsidTr="004E1D64">
        <w:tc>
          <w:tcPr>
            <w:tcW w:w="660" w:type="dxa"/>
            <w:shd w:val="clear" w:color="auto" w:fill="D9D9D9"/>
          </w:tcPr>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Р.</w:t>
            </w:r>
            <w:r w:rsidRPr="003F4AFD">
              <w:rPr>
                <w:rFonts w:ascii="Verdana" w:eastAsia="Times New Roman" w:hAnsi="Verdana" w:cs="Times New Roman"/>
                <w:sz w:val="20"/>
                <w:szCs w:val="20"/>
              </w:rPr>
              <w:t>б.</w:t>
            </w:r>
          </w:p>
        </w:tc>
        <w:tc>
          <w:tcPr>
            <w:tcW w:w="4668" w:type="dxa"/>
            <w:shd w:val="clear" w:color="auto" w:fill="D9D9D9"/>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Назив пројекта (ев. број)</w:t>
            </w:r>
          </w:p>
        </w:tc>
        <w:tc>
          <w:tcPr>
            <w:tcW w:w="2880" w:type="dxa"/>
            <w:shd w:val="clear" w:color="auto" w:fill="D9D9D9"/>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Руководилац пројекта</w:t>
            </w:r>
          </w:p>
        </w:tc>
        <w:tc>
          <w:tcPr>
            <w:tcW w:w="1152" w:type="dxa"/>
            <w:shd w:val="clear" w:color="auto" w:fill="D9D9D9"/>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rPr>
            </w:pPr>
            <w:r w:rsidRPr="003F4AFD">
              <w:rPr>
                <w:rFonts w:ascii="Verdana" w:eastAsia="Times New Roman" w:hAnsi="Verdana" w:cs="Times New Roman"/>
                <w:sz w:val="20"/>
                <w:szCs w:val="20"/>
                <w:lang w:val="sr-Cyrl-CS"/>
              </w:rPr>
              <w:t>Бр. истр</w:t>
            </w:r>
            <w:r w:rsidRPr="003F4AFD">
              <w:rPr>
                <w:rFonts w:ascii="Verdana" w:eastAsia="Times New Roman" w:hAnsi="Verdana" w:cs="Times New Roman"/>
                <w:sz w:val="20"/>
                <w:szCs w:val="20"/>
              </w:rPr>
              <w:t>.</w:t>
            </w:r>
            <w:r w:rsidRPr="003F4AFD">
              <w:rPr>
                <w:rFonts w:ascii="Verdana" w:eastAsia="Times New Roman" w:hAnsi="Verdana" w:cs="Times New Roman"/>
                <w:sz w:val="20"/>
                <w:szCs w:val="20"/>
                <w:lang w:val="sr-Cyrl-CS"/>
              </w:rPr>
              <w:t xml:space="preserve"> </w:t>
            </w:r>
          </w:p>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rPr>
            </w:pPr>
          </w:p>
        </w:tc>
      </w:tr>
      <w:tr w:rsidR="003F4AFD" w:rsidRPr="003F4AFD" w:rsidTr="004E1D64">
        <w:tc>
          <w:tcPr>
            <w:tcW w:w="660" w:type="dxa"/>
            <w:shd w:val="clear" w:color="auto" w:fill="D9D9D9"/>
          </w:tcPr>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1.</w:t>
            </w:r>
          </w:p>
        </w:tc>
        <w:tc>
          <w:tcPr>
            <w:tcW w:w="4668" w:type="dxa"/>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noProof/>
                <w:sz w:val="20"/>
                <w:szCs w:val="20"/>
                <w:lang w:val="sr-Cyrl-CS"/>
              </w:rPr>
              <w:t>Примена биомедицинског инжењеринга предклиничкој и клиничкој пракси (</w:t>
            </w:r>
            <w:r w:rsidRPr="003F4AFD">
              <w:rPr>
                <w:rFonts w:ascii="Verdana" w:eastAsia="Times New Roman" w:hAnsi="Verdana" w:cs="Times New Roman"/>
                <w:sz w:val="20"/>
                <w:szCs w:val="20"/>
                <w:lang w:val="sr-Cyrl-CS"/>
              </w:rPr>
              <w:t xml:space="preserve">ИИИ </w:t>
            </w:r>
            <w:r w:rsidRPr="003F4AFD">
              <w:rPr>
                <w:rFonts w:ascii="Verdana" w:eastAsia="Times New Roman" w:hAnsi="Verdana" w:cs="Times New Roman"/>
                <w:noProof/>
                <w:sz w:val="20"/>
                <w:szCs w:val="20"/>
                <w:lang w:val="sr-Cyrl-CS"/>
              </w:rPr>
              <w:t>41007)</w:t>
            </w:r>
          </w:p>
        </w:tc>
        <w:tc>
          <w:tcPr>
            <w:tcW w:w="2880" w:type="dxa"/>
            <w:shd w:val="clear" w:color="auto" w:fill="FBD4B4"/>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 xml:space="preserve">Проф. др </w:t>
            </w:r>
            <w:r w:rsidRPr="003F4AFD">
              <w:rPr>
                <w:rFonts w:ascii="Verdana" w:eastAsia="Times New Roman" w:hAnsi="Verdana" w:cs="Times New Roman"/>
                <w:noProof/>
                <w:sz w:val="20"/>
                <w:szCs w:val="20"/>
                <w:lang w:val="sr-Cyrl-CS"/>
              </w:rPr>
              <w:t>Ненад Филиповић</w:t>
            </w:r>
          </w:p>
        </w:tc>
        <w:tc>
          <w:tcPr>
            <w:tcW w:w="1152" w:type="dxa"/>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22</w:t>
            </w:r>
          </w:p>
        </w:tc>
      </w:tr>
      <w:tr w:rsidR="003F4AFD" w:rsidRPr="003F4AFD" w:rsidTr="004E1D64">
        <w:tc>
          <w:tcPr>
            <w:tcW w:w="660" w:type="dxa"/>
            <w:shd w:val="clear" w:color="auto" w:fill="D9D9D9"/>
          </w:tcPr>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lastRenderedPageBreak/>
              <w:t>2.</w:t>
            </w:r>
          </w:p>
        </w:tc>
        <w:tc>
          <w:tcPr>
            <w:tcW w:w="4668" w:type="dxa"/>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noProof/>
                <w:sz w:val="20"/>
                <w:szCs w:val="20"/>
                <w:lang w:val="sr-Cyrl-CS"/>
              </w:rPr>
            </w:pPr>
            <w:r w:rsidRPr="003F4AFD">
              <w:rPr>
                <w:rFonts w:ascii="Verdana" w:eastAsia="Times New Roman" w:hAnsi="Verdana" w:cs="Times New Roman"/>
                <w:noProof/>
                <w:sz w:val="20"/>
                <w:szCs w:val="20"/>
                <w:lang w:val="sr-Cyrl-CS"/>
              </w:rPr>
              <w:t>Истраживање когенерационих потенцијала у комуналним и индустријским енереганама Р.Србије и могућности за ревитализацију постојећих и градњу нових когенерационих постројења (</w:t>
            </w:r>
            <w:r w:rsidRPr="003F4AFD">
              <w:rPr>
                <w:rFonts w:ascii="Verdana" w:eastAsia="Times New Roman" w:hAnsi="Verdana" w:cs="Times New Roman"/>
                <w:sz w:val="20"/>
                <w:szCs w:val="20"/>
                <w:lang w:val="sr-Cyrl-CS"/>
              </w:rPr>
              <w:t>ИИИ</w:t>
            </w:r>
            <w:r w:rsidRPr="003F4AFD">
              <w:rPr>
                <w:rFonts w:ascii="Verdana" w:eastAsia="Times New Roman" w:hAnsi="Verdana" w:cs="Times New Roman"/>
                <w:noProof/>
                <w:sz w:val="20"/>
                <w:szCs w:val="20"/>
                <w:lang w:val="sr-Cyrl-CS"/>
              </w:rPr>
              <w:t xml:space="preserve"> 42013)</w:t>
            </w:r>
          </w:p>
        </w:tc>
        <w:tc>
          <w:tcPr>
            <w:tcW w:w="2880" w:type="dxa"/>
            <w:shd w:val="clear" w:color="auto" w:fill="FBD4B4"/>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noProof/>
                <w:sz w:val="20"/>
                <w:szCs w:val="20"/>
                <w:lang w:val="sr-Cyrl-CS"/>
              </w:rPr>
              <w:t>Проф. др Милун Бабић</w:t>
            </w:r>
          </w:p>
        </w:tc>
        <w:tc>
          <w:tcPr>
            <w:tcW w:w="1152" w:type="dxa"/>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14</w:t>
            </w:r>
          </w:p>
        </w:tc>
      </w:tr>
    </w:tbl>
    <w:p w:rsidR="003F4AFD" w:rsidRPr="003F4AFD" w:rsidRDefault="003F4AFD" w:rsidP="003F4AFD">
      <w:pPr>
        <w:spacing w:after="0" w:line="240" w:lineRule="auto"/>
        <w:ind w:firstLine="720"/>
        <w:jc w:val="both"/>
        <w:rPr>
          <w:rFonts w:ascii="Verdana" w:eastAsia="Times New Roman" w:hAnsi="Verdana" w:cs="Times New Roman"/>
          <w:color w:val="FF0000"/>
          <w:sz w:val="20"/>
          <w:szCs w:val="20"/>
          <w:lang w:val="sr-Cyrl-CS"/>
        </w:rPr>
      </w:pPr>
    </w:p>
    <w:p w:rsidR="003F4AFD" w:rsidRPr="003F4AFD" w:rsidRDefault="003F4AFD" w:rsidP="003F4AFD">
      <w:pPr>
        <w:spacing w:after="0" w:line="240" w:lineRule="auto"/>
        <w:jc w:val="both"/>
        <w:rPr>
          <w:rFonts w:ascii="Verdana" w:eastAsia="Times New Roman" w:hAnsi="Verdana" w:cs="Times New Roman"/>
          <w:color w:val="000000"/>
          <w:sz w:val="20"/>
          <w:szCs w:val="20"/>
        </w:rPr>
      </w:pPr>
      <w:r w:rsidRPr="003F4AFD">
        <w:rPr>
          <w:rFonts w:ascii="Verdana" w:eastAsia="Times New Roman" w:hAnsi="Verdana" w:cs="Times New Roman"/>
          <w:color w:val="000000"/>
          <w:sz w:val="20"/>
          <w:szCs w:val="20"/>
          <w:lang w:val="sr-Cyrl-CS"/>
        </w:rPr>
        <w:t>Факултет је носилац</w:t>
      </w:r>
      <w:r w:rsidRPr="003F4AFD">
        <w:rPr>
          <w:rFonts w:ascii="Verdana" w:eastAsia="Times New Roman" w:hAnsi="Verdana" w:cs="Times New Roman"/>
          <w:color w:val="000000"/>
          <w:sz w:val="20"/>
          <w:szCs w:val="20"/>
        </w:rPr>
        <w:t>:</w:t>
      </w:r>
    </w:p>
    <w:p w:rsidR="003F4AFD" w:rsidRPr="003F4AFD" w:rsidRDefault="003F4AFD" w:rsidP="003F4AFD">
      <w:pPr>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 xml:space="preserve">- једног пројекта из програма </w:t>
      </w:r>
      <w:r w:rsidRPr="003F4AFD">
        <w:rPr>
          <w:rFonts w:ascii="Verdana" w:eastAsia="Times New Roman" w:hAnsi="Verdana" w:cs="Times New Roman"/>
          <w:bCs/>
          <w:sz w:val="20"/>
          <w:szCs w:val="20"/>
        </w:rPr>
        <w:t>COST</w:t>
      </w:r>
      <w:r w:rsidRPr="003F4AFD">
        <w:rPr>
          <w:rFonts w:ascii="Verdana" w:eastAsia="Times New Roman" w:hAnsi="Verdana" w:cs="Times New Roman"/>
          <w:bCs/>
          <w:sz w:val="20"/>
          <w:szCs w:val="20"/>
          <w:lang w:val="sr-Cyrl-CS"/>
        </w:rPr>
        <w:t>: „</w:t>
      </w:r>
      <w:r w:rsidRPr="003F4AFD">
        <w:rPr>
          <w:rFonts w:ascii="Verdana" w:eastAsia="Times New Roman" w:hAnsi="Verdana" w:cs="Times New Roman"/>
          <w:bCs/>
          <w:sz w:val="20"/>
          <w:szCs w:val="20"/>
        </w:rPr>
        <w:t>Action</w:t>
      </w:r>
      <w:r w:rsidRPr="003F4AFD">
        <w:rPr>
          <w:rFonts w:ascii="Verdana" w:eastAsia="Times New Roman" w:hAnsi="Verdana" w:cs="Times New Roman"/>
          <w:bCs/>
          <w:sz w:val="20"/>
          <w:szCs w:val="20"/>
          <w:lang w:val="sr-Cyrl-CS"/>
        </w:rPr>
        <w:t xml:space="preserve"> </w:t>
      </w:r>
      <w:r w:rsidRPr="003F4AFD">
        <w:rPr>
          <w:rFonts w:ascii="Verdana" w:eastAsia="Times New Roman" w:hAnsi="Verdana" w:cs="Times New Roman"/>
          <w:bCs/>
          <w:sz w:val="20"/>
          <w:szCs w:val="20"/>
        </w:rPr>
        <w:t>MP</w:t>
      </w:r>
      <w:r w:rsidRPr="003F4AFD">
        <w:rPr>
          <w:rFonts w:ascii="Verdana" w:eastAsia="Times New Roman" w:hAnsi="Verdana" w:cs="Times New Roman"/>
          <w:bCs/>
          <w:sz w:val="20"/>
          <w:szCs w:val="20"/>
          <w:lang w:val="sr-Cyrl-CS"/>
        </w:rPr>
        <w:t xml:space="preserve">0903 - </w:t>
      </w:r>
      <w:r w:rsidRPr="003F4AFD">
        <w:rPr>
          <w:rFonts w:ascii="Verdana" w:eastAsia="Times New Roman" w:hAnsi="Verdana" w:cs="Times New Roman"/>
          <w:bCs/>
          <w:sz w:val="20"/>
          <w:szCs w:val="20"/>
        </w:rPr>
        <w:t>NANOALLOY</w:t>
      </w:r>
      <w:r w:rsidRPr="003F4AFD">
        <w:rPr>
          <w:rFonts w:ascii="Verdana" w:eastAsia="Times New Roman" w:hAnsi="Verdana" w:cs="Times New Roman"/>
          <w:bCs/>
          <w:sz w:val="20"/>
          <w:szCs w:val="20"/>
          <w:lang w:val="sr-Cyrl-CS"/>
        </w:rPr>
        <w:t xml:space="preserve"> - </w:t>
      </w:r>
      <w:r w:rsidRPr="003F4AFD">
        <w:rPr>
          <w:rFonts w:ascii="Verdana" w:eastAsia="Times New Roman" w:hAnsi="Verdana" w:cs="Times New Roman"/>
          <w:bCs/>
          <w:sz w:val="20"/>
          <w:szCs w:val="20"/>
        </w:rPr>
        <w:t>Nanoalloys</w:t>
      </w:r>
      <w:r w:rsidRPr="003F4AFD">
        <w:rPr>
          <w:rFonts w:ascii="Verdana" w:eastAsia="Times New Roman" w:hAnsi="Verdana" w:cs="Times New Roman"/>
          <w:bCs/>
          <w:sz w:val="20"/>
          <w:szCs w:val="20"/>
          <w:lang w:val="sr-Cyrl-CS"/>
        </w:rPr>
        <w:t xml:space="preserve"> </w:t>
      </w:r>
      <w:r w:rsidRPr="003F4AFD">
        <w:rPr>
          <w:rFonts w:ascii="Verdana" w:eastAsia="Times New Roman" w:hAnsi="Verdana" w:cs="Times New Roman"/>
          <w:bCs/>
          <w:sz w:val="20"/>
          <w:szCs w:val="20"/>
        </w:rPr>
        <w:t>as</w:t>
      </w:r>
      <w:r w:rsidRPr="003F4AFD">
        <w:rPr>
          <w:rFonts w:ascii="Verdana" w:eastAsia="Times New Roman" w:hAnsi="Verdana" w:cs="Times New Roman"/>
          <w:bCs/>
          <w:sz w:val="20"/>
          <w:szCs w:val="20"/>
          <w:lang w:val="sr-Cyrl-CS"/>
        </w:rPr>
        <w:t xml:space="preserve"> </w:t>
      </w:r>
      <w:r w:rsidRPr="003F4AFD">
        <w:rPr>
          <w:rFonts w:ascii="Verdana" w:eastAsia="Times New Roman" w:hAnsi="Verdana" w:cs="Times New Roman"/>
          <w:bCs/>
          <w:sz w:val="20"/>
          <w:szCs w:val="20"/>
        </w:rPr>
        <w:t>Advanced</w:t>
      </w:r>
      <w:r w:rsidRPr="003F4AFD">
        <w:rPr>
          <w:rFonts w:ascii="Verdana" w:eastAsia="Times New Roman" w:hAnsi="Verdana" w:cs="Times New Roman"/>
          <w:bCs/>
          <w:sz w:val="20"/>
          <w:szCs w:val="20"/>
          <w:lang w:val="sr-Cyrl-CS"/>
        </w:rPr>
        <w:t xml:space="preserve"> </w:t>
      </w:r>
      <w:r w:rsidRPr="003F4AFD">
        <w:rPr>
          <w:rFonts w:ascii="Verdana" w:eastAsia="Times New Roman" w:hAnsi="Verdana" w:cs="Times New Roman"/>
          <w:bCs/>
          <w:sz w:val="20"/>
          <w:szCs w:val="20"/>
        </w:rPr>
        <w:t>Materials</w:t>
      </w:r>
      <w:r w:rsidRPr="003F4AFD">
        <w:rPr>
          <w:rFonts w:ascii="Verdana" w:eastAsia="Times New Roman" w:hAnsi="Verdana" w:cs="Times New Roman"/>
          <w:bCs/>
          <w:sz w:val="20"/>
          <w:szCs w:val="20"/>
          <w:lang w:val="sr-Cyrl-CS"/>
        </w:rPr>
        <w:t xml:space="preserve">: </w:t>
      </w:r>
      <w:r w:rsidRPr="003F4AFD">
        <w:rPr>
          <w:rFonts w:ascii="Verdana" w:eastAsia="Times New Roman" w:hAnsi="Verdana" w:cs="Times New Roman"/>
          <w:bCs/>
          <w:sz w:val="20"/>
          <w:szCs w:val="20"/>
        </w:rPr>
        <w:t>From</w:t>
      </w:r>
      <w:r w:rsidRPr="003F4AFD">
        <w:rPr>
          <w:rFonts w:ascii="Verdana" w:eastAsia="Times New Roman" w:hAnsi="Verdana" w:cs="Times New Roman"/>
          <w:bCs/>
          <w:sz w:val="20"/>
          <w:szCs w:val="20"/>
          <w:lang w:val="sr-Cyrl-CS"/>
        </w:rPr>
        <w:t xml:space="preserve"> </w:t>
      </w:r>
      <w:r w:rsidRPr="003F4AFD">
        <w:rPr>
          <w:rFonts w:ascii="Verdana" w:eastAsia="Times New Roman" w:hAnsi="Verdana" w:cs="Times New Roman"/>
          <w:bCs/>
          <w:sz w:val="20"/>
          <w:szCs w:val="20"/>
        </w:rPr>
        <w:t>Structure</w:t>
      </w:r>
      <w:r w:rsidRPr="003F4AFD">
        <w:rPr>
          <w:rFonts w:ascii="Verdana" w:eastAsia="Times New Roman" w:hAnsi="Verdana" w:cs="Times New Roman"/>
          <w:bCs/>
          <w:sz w:val="20"/>
          <w:szCs w:val="20"/>
          <w:lang w:val="sr-Cyrl-CS"/>
        </w:rPr>
        <w:t xml:space="preserve"> </w:t>
      </w:r>
      <w:r w:rsidRPr="003F4AFD">
        <w:rPr>
          <w:rFonts w:ascii="Verdana" w:eastAsia="Times New Roman" w:hAnsi="Verdana" w:cs="Times New Roman"/>
          <w:bCs/>
          <w:sz w:val="20"/>
          <w:szCs w:val="20"/>
        </w:rPr>
        <w:t>to</w:t>
      </w:r>
      <w:r w:rsidRPr="003F4AFD">
        <w:rPr>
          <w:rFonts w:ascii="Verdana" w:eastAsia="Times New Roman" w:hAnsi="Verdana" w:cs="Times New Roman"/>
          <w:bCs/>
          <w:sz w:val="20"/>
          <w:szCs w:val="20"/>
          <w:lang w:val="sr-Cyrl-CS"/>
        </w:rPr>
        <w:t xml:space="preserve"> </w:t>
      </w:r>
      <w:r w:rsidRPr="003F4AFD">
        <w:rPr>
          <w:rFonts w:ascii="Verdana" w:eastAsia="Times New Roman" w:hAnsi="Verdana" w:cs="Times New Roman"/>
          <w:bCs/>
          <w:sz w:val="20"/>
          <w:szCs w:val="20"/>
        </w:rPr>
        <w:t>Properties</w:t>
      </w:r>
      <w:r w:rsidRPr="003F4AFD">
        <w:rPr>
          <w:rFonts w:ascii="Verdana" w:eastAsia="Times New Roman" w:hAnsi="Verdana" w:cs="Times New Roman"/>
          <w:bCs/>
          <w:sz w:val="20"/>
          <w:szCs w:val="20"/>
          <w:lang w:val="sr-Cyrl-CS"/>
        </w:rPr>
        <w:t xml:space="preserve"> </w:t>
      </w:r>
      <w:r w:rsidRPr="003F4AFD">
        <w:rPr>
          <w:rFonts w:ascii="Verdana" w:eastAsia="Times New Roman" w:hAnsi="Verdana" w:cs="Times New Roman"/>
          <w:bCs/>
          <w:sz w:val="20"/>
          <w:szCs w:val="20"/>
        </w:rPr>
        <w:t>and</w:t>
      </w:r>
      <w:r w:rsidRPr="003F4AFD">
        <w:rPr>
          <w:rFonts w:ascii="Verdana" w:eastAsia="Times New Roman" w:hAnsi="Verdana" w:cs="Times New Roman"/>
          <w:bCs/>
          <w:sz w:val="20"/>
          <w:szCs w:val="20"/>
          <w:lang w:val="sr-Cyrl-CS"/>
        </w:rPr>
        <w:t xml:space="preserve"> </w:t>
      </w:r>
      <w:r w:rsidRPr="003F4AFD">
        <w:rPr>
          <w:rFonts w:ascii="Verdana" w:eastAsia="Times New Roman" w:hAnsi="Verdana" w:cs="Times New Roman"/>
          <w:bCs/>
          <w:sz w:val="20"/>
          <w:szCs w:val="20"/>
        </w:rPr>
        <w:t>Applications</w:t>
      </w:r>
      <w:r w:rsidRPr="003F4AFD">
        <w:rPr>
          <w:rFonts w:ascii="Verdana" w:eastAsia="Times New Roman" w:hAnsi="Verdana" w:cs="Times New Roman"/>
          <w:bCs/>
          <w:sz w:val="20"/>
          <w:szCs w:val="20"/>
          <w:lang w:val="sr-Cyrl-CS"/>
        </w:rPr>
        <w:t>“ 2009-2013, (руководац је проф. др Мирослав Бабић);</w:t>
      </w:r>
    </w:p>
    <w:p w:rsidR="003F4AFD" w:rsidRPr="003F4AFD" w:rsidRDefault="003F4AFD" w:rsidP="003F4AFD">
      <w:pPr>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bCs/>
          <w:sz w:val="20"/>
          <w:szCs w:val="20"/>
          <w:lang w:val="sr-Cyrl-CS"/>
        </w:rPr>
        <w:t xml:space="preserve">- три пројекта билатерарне науче сарадње: </w:t>
      </w:r>
    </w:p>
    <w:p w:rsidR="003F4AFD" w:rsidRPr="003F4AFD" w:rsidRDefault="003F4AFD" w:rsidP="003F4AFD">
      <w:pPr>
        <w:numPr>
          <w:ilvl w:val="0"/>
          <w:numId w:val="30"/>
        </w:numPr>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bCs/>
          <w:sz w:val="20"/>
          <w:szCs w:val="20"/>
          <w:lang w:val="sr-Cyrl-CS"/>
        </w:rPr>
        <w:t>„Пројекат билатерарне научне сарадње са Белорусијом“ 2011-2012</w:t>
      </w:r>
      <w:r w:rsidRPr="003F4AFD">
        <w:rPr>
          <w:rFonts w:ascii="Verdana" w:eastAsia="Times New Roman" w:hAnsi="Verdana" w:cs="Times New Roman"/>
          <w:sz w:val="20"/>
          <w:szCs w:val="20"/>
          <w:lang w:val="sr-Cyrl-CS"/>
        </w:rPr>
        <w:t xml:space="preserve">  (проф. др Мирослав Бабић), </w:t>
      </w:r>
    </w:p>
    <w:p w:rsidR="003F4AFD" w:rsidRPr="003F4AFD" w:rsidRDefault="003F4AFD" w:rsidP="003F4AFD">
      <w:pPr>
        <w:numPr>
          <w:ilvl w:val="0"/>
          <w:numId w:val="30"/>
        </w:numPr>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 xml:space="preserve">„Пројекат билатерарне научне сарадње са Хрватском“ 2011-2012 (руководилац је доц. др Весна Мандић); </w:t>
      </w:r>
    </w:p>
    <w:p w:rsidR="003F4AFD" w:rsidRPr="003F4AFD" w:rsidRDefault="003F4AFD" w:rsidP="003F4AFD">
      <w:pPr>
        <w:numPr>
          <w:ilvl w:val="0"/>
          <w:numId w:val="30"/>
        </w:numPr>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 xml:space="preserve">„Пројекат билатерарне научне сарадње са Шпанијом“ 2011-2012. (руководилац је проф. др Ненад Филиповић;  </w:t>
      </w:r>
    </w:p>
    <w:p w:rsidR="003F4AFD" w:rsidRPr="003F4AFD" w:rsidRDefault="003F4AFD" w:rsidP="003F4AFD">
      <w:pPr>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 xml:space="preserve">- једног пројекта из програма </w:t>
      </w:r>
      <w:r w:rsidRPr="003F4AFD">
        <w:rPr>
          <w:rFonts w:ascii="Verdana" w:eastAsia="Times New Roman" w:hAnsi="Verdana" w:cs="Times New Roman"/>
          <w:sz w:val="20"/>
          <w:szCs w:val="20"/>
        </w:rPr>
        <w:t>DAAD</w:t>
      </w:r>
      <w:r w:rsidRPr="003F4AFD">
        <w:rPr>
          <w:rFonts w:ascii="Verdana" w:eastAsia="Times New Roman" w:hAnsi="Verdana" w:cs="Times New Roman"/>
          <w:sz w:val="20"/>
          <w:szCs w:val="20"/>
          <w:lang w:val="sr-Cyrl-CS"/>
        </w:rPr>
        <w:t xml:space="preserve">: </w:t>
      </w:r>
      <w:r w:rsidRPr="003F4AFD">
        <w:rPr>
          <w:rFonts w:ascii="Verdana" w:eastAsia="Times New Roman" w:hAnsi="Verdana" w:cs="Times New Roman"/>
          <w:sz w:val="20"/>
          <w:szCs w:val="20"/>
        </w:rPr>
        <w:t>SOMUPAK</w:t>
      </w:r>
      <w:r w:rsidRPr="003F4AFD">
        <w:rPr>
          <w:rFonts w:ascii="Verdana" w:eastAsia="Times New Roman" w:hAnsi="Verdana" w:cs="Times New Roman"/>
          <w:sz w:val="20"/>
          <w:szCs w:val="20"/>
          <w:lang w:val="sr-Cyrl-CS"/>
        </w:rPr>
        <w:t xml:space="preserve">, </w:t>
      </w:r>
      <w:r w:rsidRPr="003F4AFD">
        <w:rPr>
          <w:rFonts w:ascii="Verdana" w:eastAsia="Times New Roman" w:hAnsi="Verdana" w:cs="Times New Roman"/>
          <w:sz w:val="20"/>
          <w:szCs w:val="20"/>
        </w:rPr>
        <w:t>Deutscher</w:t>
      </w:r>
      <w:r w:rsidRPr="003F4AFD">
        <w:rPr>
          <w:rFonts w:ascii="Verdana" w:eastAsia="Times New Roman" w:hAnsi="Verdana" w:cs="Times New Roman"/>
          <w:sz w:val="20"/>
          <w:szCs w:val="20"/>
          <w:lang w:val="sr-Cyrl-CS"/>
        </w:rPr>
        <w:t xml:space="preserve"> </w:t>
      </w:r>
      <w:r w:rsidRPr="003F4AFD">
        <w:rPr>
          <w:rFonts w:ascii="Verdana" w:eastAsia="Times New Roman" w:hAnsi="Verdana" w:cs="Times New Roman"/>
          <w:sz w:val="20"/>
          <w:szCs w:val="20"/>
        </w:rPr>
        <w:t>Akademischer</w:t>
      </w:r>
      <w:r w:rsidRPr="003F4AFD">
        <w:rPr>
          <w:rFonts w:ascii="Verdana" w:eastAsia="Times New Roman" w:hAnsi="Verdana" w:cs="Times New Roman"/>
          <w:sz w:val="20"/>
          <w:szCs w:val="20"/>
          <w:lang w:val="sr-Cyrl-CS"/>
        </w:rPr>
        <w:t xml:space="preserve"> </w:t>
      </w:r>
      <w:r w:rsidRPr="003F4AFD">
        <w:rPr>
          <w:rFonts w:ascii="Verdana" w:eastAsia="Times New Roman" w:hAnsi="Verdana" w:cs="Times New Roman"/>
          <w:sz w:val="20"/>
          <w:szCs w:val="20"/>
        </w:rPr>
        <w:t>Austauschdienst</w:t>
      </w:r>
      <w:r w:rsidRPr="003F4AFD">
        <w:rPr>
          <w:rFonts w:ascii="Verdana" w:eastAsia="Times New Roman" w:hAnsi="Verdana" w:cs="Times New Roman"/>
          <w:color w:val="333333"/>
          <w:sz w:val="20"/>
          <w:szCs w:val="20"/>
          <w:lang w:val="sr-Cyrl-CS"/>
        </w:rPr>
        <w:t xml:space="preserve">, </w:t>
      </w:r>
      <w:r w:rsidRPr="003F4AFD">
        <w:rPr>
          <w:rFonts w:ascii="Verdana" w:eastAsia="Times New Roman" w:hAnsi="Verdana" w:cs="Times New Roman"/>
          <w:sz w:val="20"/>
          <w:szCs w:val="20"/>
          <w:lang w:val="sr-Cyrl-CS"/>
        </w:rPr>
        <w:t xml:space="preserve">2012-2013, </w:t>
      </w:r>
      <w:r w:rsidRPr="003F4AFD">
        <w:rPr>
          <w:rFonts w:ascii="Verdana" w:eastAsia="Times New Roman" w:hAnsi="Verdana" w:cs="Times New Roman"/>
          <w:bCs/>
          <w:sz w:val="20"/>
          <w:szCs w:val="20"/>
          <w:lang w:val="sr-Cyrl-CS"/>
        </w:rPr>
        <w:t>(руководац је проф. др Радован Славковић);</w:t>
      </w:r>
    </w:p>
    <w:p w:rsidR="003F4AFD" w:rsidRPr="003F4AFD" w:rsidRDefault="003F4AFD" w:rsidP="003F4AFD">
      <w:pPr>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 xml:space="preserve">- једног пројекта из програма </w:t>
      </w:r>
      <w:r w:rsidRPr="003F4AFD">
        <w:rPr>
          <w:rFonts w:ascii="Verdana" w:eastAsia="Times New Roman" w:hAnsi="Verdana" w:cs="Times New Roman"/>
          <w:bCs/>
          <w:sz w:val="20"/>
          <w:szCs w:val="20"/>
          <w:lang w:val="en-GB"/>
        </w:rPr>
        <w:t>Regional</w:t>
      </w:r>
      <w:r w:rsidRPr="003F4AFD">
        <w:rPr>
          <w:rFonts w:ascii="Verdana" w:eastAsia="Times New Roman" w:hAnsi="Verdana" w:cs="Times New Roman"/>
          <w:bCs/>
          <w:sz w:val="20"/>
          <w:szCs w:val="20"/>
          <w:lang w:val="sr-Cyrl-CS"/>
        </w:rPr>
        <w:t xml:space="preserve"> </w:t>
      </w:r>
      <w:r w:rsidRPr="003F4AFD">
        <w:rPr>
          <w:rFonts w:ascii="Verdana" w:eastAsia="Times New Roman" w:hAnsi="Verdana" w:cs="Times New Roman"/>
          <w:bCs/>
          <w:sz w:val="20"/>
          <w:szCs w:val="20"/>
          <w:lang w:val="en-GB"/>
        </w:rPr>
        <w:t>Socio</w:t>
      </w:r>
      <w:r w:rsidRPr="003F4AFD">
        <w:rPr>
          <w:rFonts w:ascii="Verdana" w:eastAsia="Times New Roman" w:hAnsi="Verdana" w:cs="Times New Roman"/>
          <w:bCs/>
          <w:sz w:val="20"/>
          <w:szCs w:val="20"/>
          <w:lang w:val="sr-Cyrl-CS"/>
        </w:rPr>
        <w:t>-</w:t>
      </w:r>
      <w:r w:rsidRPr="003F4AFD">
        <w:rPr>
          <w:rFonts w:ascii="Verdana" w:eastAsia="Times New Roman" w:hAnsi="Verdana" w:cs="Times New Roman"/>
          <w:bCs/>
          <w:sz w:val="20"/>
          <w:szCs w:val="20"/>
          <w:lang w:val="en-GB"/>
        </w:rPr>
        <w:t>Economic</w:t>
      </w:r>
      <w:r w:rsidRPr="003F4AFD">
        <w:rPr>
          <w:rFonts w:ascii="Verdana" w:eastAsia="Times New Roman" w:hAnsi="Verdana" w:cs="Times New Roman"/>
          <w:bCs/>
          <w:sz w:val="20"/>
          <w:szCs w:val="20"/>
          <w:lang w:val="sr-Cyrl-CS"/>
        </w:rPr>
        <w:t xml:space="preserve"> </w:t>
      </w:r>
      <w:r w:rsidRPr="003F4AFD">
        <w:rPr>
          <w:rFonts w:ascii="Verdana" w:eastAsia="Times New Roman" w:hAnsi="Verdana" w:cs="Times New Roman"/>
          <w:bCs/>
          <w:sz w:val="20"/>
          <w:szCs w:val="20"/>
          <w:lang w:val="en-GB"/>
        </w:rPr>
        <w:t>Development</w:t>
      </w:r>
      <w:r w:rsidRPr="003F4AFD">
        <w:rPr>
          <w:rFonts w:ascii="Verdana" w:eastAsia="Times New Roman" w:hAnsi="Verdana" w:cs="Times New Roman"/>
          <w:bCs/>
          <w:sz w:val="20"/>
          <w:szCs w:val="20"/>
          <w:lang w:val="sr-Cyrl-CS"/>
        </w:rPr>
        <w:t xml:space="preserve"> </w:t>
      </w:r>
      <w:r w:rsidRPr="003F4AFD">
        <w:rPr>
          <w:rFonts w:ascii="Verdana" w:eastAsia="Times New Roman" w:hAnsi="Verdana" w:cs="Times New Roman"/>
          <w:bCs/>
          <w:sz w:val="20"/>
          <w:szCs w:val="20"/>
          <w:lang w:val="en-GB"/>
        </w:rPr>
        <w:t>Programme</w:t>
      </w:r>
      <w:r w:rsidRPr="003F4AFD">
        <w:rPr>
          <w:rFonts w:ascii="Verdana" w:eastAsia="Times New Roman" w:hAnsi="Verdana" w:cs="Times New Roman"/>
          <w:bCs/>
          <w:sz w:val="20"/>
          <w:szCs w:val="20"/>
          <w:lang w:val="sr-Cyrl-CS"/>
        </w:rPr>
        <w:t xml:space="preserve"> </w:t>
      </w:r>
      <w:r w:rsidRPr="003F4AFD">
        <w:rPr>
          <w:rFonts w:ascii="Verdana" w:eastAsia="Times New Roman" w:hAnsi="Verdana" w:cs="Times New Roman"/>
          <w:bCs/>
          <w:sz w:val="20"/>
          <w:szCs w:val="20"/>
          <w:lang w:val="en-GB"/>
        </w:rPr>
        <w:t>II</w:t>
      </w:r>
      <w:r w:rsidRPr="003F4AFD">
        <w:rPr>
          <w:rFonts w:ascii="Verdana" w:eastAsia="Times New Roman" w:hAnsi="Verdana" w:cs="Times New Roman"/>
          <w:bCs/>
          <w:sz w:val="20"/>
          <w:szCs w:val="20"/>
          <w:lang w:val="sr-Cyrl-CS"/>
        </w:rPr>
        <w:t xml:space="preserve"> (</w:t>
      </w:r>
      <w:r w:rsidRPr="003F4AFD">
        <w:rPr>
          <w:rFonts w:ascii="Verdana" w:eastAsia="Times New Roman" w:hAnsi="Verdana" w:cs="Times New Roman"/>
          <w:bCs/>
          <w:sz w:val="20"/>
          <w:szCs w:val="20"/>
          <w:lang w:val="en-GB"/>
        </w:rPr>
        <w:t>RSEDP</w:t>
      </w:r>
      <w:r w:rsidRPr="003F4AFD">
        <w:rPr>
          <w:rFonts w:ascii="Verdana" w:eastAsia="Times New Roman" w:hAnsi="Verdana" w:cs="Times New Roman"/>
          <w:bCs/>
          <w:sz w:val="20"/>
          <w:szCs w:val="20"/>
          <w:lang w:val="sr-Cyrl-CS"/>
        </w:rPr>
        <w:t>2)-</w:t>
      </w:r>
      <w:r w:rsidRPr="003F4AFD">
        <w:rPr>
          <w:rFonts w:ascii="Verdana" w:eastAsia="Times New Roman" w:hAnsi="Verdana" w:cs="Times New Roman"/>
          <w:sz w:val="20"/>
          <w:szCs w:val="20"/>
          <w:lang w:val="sr-Cyrl-CS"/>
        </w:rPr>
        <w:t xml:space="preserve"> </w:t>
      </w:r>
      <w:r w:rsidRPr="003F4AFD">
        <w:rPr>
          <w:rFonts w:ascii="Verdana" w:eastAsia="Times New Roman" w:hAnsi="Verdana" w:cs="Times New Roman"/>
          <w:sz w:val="20"/>
          <w:szCs w:val="20"/>
        </w:rPr>
        <w:t>ATC</w:t>
      </w:r>
      <w:r w:rsidRPr="003F4AFD">
        <w:rPr>
          <w:rFonts w:ascii="Verdana" w:eastAsia="Times New Roman" w:hAnsi="Verdana" w:cs="Times New Roman"/>
          <w:sz w:val="20"/>
          <w:szCs w:val="20"/>
          <w:lang w:val="sr-Cyrl-CS"/>
        </w:rPr>
        <w:t xml:space="preserve"> </w:t>
      </w:r>
      <w:r w:rsidRPr="003F4AFD">
        <w:rPr>
          <w:rFonts w:ascii="Verdana" w:eastAsia="Times New Roman" w:hAnsi="Verdana" w:cs="Times New Roman"/>
          <w:sz w:val="20"/>
          <w:szCs w:val="20"/>
        </w:rPr>
        <w:t>Serbia</w:t>
      </w:r>
      <w:r w:rsidRPr="003F4AFD">
        <w:rPr>
          <w:rFonts w:ascii="Verdana" w:eastAsia="Times New Roman" w:hAnsi="Verdana" w:cs="Times New Roman"/>
          <w:sz w:val="20"/>
          <w:szCs w:val="20"/>
          <w:lang w:val="sr-Cyrl-CS"/>
        </w:rPr>
        <w:t xml:space="preserve"> - </w:t>
      </w:r>
      <w:r w:rsidRPr="003F4AFD">
        <w:rPr>
          <w:rFonts w:ascii="Verdana" w:eastAsia="Times New Roman" w:hAnsi="Verdana" w:cs="Times New Roman"/>
          <w:snapToGrid w:val="0"/>
          <w:sz w:val="20"/>
          <w:szCs w:val="20"/>
          <w:lang w:val="en-GB"/>
        </w:rPr>
        <w:t>Automotive</w:t>
      </w:r>
      <w:r w:rsidRPr="003F4AFD">
        <w:rPr>
          <w:rFonts w:ascii="Verdana" w:eastAsia="Times New Roman" w:hAnsi="Verdana" w:cs="Times New Roman"/>
          <w:snapToGrid w:val="0"/>
          <w:sz w:val="20"/>
          <w:szCs w:val="20"/>
          <w:lang w:val="sr-Cyrl-CS"/>
        </w:rPr>
        <w:t xml:space="preserve"> </w:t>
      </w:r>
      <w:r w:rsidRPr="003F4AFD">
        <w:rPr>
          <w:rFonts w:ascii="Verdana" w:eastAsia="Times New Roman" w:hAnsi="Verdana" w:cs="Times New Roman"/>
          <w:snapToGrid w:val="0"/>
          <w:sz w:val="20"/>
          <w:szCs w:val="20"/>
          <w:lang w:val="en-GB"/>
        </w:rPr>
        <w:t>Training</w:t>
      </w:r>
      <w:r w:rsidRPr="003F4AFD">
        <w:rPr>
          <w:rFonts w:ascii="Verdana" w:eastAsia="Times New Roman" w:hAnsi="Verdana" w:cs="Times New Roman"/>
          <w:snapToGrid w:val="0"/>
          <w:sz w:val="20"/>
          <w:szCs w:val="20"/>
          <w:lang w:val="sr-Cyrl-CS"/>
        </w:rPr>
        <w:t xml:space="preserve"> </w:t>
      </w:r>
      <w:r w:rsidRPr="003F4AFD">
        <w:rPr>
          <w:rFonts w:ascii="Verdana" w:eastAsia="Times New Roman" w:hAnsi="Verdana" w:cs="Times New Roman"/>
          <w:snapToGrid w:val="0"/>
          <w:sz w:val="20"/>
          <w:szCs w:val="20"/>
          <w:lang w:val="en-GB"/>
        </w:rPr>
        <w:t>Centre</w:t>
      </w:r>
      <w:r w:rsidRPr="003F4AFD">
        <w:rPr>
          <w:rFonts w:ascii="Verdana" w:eastAsia="Times New Roman" w:hAnsi="Verdana" w:cs="Times New Roman"/>
          <w:snapToGrid w:val="0"/>
          <w:sz w:val="20"/>
          <w:szCs w:val="20"/>
          <w:lang w:val="sr-Cyrl-CS"/>
        </w:rPr>
        <w:t xml:space="preserve"> </w:t>
      </w:r>
      <w:r w:rsidRPr="003F4AFD">
        <w:rPr>
          <w:rFonts w:ascii="Verdana" w:eastAsia="Times New Roman" w:hAnsi="Verdana" w:cs="Times New Roman"/>
          <w:snapToGrid w:val="0"/>
          <w:sz w:val="20"/>
          <w:szCs w:val="20"/>
          <w:lang w:val="en-GB"/>
        </w:rPr>
        <w:t>for</w:t>
      </w:r>
      <w:r w:rsidRPr="003F4AFD">
        <w:rPr>
          <w:rFonts w:ascii="Verdana" w:eastAsia="Times New Roman" w:hAnsi="Verdana" w:cs="Times New Roman"/>
          <w:snapToGrid w:val="0"/>
          <w:sz w:val="20"/>
          <w:szCs w:val="20"/>
          <w:lang w:val="sr-Cyrl-CS"/>
        </w:rPr>
        <w:t xml:space="preserve"> </w:t>
      </w:r>
      <w:r w:rsidRPr="003F4AFD">
        <w:rPr>
          <w:rFonts w:ascii="Verdana" w:eastAsia="Times New Roman" w:hAnsi="Verdana" w:cs="Times New Roman"/>
          <w:snapToGrid w:val="0"/>
          <w:sz w:val="20"/>
          <w:szCs w:val="20"/>
          <w:lang w:val="en-GB"/>
        </w:rPr>
        <w:t>Central</w:t>
      </w:r>
      <w:r w:rsidRPr="003F4AFD">
        <w:rPr>
          <w:rFonts w:ascii="Verdana" w:eastAsia="Times New Roman" w:hAnsi="Verdana" w:cs="Times New Roman"/>
          <w:snapToGrid w:val="0"/>
          <w:sz w:val="20"/>
          <w:szCs w:val="20"/>
          <w:lang w:val="sr-Cyrl-CS"/>
        </w:rPr>
        <w:t xml:space="preserve"> </w:t>
      </w:r>
      <w:r w:rsidRPr="003F4AFD">
        <w:rPr>
          <w:rFonts w:ascii="Verdana" w:eastAsia="Times New Roman" w:hAnsi="Verdana" w:cs="Times New Roman"/>
          <w:snapToGrid w:val="0"/>
          <w:sz w:val="20"/>
          <w:szCs w:val="20"/>
          <w:lang w:val="en-GB"/>
        </w:rPr>
        <w:t>Serbia</w:t>
      </w:r>
      <w:r w:rsidRPr="003F4AFD">
        <w:rPr>
          <w:rFonts w:ascii="Verdana" w:eastAsia="Times New Roman" w:hAnsi="Verdana" w:cs="Times New Roman"/>
          <w:snapToGrid w:val="0"/>
          <w:sz w:val="20"/>
          <w:szCs w:val="20"/>
          <w:lang w:val="sr-Cyrl-CS"/>
        </w:rPr>
        <w:t xml:space="preserve">, 2011-2013, </w:t>
      </w:r>
      <w:r w:rsidRPr="003F4AFD">
        <w:rPr>
          <w:rFonts w:ascii="Verdana" w:eastAsia="Times New Roman" w:hAnsi="Verdana" w:cs="Times New Roman"/>
          <w:sz w:val="20"/>
          <w:szCs w:val="20"/>
          <w:lang w:val="sr-Cyrl-CS"/>
        </w:rPr>
        <w:t>(</w:t>
      </w:r>
      <w:r w:rsidRPr="003F4AFD">
        <w:rPr>
          <w:rFonts w:ascii="Verdana" w:eastAsia="Times New Roman" w:hAnsi="Verdana" w:cs="Times New Roman"/>
          <w:bCs/>
          <w:sz w:val="20"/>
          <w:szCs w:val="20"/>
          <w:lang w:val="sr-Cyrl-CS"/>
        </w:rPr>
        <w:t>руководац је</w:t>
      </w:r>
      <w:r w:rsidRPr="003F4AFD">
        <w:rPr>
          <w:rFonts w:ascii="Verdana" w:eastAsia="Times New Roman" w:hAnsi="Verdana" w:cs="Times New Roman"/>
          <w:sz w:val="20"/>
          <w:szCs w:val="20"/>
          <w:lang w:val="sr-Cyrl-CS"/>
        </w:rPr>
        <w:t xml:space="preserve"> проф. др Мирослав Бабић),</w:t>
      </w:r>
    </w:p>
    <w:p w:rsidR="003F4AFD" w:rsidRPr="003F4AFD" w:rsidRDefault="003F4AFD" w:rsidP="003F4AFD">
      <w:pPr>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 xml:space="preserve">- једног пројекта </w:t>
      </w:r>
      <w:r w:rsidRPr="003F4AFD">
        <w:rPr>
          <w:rFonts w:ascii="Verdana" w:eastAsia="Times New Roman" w:hAnsi="Verdana" w:cs="Times New Roman"/>
          <w:bCs/>
          <w:sz w:val="20"/>
          <w:szCs w:val="20"/>
          <w:bdr w:val="none" w:sz="0" w:space="0" w:color="auto" w:frame="1"/>
          <w:lang w:val="es-ES"/>
        </w:rPr>
        <w:t>L.R. 19/2000 “MECOM – Meccanica e componentistica a Kragujevac” – CUP D47H12000410007</w:t>
      </w:r>
      <w:r w:rsidRPr="003F4AFD">
        <w:rPr>
          <w:rFonts w:ascii="Verdana" w:eastAsia="Times New Roman" w:hAnsi="Verdana" w:cs="Times New Roman"/>
          <w:bCs/>
          <w:sz w:val="20"/>
          <w:szCs w:val="20"/>
          <w:bdr w:val="none" w:sz="0" w:space="0" w:color="auto" w:frame="1"/>
          <w:lang w:val="sr-Cyrl-CS"/>
        </w:rPr>
        <w:t>, 2012-2013,</w:t>
      </w:r>
      <w:r w:rsidRPr="003F4AFD">
        <w:rPr>
          <w:rFonts w:ascii="Verdana" w:eastAsia="Times New Roman" w:hAnsi="Verdana" w:cs="Times New Roman"/>
          <w:bCs/>
          <w:color w:val="333333"/>
          <w:sz w:val="20"/>
          <w:szCs w:val="20"/>
          <w:bdr w:val="none" w:sz="0" w:space="0" w:color="auto" w:frame="1"/>
          <w:lang w:val="sr-Cyrl-CS"/>
        </w:rPr>
        <w:t xml:space="preserve"> </w:t>
      </w:r>
      <w:r w:rsidRPr="003F4AFD">
        <w:rPr>
          <w:rFonts w:ascii="Verdana" w:eastAsia="Times New Roman" w:hAnsi="Verdana" w:cs="Times New Roman"/>
          <w:bCs/>
          <w:sz w:val="20"/>
          <w:szCs w:val="20"/>
          <w:lang w:val="sr-Cyrl-CS"/>
        </w:rPr>
        <w:t>(руководац је проф. др Душан Гордић);</w:t>
      </w:r>
    </w:p>
    <w:p w:rsidR="003F4AFD" w:rsidRPr="003F4AFD" w:rsidRDefault="003F4AFD" w:rsidP="003F4AFD">
      <w:pPr>
        <w:spacing w:after="0" w:line="240" w:lineRule="auto"/>
        <w:ind w:left="1140"/>
        <w:jc w:val="both"/>
        <w:rPr>
          <w:rFonts w:ascii="Verdana" w:eastAsia="Times New Roman" w:hAnsi="Verdana" w:cs="Times New Roman"/>
          <w:sz w:val="20"/>
          <w:szCs w:val="20"/>
          <w:lang w:val="sr-Cyrl-CS"/>
        </w:rPr>
      </w:pPr>
    </w:p>
    <w:p w:rsidR="003F4AFD" w:rsidRPr="003F4AFD" w:rsidRDefault="003F4AFD" w:rsidP="003F4AFD">
      <w:pPr>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 xml:space="preserve">Из програма </w:t>
      </w:r>
      <w:r w:rsidRPr="003F4AFD">
        <w:rPr>
          <w:rFonts w:ascii="Verdana" w:eastAsia="Times New Roman" w:hAnsi="Verdana" w:cs="Times New Roman"/>
          <w:sz w:val="20"/>
          <w:szCs w:val="20"/>
        </w:rPr>
        <w:t>FP 7</w:t>
      </w:r>
      <w:r w:rsidRPr="003F4AFD">
        <w:rPr>
          <w:rFonts w:ascii="Verdana" w:eastAsia="Times New Roman" w:hAnsi="Verdana" w:cs="Times New Roman"/>
          <w:sz w:val="20"/>
          <w:szCs w:val="20"/>
          <w:lang w:val="sr-Cyrl-CS"/>
        </w:rPr>
        <w:t>:</w:t>
      </w:r>
    </w:p>
    <w:p w:rsidR="003F4AFD" w:rsidRPr="003F4AFD" w:rsidRDefault="003F4AFD" w:rsidP="003F4AFD">
      <w:pPr>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 ARTreat - Multi-level patient-specific artery and atherogenesis model for outcome prediction, decision support treatment, and virtual hand-on training</w:t>
      </w:r>
      <w:r w:rsidRPr="003F4AFD">
        <w:rPr>
          <w:rFonts w:ascii="Verdana" w:eastAsia="Times New Roman" w:hAnsi="Verdana" w:cs="Times New Roman"/>
          <w:sz w:val="20"/>
          <w:szCs w:val="20"/>
        </w:rPr>
        <w:t>,</w:t>
      </w:r>
      <w:r w:rsidRPr="003F4AFD">
        <w:rPr>
          <w:rFonts w:ascii="Verdana" w:eastAsia="Times New Roman" w:hAnsi="Verdana" w:cs="Times New Roman"/>
          <w:sz w:val="20"/>
          <w:szCs w:val="20"/>
          <w:lang w:val="sr-Cyrl-CS"/>
        </w:rPr>
        <w:t xml:space="preserve">  (координатор пројекта: проф. др Ненад Филиповић),</w:t>
      </w:r>
    </w:p>
    <w:p w:rsidR="003F4AFD" w:rsidRPr="003F4AFD" w:rsidRDefault="003F4AFD" w:rsidP="003F4AFD">
      <w:pPr>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 INNHF - Innovation through human factors in risk analysis and management, (координатор проф. др Бранислав Јеремић)</w:t>
      </w:r>
    </w:p>
    <w:p w:rsidR="003F4AFD" w:rsidRDefault="003F4AFD" w:rsidP="003F4AFD">
      <w:pPr>
        <w:spacing w:after="0" w:line="240" w:lineRule="auto"/>
        <w:jc w:val="both"/>
        <w:rPr>
          <w:rFonts w:ascii="Verdana" w:eastAsia="Times New Roman" w:hAnsi="Verdana" w:cs="Times New Roman"/>
          <w:sz w:val="20"/>
          <w:szCs w:val="20"/>
        </w:rPr>
      </w:pPr>
    </w:p>
    <w:p w:rsidR="00DE4A47" w:rsidRPr="00DE4A47" w:rsidRDefault="00DE4A47" w:rsidP="003F4AFD">
      <w:pPr>
        <w:spacing w:after="0" w:line="240" w:lineRule="auto"/>
        <w:jc w:val="both"/>
        <w:rPr>
          <w:rFonts w:ascii="Verdana" w:eastAsia="Times New Roman" w:hAnsi="Verdana" w:cs="Times New Roman"/>
          <w:sz w:val="20"/>
          <w:szCs w:val="20"/>
        </w:rPr>
      </w:pPr>
    </w:p>
    <w:p w:rsidR="003F4AFD" w:rsidRPr="003F4AFD" w:rsidRDefault="003F4AFD" w:rsidP="003F4AFD">
      <w:pPr>
        <w:spacing w:after="0" w:line="240" w:lineRule="auto"/>
        <w:jc w:val="both"/>
        <w:rPr>
          <w:rFonts w:ascii="Verdana" w:eastAsia="Times New Roman" w:hAnsi="Verdana" w:cs="Times New Roman"/>
          <w:b/>
          <w:i/>
          <w:sz w:val="20"/>
          <w:szCs w:val="20"/>
          <w:lang w:val="sr-Cyrl-CS"/>
        </w:rPr>
      </w:pPr>
      <w:r w:rsidRPr="003F4AFD">
        <w:rPr>
          <w:rFonts w:ascii="Verdana" w:eastAsia="Times New Roman" w:hAnsi="Verdana" w:cs="Times New Roman"/>
          <w:b/>
          <w:i/>
          <w:sz w:val="20"/>
          <w:szCs w:val="20"/>
          <w:lang w:val="sr-Cyrl-CS"/>
        </w:rPr>
        <w:t>3.   ФАКУЛТЕТ МЕДИЦИНСКИХ НАУКА  У КРАГУЈЕВЦУ</w:t>
      </w:r>
    </w:p>
    <w:p w:rsidR="003F4AFD" w:rsidRPr="003F4AFD" w:rsidRDefault="003F4AFD" w:rsidP="003F4AFD">
      <w:pPr>
        <w:spacing w:after="0" w:line="240" w:lineRule="auto"/>
        <w:ind w:left="360"/>
        <w:jc w:val="both"/>
        <w:rPr>
          <w:rFonts w:ascii="Verdana" w:eastAsia="Times New Roman" w:hAnsi="Verdana" w:cs="Times New Roman"/>
          <w:b/>
          <w:sz w:val="20"/>
          <w:szCs w:val="20"/>
          <w:lang w:val="sr-Cyrl-CS"/>
        </w:rPr>
      </w:pPr>
    </w:p>
    <w:p w:rsidR="003F4AFD" w:rsidRPr="003F4AFD" w:rsidRDefault="003F4AFD" w:rsidP="003F4AFD">
      <w:pPr>
        <w:spacing w:after="0" w:line="240" w:lineRule="auto"/>
        <w:ind w:firstLine="720"/>
        <w:jc w:val="both"/>
        <w:rPr>
          <w:rFonts w:ascii="Verdana" w:eastAsia="Times New Roman" w:hAnsi="Verdana" w:cs="Times New Roman"/>
          <w:color w:val="000000"/>
          <w:sz w:val="20"/>
          <w:szCs w:val="20"/>
          <w:lang w:val="sr-Cyrl-CS"/>
        </w:rPr>
      </w:pPr>
      <w:r w:rsidRPr="003F4AFD">
        <w:rPr>
          <w:rFonts w:ascii="Verdana" w:eastAsia="Times New Roman" w:hAnsi="Verdana" w:cs="Times New Roman"/>
          <w:sz w:val="20"/>
          <w:szCs w:val="20"/>
          <w:lang w:val="sr-Cyrl-CS"/>
        </w:rPr>
        <w:t xml:space="preserve">Факултету медицинских наука у Крагујевцу одобрено је </w:t>
      </w:r>
      <w:r w:rsidRPr="003F4AFD">
        <w:rPr>
          <w:rFonts w:ascii="Verdana" w:eastAsia="Times New Roman" w:hAnsi="Verdana" w:cs="Times New Roman"/>
          <w:bCs/>
          <w:sz w:val="20"/>
          <w:szCs w:val="20"/>
          <w:lang w:val="sr-Cyrl-CS"/>
        </w:rPr>
        <w:t>5</w:t>
      </w:r>
      <w:r w:rsidRPr="003F4AFD">
        <w:rPr>
          <w:rFonts w:ascii="Verdana" w:eastAsia="Times New Roman" w:hAnsi="Verdana" w:cs="Times New Roman"/>
          <w:sz w:val="20"/>
          <w:szCs w:val="20"/>
          <w:lang w:val="sr-Cyrl-CS"/>
        </w:rPr>
        <w:t xml:space="preserve"> пројеката, од укупно 7 пројеката са којима је Факултет конкурисао на конкурсу Министарства за науку и технолошки развој (Програм основних истраживања за период 2011– 2014). Укупан број наставника и сарадника ангажованих на наведеним пројектима је </w:t>
      </w:r>
      <w:r w:rsidRPr="003F4AFD">
        <w:rPr>
          <w:rFonts w:ascii="Verdana" w:eastAsia="Times New Roman" w:hAnsi="Verdana" w:cs="Times New Roman"/>
          <w:sz w:val="20"/>
          <w:szCs w:val="20"/>
          <w:lang w:val="ru-RU"/>
        </w:rPr>
        <w:t>48.</w:t>
      </w:r>
    </w:p>
    <w:p w:rsidR="003F4AFD" w:rsidRPr="003F4AFD" w:rsidRDefault="003F4AFD" w:rsidP="003F4AFD">
      <w:pPr>
        <w:spacing w:after="0" w:line="240" w:lineRule="auto"/>
        <w:ind w:firstLine="720"/>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 xml:space="preserve">На Факултету медицинских наука у Крагујевцу тренутно се реализује и </w:t>
      </w:r>
      <w:r w:rsidRPr="003F4AFD">
        <w:rPr>
          <w:rFonts w:ascii="Verdana" w:eastAsia="Times New Roman" w:hAnsi="Verdana" w:cs="Times New Roman"/>
          <w:b/>
          <w:bCs/>
          <w:sz w:val="20"/>
          <w:szCs w:val="20"/>
          <w:lang w:val="sr-Cyrl-CS"/>
        </w:rPr>
        <w:t>27</w:t>
      </w:r>
      <w:r w:rsidRPr="003F4AFD">
        <w:rPr>
          <w:rFonts w:ascii="Verdana" w:eastAsia="Times New Roman" w:hAnsi="Verdana" w:cs="Times New Roman"/>
          <w:sz w:val="20"/>
          <w:szCs w:val="20"/>
          <w:lang w:val="sr-Cyrl-CS"/>
        </w:rPr>
        <w:t xml:space="preserve"> јуниор пројеката и један макропројекат.</w:t>
      </w:r>
    </w:p>
    <w:p w:rsidR="003F4AFD" w:rsidRPr="003F4AFD" w:rsidRDefault="003F4AFD" w:rsidP="003F4AFD">
      <w:pPr>
        <w:spacing w:after="0" w:line="240" w:lineRule="auto"/>
        <w:ind w:firstLine="720"/>
        <w:jc w:val="both"/>
        <w:rPr>
          <w:rFonts w:ascii="Verdana" w:eastAsia="Times New Roman" w:hAnsi="Verdana" w:cs="Times New Roman"/>
          <w:b/>
          <w:sz w:val="20"/>
          <w:szCs w:val="20"/>
          <w:lang w:val="sr-Cyrl-CS"/>
        </w:rPr>
      </w:pPr>
    </w:p>
    <w:p w:rsidR="003F4AFD" w:rsidRPr="003F4AFD" w:rsidRDefault="003F4AFD" w:rsidP="003F4AFD">
      <w:pPr>
        <w:spacing w:after="0" w:line="240" w:lineRule="auto"/>
        <w:rPr>
          <w:rFonts w:ascii="Verdana" w:eastAsia="Times New Roman" w:hAnsi="Verdana" w:cs="Times New Roman"/>
          <w:i/>
          <w:sz w:val="20"/>
          <w:szCs w:val="20"/>
          <w:lang w:val="sr-Cyrl-CS"/>
        </w:rPr>
      </w:pPr>
      <w:r w:rsidRPr="003F4AFD">
        <w:rPr>
          <w:rFonts w:ascii="Verdana" w:eastAsia="Times New Roman" w:hAnsi="Verdana" w:cs="Times New Roman"/>
          <w:i/>
          <w:color w:val="000000"/>
          <w:sz w:val="20"/>
          <w:szCs w:val="20"/>
          <w:lang w:val="sr-Cyrl-CS"/>
        </w:rPr>
        <w:t xml:space="preserve">Табела 4. Пројекти Министарства за науку и технолошки развој </w:t>
      </w:r>
      <w:r w:rsidRPr="003F4AFD">
        <w:rPr>
          <w:rFonts w:ascii="Verdana" w:eastAsia="Times New Roman" w:hAnsi="Verdana" w:cs="Times New Roman"/>
          <w:i/>
          <w:sz w:val="20"/>
          <w:szCs w:val="20"/>
          <w:lang w:val="sr-Cyrl-CS"/>
        </w:rPr>
        <w:t xml:space="preserve">Програм </w:t>
      </w:r>
    </w:p>
    <w:p w:rsidR="003F4AFD" w:rsidRDefault="003F4AFD" w:rsidP="003F4AFD">
      <w:pPr>
        <w:spacing w:after="0" w:line="240" w:lineRule="auto"/>
        <w:rPr>
          <w:rFonts w:ascii="Verdana" w:eastAsia="Times New Roman" w:hAnsi="Verdana" w:cs="Times New Roman"/>
          <w:i/>
          <w:sz w:val="20"/>
          <w:szCs w:val="20"/>
        </w:rPr>
      </w:pPr>
      <w:r w:rsidRPr="003F4AFD">
        <w:rPr>
          <w:rFonts w:ascii="Verdana" w:eastAsia="Times New Roman" w:hAnsi="Verdana" w:cs="Times New Roman"/>
          <w:i/>
          <w:sz w:val="20"/>
          <w:szCs w:val="20"/>
          <w:lang w:val="sr-Cyrl-CS"/>
        </w:rPr>
        <w:t>основних истраживања, 2011-2014.</w:t>
      </w:r>
    </w:p>
    <w:p w:rsidR="003F4AFD" w:rsidRPr="003F4AFD" w:rsidRDefault="003F4AFD" w:rsidP="003F4AFD">
      <w:pPr>
        <w:spacing w:after="0" w:line="240" w:lineRule="auto"/>
        <w:rPr>
          <w:rFonts w:ascii="Verdana" w:eastAsia="Times New Roman" w:hAnsi="Verdana" w:cs="Times New Roman"/>
          <w:i/>
          <w:sz w:val="20"/>
          <w:szCs w:val="20"/>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4680"/>
        <w:gridCol w:w="2880"/>
        <w:gridCol w:w="1152"/>
      </w:tblGrid>
      <w:tr w:rsidR="003F4AFD" w:rsidRPr="003F4AFD" w:rsidTr="004E1D64">
        <w:tc>
          <w:tcPr>
            <w:tcW w:w="648" w:type="dxa"/>
            <w:tcBorders>
              <w:top w:val="single" w:sz="4" w:space="0" w:color="auto"/>
              <w:left w:val="single" w:sz="4" w:space="0" w:color="auto"/>
              <w:bottom w:val="single" w:sz="4" w:space="0" w:color="auto"/>
              <w:right w:val="single" w:sz="4" w:space="0" w:color="auto"/>
            </w:tcBorders>
            <w:shd w:val="clear" w:color="auto" w:fill="D9D9D9"/>
          </w:tcPr>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rPr>
            </w:pPr>
            <w:r w:rsidRPr="003F4AFD">
              <w:rPr>
                <w:rFonts w:ascii="Verdana" w:eastAsia="Times New Roman" w:hAnsi="Verdana" w:cs="Times New Roman"/>
                <w:sz w:val="20"/>
                <w:szCs w:val="20"/>
                <w:lang w:val="sr-Cyrl-CS"/>
              </w:rPr>
              <w:t>Р.б</w:t>
            </w:r>
            <w:r w:rsidRPr="003F4AFD">
              <w:rPr>
                <w:rFonts w:ascii="Verdana" w:eastAsia="Times New Roman" w:hAnsi="Verdana" w:cs="Times New Roman"/>
                <w:sz w:val="20"/>
                <w:szCs w:val="20"/>
              </w:rPr>
              <w:t>.</w:t>
            </w:r>
          </w:p>
        </w:tc>
        <w:tc>
          <w:tcPr>
            <w:tcW w:w="4680" w:type="dxa"/>
            <w:tcBorders>
              <w:top w:val="single" w:sz="4" w:space="0" w:color="auto"/>
              <w:left w:val="single" w:sz="4" w:space="0" w:color="auto"/>
              <w:bottom w:val="single" w:sz="4" w:space="0" w:color="auto"/>
              <w:right w:val="single" w:sz="4" w:space="0" w:color="auto"/>
            </w:tcBorders>
            <w:shd w:val="clear" w:color="auto" w:fill="D9D9D9"/>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Назив пројекта (ев. број)</w:t>
            </w:r>
          </w:p>
        </w:tc>
        <w:tc>
          <w:tcPr>
            <w:tcW w:w="2880" w:type="dxa"/>
            <w:tcBorders>
              <w:top w:val="single" w:sz="4" w:space="0" w:color="auto"/>
              <w:left w:val="single" w:sz="4" w:space="0" w:color="auto"/>
              <w:bottom w:val="single" w:sz="4" w:space="0" w:color="auto"/>
              <w:right w:val="single" w:sz="4" w:space="0" w:color="auto"/>
            </w:tcBorders>
            <w:shd w:val="clear" w:color="auto" w:fill="D9D9D9"/>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Руководилац пројекта</w:t>
            </w:r>
          </w:p>
        </w:tc>
        <w:tc>
          <w:tcPr>
            <w:tcW w:w="1152" w:type="dxa"/>
            <w:tcBorders>
              <w:top w:val="single" w:sz="4" w:space="0" w:color="auto"/>
              <w:left w:val="single" w:sz="4" w:space="0" w:color="auto"/>
              <w:bottom w:val="single" w:sz="4" w:space="0" w:color="auto"/>
              <w:right w:val="single" w:sz="4" w:space="0" w:color="auto"/>
            </w:tcBorders>
            <w:shd w:val="clear" w:color="auto" w:fill="D9D9D9"/>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Бр. истраж</w:t>
            </w:r>
            <w:r w:rsidRPr="003F4AFD">
              <w:rPr>
                <w:rFonts w:ascii="Verdana" w:eastAsia="Times New Roman" w:hAnsi="Verdana" w:cs="Times New Roman"/>
                <w:sz w:val="20"/>
                <w:szCs w:val="20"/>
                <w:lang w:val="sr-Latn-CS"/>
              </w:rPr>
              <w:t>.</w:t>
            </w:r>
            <w:r w:rsidRPr="003F4AFD">
              <w:rPr>
                <w:rFonts w:ascii="Verdana" w:eastAsia="Times New Roman" w:hAnsi="Verdana" w:cs="Times New Roman"/>
                <w:sz w:val="20"/>
                <w:szCs w:val="20"/>
                <w:lang w:val="sr-Cyrl-CS"/>
              </w:rPr>
              <w:t xml:space="preserve"> </w:t>
            </w:r>
          </w:p>
        </w:tc>
      </w:tr>
      <w:tr w:rsidR="003F4AFD" w:rsidRPr="003F4AFD" w:rsidTr="004E1D64">
        <w:tc>
          <w:tcPr>
            <w:tcW w:w="648" w:type="dxa"/>
            <w:tcBorders>
              <w:top w:val="single" w:sz="4" w:space="0" w:color="auto"/>
              <w:left w:val="single" w:sz="4" w:space="0" w:color="auto"/>
              <w:bottom w:val="single" w:sz="4" w:space="0" w:color="auto"/>
              <w:right w:val="single" w:sz="4" w:space="0" w:color="auto"/>
            </w:tcBorders>
            <w:shd w:val="clear" w:color="auto" w:fill="D9D9D9"/>
          </w:tcPr>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1.</w:t>
            </w:r>
          </w:p>
        </w:tc>
        <w:tc>
          <w:tcPr>
            <w:tcW w:w="4680" w:type="dxa"/>
            <w:tcBorders>
              <w:top w:val="single" w:sz="4" w:space="0" w:color="auto"/>
              <w:left w:val="single" w:sz="4" w:space="0" w:color="auto"/>
              <w:bottom w:val="single" w:sz="4" w:space="0" w:color="auto"/>
              <w:right w:val="single" w:sz="4" w:space="0" w:color="auto"/>
            </w:tcBorders>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Latn-CS"/>
              </w:rPr>
            </w:pPr>
            <w:r w:rsidRPr="003F4AFD">
              <w:rPr>
                <w:rFonts w:ascii="Verdana" w:eastAsia="Times New Roman" w:hAnsi="Verdana" w:cs="Times New Roman"/>
                <w:sz w:val="20"/>
                <w:szCs w:val="20"/>
                <w:lang w:val="sr-Cyrl-CS"/>
              </w:rPr>
              <w:t>Развој инфраструктуре</w:t>
            </w:r>
            <w:r w:rsidRPr="003F4AFD">
              <w:rPr>
                <w:rFonts w:ascii="Verdana" w:eastAsia="Times New Roman" w:hAnsi="Verdana" w:cs="Times New Roman"/>
                <w:sz w:val="20"/>
                <w:szCs w:val="20"/>
                <w:lang w:val="sr-Latn-CS"/>
              </w:rPr>
              <w:t xml:space="preserve"> </w:t>
            </w:r>
            <w:r w:rsidRPr="003F4AFD">
              <w:rPr>
                <w:rFonts w:ascii="Verdana" w:eastAsia="Times New Roman" w:hAnsi="Verdana" w:cs="Times New Roman"/>
                <w:sz w:val="20"/>
                <w:szCs w:val="20"/>
                <w:lang w:val="sr-Cyrl-CS"/>
              </w:rPr>
              <w:t xml:space="preserve">за приоритетна поља науке  </w:t>
            </w:r>
            <w:r w:rsidRPr="003F4AFD">
              <w:rPr>
                <w:rFonts w:ascii="Verdana" w:eastAsia="Times New Roman" w:hAnsi="Verdana" w:cs="Times New Roman"/>
                <w:sz w:val="20"/>
                <w:szCs w:val="20"/>
                <w:lang w:val="sr-Latn-CS"/>
              </w:rPr>
              <w:t>(</w:t>
            </w:r>
            <w:r w:rsidRPr="003F4AFD">
              <w:rPr>
                <w:rFonts w:ascii="Verdana" w:eastAsia="Times New Roman" w:hAnsi="Verdana" w:cs="Times New Roman"/>
                <w:sz w:val="20"/>
                <w:szCs w:val="20"/>
                <w:lang w:val="sr-Cyrl-CS"/>
              </w:rPr>
              <w:t>175103</w:t>
            </w:r>
            <w:r w:rsidRPr="003F4AFD">
              <w:rPr>
                <w:rFonts w:ascii="Verdana" w:eastAsia="Times New Roman" w:hAnsi="Verdana" w:cs="Times New Roman"/>
                <w:sz w:val="20"/>
                <w:szCs w:val="20"/>
                <w:lang w:val="sr-Latn-CS"/>
              </w:rPr>
              <w:t>)</w:t>
            </w:r>
          </w:p>
        </w:tc>
        <w:tc>
          <w:tcPr>
            <w:tcW w:w="2880" w:type="dxa"/>
            <w:tcBorders>
              <w:top w:val="single" w:sz="4" w:space="0" w:color="auto"/>
              <w:left w:val="single" w:sz="4" w:space="0" w:color="auto"/>
              <w:bottom w:val="single" w:sz="4" w:space="0" w:color="auto"/>
              <w:right w:val="single" w:sz="4" w:space="0" w:color="auto"/>
            </w:tcBorders>
            <w:shd w:val="clear" w:color="auto" w:fill="FBD4B4"/>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Проф. др Миодраг Стојковић</w:t>
            </w:r>
          </w:p>
        </w:tc>
        <w:tc>
          <w:tcPr>
            <w:tcW w:w="1152" w:type="dxa"/>
            <w:tcBorders>
              <w:top w:val="single" w:sz="4" w:space="0" w:color="auto"/>
              <w:left w:val="single" w:sz="4" w:space="0" w:color="auto"/>
              <w:bottom w:val="single" w:sz="4" w:space="0" w:color="auto"/>
              <w:right w:val="single" w:sz="4" w:space="0" w:color="auto"/>
            </w:tcBorders>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Latn-CS"/>
              </w:rPr>
            </w:pPr>
            <w:r w:rsidRPr="003F4AFD">
              <w:rPr>
                <w:rFonts w:ascii="Verdana" w:eastAsia="Times New Roman" w:hAnsi="Verdana" w:cs="Times New Roman"/>
                <w:sz w:val="20"/>
                <w:szCs w:val="20"/>
                <w:lang w:val="sr-Latn-CS"/>
              </w:rPr>
              <w:t>7</w:t>
            </w:r>
          </w:p>
        </w:tc>
      </w:tr>
      <w:tr w:rsidR="003F4AFD" w:rsidRPr="003F4AFD" w:rsidTr="004E1D64">
        <w:tc>
          <w:tcPr>
            <w:tcW w:w="648" w:type="dxa"/>
            <w:tcBorders>
              <w:top w:val="single" w:sz="4" w:space="0" w:color="auto"/>
              <w:left w:val="single" w:sz="4" w:space="0" w:color="auto"/>
              <w:bottom w:val="single" w:sz="4" w:space="0" w:color="auto"/>
              <w:right w:val="single" w:sz="4" w:space="0" w:color="auto"/>
            </w:tcBorders>
            <w:shd w:val="clear" w:color="auto" w:fill="D9D9D9"/>
          </w:tcPr>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2.</w:t>
            </w:r>
          </w:p>
        </w:tc>
        <w:tc>
          <w:tcPr>
            <w:tcW w:w="4680" w:type="dxa"/>
            <w:tcBorders>
              <w:top w:val="single" w:sz="4" w:space="0" w:color="auto"/>
              <w:left w:val="single" w:sz="4" w:space="0" w:color="auto"/>
              <w:bottom w:val="single" w:sz="4" w:space="0" w:color="auto"/>
              <w:right w:val="single" w:sz="4" w:space="0" w:color="auto"/>
            </w:tcBorders>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Молекулске детерминанте урођене имуности у аутоимунским болестима и канцерогенези</w:t>
            </w:r>
            <w:r w:rsidRPr="003F4AFD">
              <w:rPr>
                <w:rFonts w:ascii="Verdana" w:eastAsia="Times New Roman" w:hAnsi="Verdana" w:cs="Times New Roman"/>
                <w:sz w:val="20"/>
                <w:szCs w:val="20"/>
                <w:lang w:val="sr-Latn-CS"/>
              </w:rPr>
              <w:t xml:space="preserve"> (</w:t>
            </w:r>
            <w:r w:rsidRPr="003F4AFD">
              <w:rPr>
                <w:rFonts w:ascii="Verdana" w:eastAsia="Times New Roman" w:hAnsi="Verdana" w:cs="Times New Roman"/>
                <w:sz w:val="20"/>
                <w:szCs w:val="20"/>
                <w:lang w:val="sr-Cyrl-CS"/>
              </w:rPr>
              <w:t>175069</w:t>
            </w:r>
            <w:r w:rsidRPr="003F4AFD">
              <w:rPr>
                <w:rFonts w:ascii="Verdana" w:eastAsia="Times New Roman" w:hAnsi="Verdana" w:cs="Times New Roman"/>
                <w:sz w:val="20"/>
                <w:szCs w:val="20"/>
                <w:lang w:val="sr-Latn-CS"/>
              </w:rPr>
              <w:t>)</w:t>
            </w:r>
          </w:p>
        </w:tc>
        <w:tc>
          <w:tcPr>
            <w:tcW w:w="2880" w:type="dxa"/>
            <w:tcBorders>
              <w:top w:val="single" w:sz="4" w:space="0" w:color="auto"/>
              <w:left w:val="single" w:sz="4" w:space="0" w:color="auto"/>
              <w:bottom w:val="single" w:sz="4" w:space="0" w:color="auto"/>
              <w:right w:val="single" w:sz="4" w:space="0" w:color="auto"/>
            </w:tcBorders>
            <w:shd w:val="clear" w:color="auto" w:fill="FBD4B4"/>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Проф. др Небојша Арсенијевић</w:t>
            </w:r>
          </w:p>
        </w:tc>
        <w:tc>
          <w:tcPr>
            <w:tcW w:w="1152" w:type="dxa"/>
            <w:tcBorders>
              <w:top w:val="single" w:sz="4" w:space="0" w:color="auto"/>
              <w:left w:val="single" w:sz="4" w:space="0" w:color="auto"/>
              <w:bottom w:val="single" w:sz="4" w:space="0" w:color="auto"/>
              <w:right w:val="single" w:sz="4" w:space="0" w:color="auto"/>
            </w:tcBorders>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15</w:t>
            </w:r>
          </w:p>
        </w:tc>
      </w:tr>
      <w:tr w:rsidR="003F4AFD" w:rsidRPr="003F4AFD" w:rsidTr="004E1D64">
        <w:tc>
          <w:tcPr>
            <w:tcW w:w="648" w:type="dxa"/>
            <w:tcBorders>
              <w:top w:val="single" w:sz="4" w:space="0" w:color="auto"/>
              <w:left w:val="single" w:sz="4" w:space="0" w:color="auto"/>
              <w:bottom w:val="single" w:sz="4" w:space="0" w:color="auto"/>
              <w:right w:val="single" w:sz="4" w:space="0" w:color="auto"/>
            </w:tcBorders>
            <w:shd w:val="clear" w:color="auto" w:fill="D9D9D9"/>
          </w:tcPr>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lastRenderedPageBreak/>
              <w:t>3.</w:t>
            </w:r>
          </w:p>
        </w:tc>
        <w:tc>
          <w:tcPr>
            <w:tcW w:w="4680" w:type="dxa"/>
            <w:tcBorders>
              <w:top w:val="single" w:sz="4" w:space="0" w:color="auto"/>
              <w:left w:val="single" w:sz="4" w:space="0" w:color="auto"/>
              <w:bottom w:val="single" w:sz="4" w:space="0" w:color="auto"/>
              <w:right w:val="single" w:sz="4" w:space="0" w:color="auto"/>
            </w:tcBorders>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Фармаколошка анализа ефеката биолошки активних супстанци на изоловане глатке мишиће гастроинтестиналног и урогениталног тракта човека (175007)</w:t>
            </w:r>
          </w:p>
        </w:tc>
        <w:tc>
          <w:tcPr>
            <w:tcW w:w="2880" w:type="dxa"/>
            <w:tcBorders>
              <w:top w:val="single" w:sz="4" w:space="0" w:color="auto"/>
              <w:left w:val="single" w:sz="4" w:space="0" w:color="auto"/>
              <w:bottom w:val="single" w:sz="4" w:space="0" w:color="auto"/>
              <w:right w:val="single" w:sz="4" w:space="0" w:color="auto"/>
            </w:tcBorders>
            <w:shd w:val="clear" w:color="auto" w:fill="FBD4B4"/>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Проф. др Слободан Јанковић</w:t>
            </w:r>
          </w:p>
        </w:tc>
        <w:tc>
          <w:tcPr>
            <w:tcW w:w="1152" w:type="dxa"/>
            <w:tcBorders>
              <w:top w:val="single" w:sz="4" w:space="0" w:color="auto"/>
              <w:left w:val="single" w:sz="4" w:space="0" w:color="auto"/>
              <w:bottom w:val="single" w:sz="4" w:space="0" w:color="auto"/>
              <w:right w:val="single" w:sz="4" w:space="0" w:color="auto"/>
            </w:tcBorders>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12</w:t>
            </w:r>
          </w:p>
        </w:tc>
      </w:tr>
      <w:tr w:rsidR="003F4AFD" w:rsidRPr="003F4AFD" w:rsidTr="004E1D64">
        <w:tc>
          <w:tcPr>
            <w:tcW w:w="648" w:type="dxa"/>
            <w:tcBorders>
              <w:top w:val="single" w:sz="4" w:space="0" w:color="auto"/>
              <w:left w:val="single" w:sz="4" w:space="0" w:color="auto"/>
              <w:bottom w:val="single" w:sz="4" w:space="0" w:color="auto"/>
              <w:right w:val="single" w:sz="4" w:space="0" w:color="auto"/>
            </w:tcBorders>
            <w:shd w:val="clear" w:color="auto" w:fill="D9D9D9"/>
          </w:tcPr>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4.</w:t>
            </w:r>
          </w:p>
        </w:tc>
        <w:tc>
          <w:tcPr>
            <w:tcW w:w="4680" w:type="dxa"/>
            <w:tcBorders>
              <w:top w:val="single" w:sz="4" w:space="0" w:color="auto"/>
              <w:left w:val="single" w:sz="4" w:space="0" w:color="auto"/>
              <w:bottom w:val="single" w:sz="4" w:space="0" w:color="auto"/>
              <w:right w:val="single" w:sz="4" w:space="0" w:color="auto"/>
            </w:tcBorders>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Анализа структуре трошкова и утицаја на здравствени буџет Републике Србије епидемиолошки најмасовнијих и/или најскупљих обољења и процена односа трошкови/ефективност/корисност медицинских интервенција (175014)</w:t>
            </w:r>
          </w:p>
        </w:tc>
        <w:tc>
          <w:tcPr>
            <w:tcW w:w="2880" w:type="dxa"/>
            <w:tcBorders>
              <w:top w:val="single" w:sz="4" w:space="0" w:color="auto"/>
              <w:left w:val="single" w:sz="4" w:space="0" w:color="auto"/>
              <w:bottom w:val="single" w:sz="4" w:space="0" w:color="auto"/>
              <w:right w:val="single" w:sz="4" w:space="0" w:color="auto"/>
            </w:tcBorders>
            <w:shd w:val="clear" w:color="auto" w:fill="FBD4B4"/>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Доц. др Михајло Јаковљевић</w:t>
            </w:r>
          </w:p>
        </w:tc>
        <w:tc>
          <w:tcPr>
            <w:tcW w:w="1152" w:type="dxa"/>
            <w:tcBorders>
              <w:top w:val="single" w:sz="4" w:space="0" w:color="auto"/>
              <w:left w:val="single" w:sz="4" w:space="0" w:color="auto"/>
              <w:bottom w:val="single" w:sz="4" w:space="0" w:color="auto"/>
              <w:right w:val="single" w:sz="4" w:space="0" w:color="auto"/>
            </w:tcBorders>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11</w:t>
            </w:r>
          </w:p>
        </w:tc>
      </w:tr>
      <w:tr w:rsidR="003F4AFD" w:rsidRPr="003F4AFD" w:rsidTr="004E1D64">
        <w:tc>
          <w:tcPr>
            <w:tcW w:w="648" w:type="dxa"/>
            <w:tcBorders>
              <w:top w:val="single" w:sz="4" w:space="0" w:color="auto"/>
              <w:left w:val="single" w:sz="4" w:space="0" w:color="auto"/>
              <w:bottom w:val="single" w:sz="4" w:space="0" w:color="auto"/>
              <w:right w:val="single" w:sz="4" w:space="0" w:color="auto"/>
            </w:tcBorders>
            <w:shd w:val="clear" w:color="auto" w:fill="D9D9D9"/>
          </w:tcPr>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5.</w:t>
            </w:r>
          </w:p>
        </w:tc>
        <w:tc>
          <w:tcPr>
            <w:tcW w:w="4680" w:type="dxa"/>
            <w:tcBorders>
              <w:top w:val="single" w:sz="4" w:space="0" w:color="auto"/>
              <w:left w:val="single" w:sz="4" w:space="0" w:color="auto"/>
              <w:bottom w:val="single" w:sz="4" w:space="0" w:color="auto"/>
              <w:right w:val="single" w:sz="4" w:space="0" w:color="auto"/>
            </w:tcBorders>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Молекулске, биохемијске и имунске анализе  у дијагностици тумора (175056)</w:t>
            </w:r>
          </w:p>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p>
        </w:tc>
        <w:tc>
          <w:tcPr>
            <w:tcW w:w="2880" w:type="dxa"/>
            <w:tcBorders>
              <w:top w:val="single" w:sz="4" w:space="0" w:color="auto"/>
              <w:left w:val="single" w:sz="4" w:space="0" w:color="auto"/>
              <w:bottom w:val="single" w:sz="4" w:space="0" w:color="auto"/>
              <w:right w:val="single" w:sz="4" w:space="0" w:color="auto"/>
            </w:tcBorders>
            <w:shd w:val="clear" w:color="auto" w:fill="FBD4B4"/>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rPr>
              <w:t>Проф.</w:t>
            </w:r>
            <w:r w:rsidRPr="003F4AFD">
              <w:rPr>
                <w:rFonts w:ascii="Verdana" w:eastAsia="Times New Roman" w:hAnsi="Verdana" w:cs="Times New Roman"/>
                <w:sz w:val="20"/>
                <w:szCs w:val="20"/>
                <w:lang w:val="sr-Cyrl-CS"/>
              </w:rPr>
              <w:t xml:space="preserve"> др Владимир Јуришић</w:t>
            </w:r>
          </w:p>
        </w:tc>
        <w:tc>
          <w:tcPr>
            <w:tcW w:w="1152" w:type="dxa"/>
            <w:tcBorders>
              <w:top w:val="single" w:sz="4" w:space="0" w:color="auto"/>
              <w:left w:val="single" w:sz="4" w:space="0" w:color="auto"/>
              <w:bottom w:val="single" w:sz="4" w:space="0" w:color="auto"/>
              <w:right w:val="single" w:sz="4" w:space="0" w:color="auto"/>
            </w:tcBorders>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8</w:t>
            </w:r>
          </w:p>
        </w:tc>
      </w:tr>
    </w:tbl>
    <w:p w:rsidR="003F4AFD" w:rsidRPr="003F4AFD" w:rsidRDefault="003F4AFD" w:rsidP="003F4AFD">
      <w:pPr>
        <w:spacing w:after="0" w:line="240" w:lineRule="auto"/>
        <w:rPr>
          <w:rFonts w:ascii="Verdana" w:eastAsia="Times New Roman" w:hAnsi="Verdana" w:cs="Times New Roman"/>
          <w:sz w:val="20"/>
          <w:szCs w:val="20"/>
        </w:rPr>
      </w:pPr>
    </w:p>
    <w:p w:rsidR="003F4AFD" w:rsidRPr="003F4AFD" w:rsidRDefault="003F4AFD" w:rsidP="003F4AFD">
      <w:pPr>
        <w:spacing w:after="0" w:line="240" w:lineRule="auto"/>
        <w:jc w:val="both"/>
        <w:rPr>
          <w:rFonts w:ascii="Verdana" w:eastAsia="Times New Roman" w:hAnsi="Verdana" w:cs="Times New Roman"/>
          <w:i/>
          <w:sz w:val="20"/>
          <w:szCs w:val="20"/>
        </w:rPr>
      </w:pPr>
    </w:p>
    <w:p w:rsidR="003F4AFD" w:rsidRPr="003F4AFD" w:rsidRDefault="003F4AFD" w:rsidP="003F4AFD">
      <w:pPr>
        <w:spacing w:after="0" w:line="240" w:lineRule="auto"/>
        <w:jc w:val="both"/>
        <w:rPr>
          <w:rFonts w:ascii="Verdana" w:eastAsia="Times New Roman" w:hAnsi="Verdana" w:cs="Times New Roman"/>
          <w:i/>
          <w:sz w:val="20"/>
          <w:szCs w:val="20"/>
          <w:lang w:val="sr-Cyrl-CS"/>
        </w:rPr>
      </w:pPr>
    </w:p>
    <w:p w:rsidR="003F4AFD" w:rsidRPr="003F4AFD" w:rsidRDefault="003F4AFD" w:rsidP="003F4AFD">
      <w:pPr>
        <w:spacing w:after="0" w:line="240" w:lineRule="auto"/>
        <w:jc w:val="both"/>
        <w:outlineLvl w:val="0"/>
        <w:rPr>
          <w:rFonts w:ascii="Verdana" w:eastAsia="Times New Roman" w:hAnsi="Verdana" w:cs="Times New Roman"/>
          <w:b/>
          <w:i/>
          <w:sz w:val="20"/>
          <w:szCs w:val="20"/>
          <w:lang w:val="sr-Cyrl-CS"/>
        </w:rPr>
      </w:pPr>
      <w:r w:rsidRPr="003F4AFD">
        <w:rPr>
          <w:rFonts w:ascii="Verdana" w:eastAsia="Times New Roman" w:hAnsi="Verdana" w:cs="Times New Roman"/>
          <w:b/>
          <w:i/>
          <w:sz w:val="20"/>
          <w:szCs w:val="20"/>
          <w:lang w:val="sr-Cyrl-CS"/>
        </w:rPr>
        <w:t>4.     ФАКУЛТЕТ ЗА МАШИНСТВО И ГРАЂЕВИНАРСТВО  У КРАЉЕВУ</w:t>
      </w:r>
    </w:p>
    <w:p w:rsidR="003F4AFD" w:rsidRPr="003F4AFD" w:rsidRDefault="003F4AFD" w:rsidP="003F4AFD">
      <w:pPr>
        <w:spacing w:after="0" w:line="240" w:lineRule="auto"/>
        <w:jc w:val="both"/>
        <w:rPr>
          <w:rFonts w:ascii="Verdana" w:eastAsia="Times New Roman" w:hAnsi="Verdana" w:cs="Times New Roman"/>
          <w:sz w:val="20"/>
          <w:szCs w:val="20"/>
          <w:lang w:val="sr-Cyrl-CS"/>
        </w:rPr>
      </w:pPr>
    </w:p>
    <w:p w:rsidR="003F4AFD" w:rsidRPr="003F4AFD" w:rsidRDefault="003F4AFD" w:rsidP="003F4AFD">
      <w:pPr>
        <w:spacing w:after="0" w:line="240" w:lineRule="auto"/>
        <w:ind w:firstLine="720"/>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Факултет за машинство и грађевинарство у Краљеву учествује у реализацији једанаест пројеката које финансира Министарство просвете, науке и технолошког развоја Републике Србије и три међународна пројекта која финансира Европска Комисија.</w:t>
      </w:r>
    </w:p>
    <w:p w:rsidR="003F4AFD" w:rsidRPr="003F4AFD" w:rsidRDefault="003F4AFD" w:rsidP="003F4AFD">
      <w:pPr>
        <w:spacing w:after="0" w:line="240" w:lineRule="auto"/>
        <w:ind w:firstLine="720"/>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На пројектима МПНТ је ангажовано 38 наставника и сарадника ФМГ. Два пројекта припадају категорији основних истраживања, док девет пројеката припада категорији пројеката технолошког развоја, од којих је ФМГ носилац четири пројекта и то:</w:t>
      </w:r>
    </w:p>
    <w:p w:rsidR="003F4AFD" w:rsidRPr="003F4AFD" w:rsidRDefault="003F4AFD" w:rsidP="003F4AFD">
      <w:pPr>
        <w:spacing w:after="0" w:line="240" w:lineRule="auto"/>
        <w:ind w:firstLine="720"/>
        <w:jc w:val="both"/>
        <w:rPr>
          <w:rFonts w:ascii="Verdana" w:eastAsia="Times New Roman" w:hAnsi="Verdana" w:cs="Times New Roman"/>
          <w:sz w:val="20"/>
          <w:szCs w:val="20"/>
          <w:lang w:val="sr-Cyrl-CS"/>
        </w:rPr>
      </w:pPr>
    </w:p>
    <w:p w:rsidR="003F4AFD" w:rsidRPr="003F4AFD" w:rsidRDefault="003F4AFD" w:rsidP="003F4AFD">
      <w:pPr>
        <w:spacing w:after="0" w:line="240" w:lineRule="auto"/>
        <w:rPr>
          <w:rFonts w:ascii="Verdana" w:eastAsia="Times New Roman" w:hAnsi="Verdana" w:cs="Times New Roman"/>
          <w:i/>
          <w:sz w:val="20"/>
          <w:szCs w:val="20"/>
          <w:lang w:val="sr-Cyrl-CS"/>
        </w:rPr>
      </w:pPr>
      <w:r w:rsidRPr="003F4AFD">
        <w:rPr>
          <w:rFonts w:ascii="Verdana" w:eastAsia="Times New Roman" w:hAnsi="Verdana" w:cs="Times New Roman"/>
          <w:i/>
          <w:color w:val="000000"/>
          <w:sz w:val="20"/>
          <w:szCs w:val="20"/>
          <w:lang w:val="sr-Cyrl-CS"/>
        </w:rPr>
        <w:t xml:space="preserve">Табела 5. Пројекти Министарства за науку и технолошки развој </w:t>
      </w:r>
      <w:r w:rsidRPr="003F4AFD">
        <w:rPr>
          <w:rFonts w:ascii="Verdana" w:eastAsia="Times New Roman" w:hAnsi="Verdana" w:cs="Times New Roman"/>
          <w:i/>
          <w:sz w:val="20"/>
          <w:szCs w:val="20"/>
          <w:lang w:val="sr-Cyrl-CS"/>
        </w:rPr>
        <w:t xml:space="preserve">Програм </w:t>
      </w:r>
    </w:p>
    <w:p w:rsidR="003F4AFD" w:rsidRDefault="003F4AFD" w:rsidP="003F4AFD">
      <w:pPr>
        <w:spacing w:after="0" w:line="240" w:lineRule="auto"/>
        <w:rPr>
          <w:rFonts w:ascii="Verdana" w:eastAsia="Times New Roman" w:hAnsi="Verdana" w:cs="Times New Roman"/>
          <w:i/>
          <w:sz w:val="20"/>
          <w:szCs w:val="20"/>
        </w:rPr>
      </w:pPr>
      <w:proofErr w:type="gramStart"/>
      <w:r w:rsidRPr="003F4AFD">
        <w:rPr>
          <w:rFonts w:ascii="Verdana" w:eastAsia="Times New Roman" w:hAnsi="Verdana" w:cs="Times New Roman"/>
          <w:i/>
          <w:sz w:val="20"/>
          <w:szCs w:val="20"/>
        </w:rPr>
        <w:t>т</w:t>
      </w:r>
      <w:r w:rsidRPr="003F4AFD">
        <w:rPr>
          <w:rFonts w:ascii="Verdana" w:eastAsia="Times New Roman" w:hAnsi="Verdana" w:cs="Times New Roman"/>
          <w:i/>
          <w:sz w:val="20"/>
          <w:szCs w:val="20"/>
          <w:lang w:val="sr-Cyrl-CS"/>
        </w:rPr>
        <w:t>ехнолошког</w:t>
      </w:r>
      <w:proofErr w:type="gramEnd"/>
      <w:r w:rsidRPr="003F4AFD">
        <w:rPr>
          <w:rFonts w:ascii="Verdana" w:eastAsia="Times New Roman" w:hAnsi="Verdana" w:cs="Times New Roman"/>
          <w:i/>
          <w:sz w:val="20"/>
          <w:szCs w:val="20"/>
          <w:lang w:val="sr-Cyrl-CS"/>
        </w:rPr>
        <w:t xml:space="preserve"> развоја, 2011-2014.</w:t>
      </w:r>
    </w:p>
    <w:p w:rsidR="003F4AFD" w:rsidRPr="003F4AFD" w:rsidRDefault="003F4AFD" w:rsidP="003F4AFD">
      <w:pPr>
        <w:spacing w:after="0" w:line="240" w:lineRule="auto"/>
        <w:rPr>
          <w:rFonts w:ascii="Verdana" w:eastAsia="Times New Roman" w:hAnsi="Verdana" w:cs="Times New Roman"/>
          <w:i/>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5"/>
        <w:gridCol w:w="4218"/>
        <w:gridCol w:w="3257"/>
        <w:gridCol w:w="1276"/>
      </w:tblGrid>
      <w:tr w:rsidR="003F4AFD" w:rsidRPr="003F4AFD" w:rsidTr="003F4AFD">
        <w:tc>
          <w:tcPr>
            <w:tcW w:w="605" w:type="dxa"/>
            <w:shd w:val="clear" w:color="auto" w:fill="D9D9D9"/>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rPr>
            </w:pPr>
            <w:r w:rsidRPr="003F4AFD">
              <w:rPr>
                <w:rFonts w:ascii="Verdana" w:eastAsia="Times New Roman" w:hAnsi="Verdana" w:cs="Times New Roman"/>
                <w:sz w:val="20"/>
                <w:szCs w:val="20"/>
                <w:lang w:val="sr-Cyrl-CS"/>
              </w:rPr>
              <w:t>Р.</w:t>
            </w:r>
            <w:r w:rsidRPr="003F4AFD">
              <w:rPr>
                <w:rFonts w:ascii="Verdana" w:eastAsia="Times New Roman" w:hAnsi="Verdana" w:cs="Times New Roman"/>
                <w:sz w:val="20"/>
                <w:szCs w:val="20"/>
              </w:rPr>
              <w:t>б.</w:t>
            </w:r>
          </w:p>
        </w:tc>
        <w:tc>
          <w:tcPr>
            <w:tcW w:w="4218" w:type="dxa"/>
            <w:shd w:val="clear" w:color="auto" w:fill="D9D9D9"/>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Назив пројекта (ев. број)</w:t>
            </w:r>
          </w:p>
        </w:tc>
        <w:tc>
          <w:tcPr>
            <w:tcW w:w="3257" w:type="dxa"/>
            <w:shd w:val="clear" w:color="auto" w:fill="D9D9D9"/>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Руководилац пројекта</w:t>
            </w:r>
          </w:p>
        </w:tc>
        <w:tc>
          <w:tcPr>
            <w:tcW w:w="1276" w:type="dxa"/>
            <w:shd w:val="clear" w:color="auto" w:fill="D9D9D9"/>
          </w:tcPr>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 xml:space="preserve">Бр. истраж. </w:t>
            </w:r>
          </w:p>
        </w:tc>
      </w:tr>
      <w:tr w:rsidR="003F4AFD" w:rsidRPr="003F4AFD" w:rsidTr="003F4AFD">
        <w:tc>
          <w:tcPr>
            <w:tcW w:w="605" w:type="dxa"/>
            <w:shd w:val="clear" w:color="auto" w:fill="D9D9D9"/>
          </w:tcPr>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1.</w:t>
            </w:r>
          </w:p>
        </w:tc>
        <w:tc>
          <w:tcPr>
            <w:tcW w:w="4218" w:type="dxa"/>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Повећање енергетске ефикасности постројења за производњу топлотне енергије помоћу аутоматског управљања (ТР33026)</w:t>
            </w:r>
          </w:p>
        </w:tc>
        <w:tc>
          <w:tcPr>
            <w:tcW w:w="3257" w:type="dxa"/>
            <w:shd w:val="clear" w:color="auto" w:fill="FBD4B4"/>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Проф. др Новак Недић</w:t>
            </w:r>
          </w:p>
        </w:tc>
        <w:tc>
          <w:tcPr>
            <w:tcW w:w="1276" w:type="dxa"/>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10</w:t>
            </w:r>
          </w:p>
        </w:tc>
      </w:tr>
      <w:tr w:rsidR="003F4AFD" w:rsidRPr="003F4AFD" w:rsidTr="003F4AFD">
        <w:tc>
          <w:tcPr>
            <w:tcW w:w="605" w:type="dxa"/>
            <w:shd w:val="clear" w:color="auto" w:fill="D9D9D9"/>
          </w:tcPr>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2.</w:t>
            </w:r>
          </w:p>
        </w:tc>
        <w:tc>
          <w:tcPr>
            <w:tcW w:w="4218" w:type="dxa"/>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Развој енергетски ефикасног постројења за гасификацију и когенерацију чврсте биомасе (ТР33027)</w:t>
            </w:r>
          </w:p>
        </w:tc>
        <w:tc>
          <w:tcPr>
            <w:tcW w:w="3257" w:type="dxa"/>
            <w:shd w:val="clear" w:color="auto" w:fill="FBD4B4"/>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Проф. др Владан Карамарковић</w:t>
            </w:r>
          </w:p>
        </w:tc>
        <w:tc>
          <w:tcPr>
            <w:tcW w:w="1276" w:type="dxa"/>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10</w:t>
            </w:r>
          </w:p>
        </w:tc>
      </w:tr>
      <w:tr w:rsidR="003F4AFD" w:rsidRPr="003F4AFD" w:rsidTr="003F4AFD">
        <w:tc>
          <w:tcPr>
            <w:tcW w:w="605" w:type="dxa"/>
            <w:shd w:val="clear" w:color="auto" w:fill="D9D9D9"/>
          </w:tcPr>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3.</w:t>
            </w:r>
          </w:p>
        </w:tc>
        <w:tc>
          <w:tcPr>
            <w:tcW w:w="4218" w:type="dxa"/>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Истраживање и развој нових концепција веза окретне и неокренте конструкције машина транспортне и грађевинске механизације (ТР35038)</w:t>
            </w:r>
          </w:p>
        </w:tc>
        <w:tc>
          <w:tcPr>
            <w:tcW w:w="3257" w:type="dxa"/>
            <w:shd w:val="clear" w:color="auto" w:fill="FBD4B4"/>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Проф. др Миломир Гашић</w:t>
            </w:r>
          </w:p>
        </w:tc>
        <w:tc>
          <w:tcPr>
            <w:tcW w:w="1276" w:type="dxa"/>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9</w:t>
            </w:r>
          </w:p>
        </w:tc>
      </w:tr>
      <w:tr w:rsidR="003F4AFD" w:rsidRPr="003F4AFD" w:rsidTr="003F4AFD">
        <w:tc>
          <w:tcPr>
            <w:tcW w:w="605" w:type="dxa"/>
            <w:shd w:val="clear" w:color="auto" w:fill="D9D9D9"/>
          </w:tcPr>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4.</w:t>
            </w:r>
          </w:p>
        </w:tc>
        <w:tc>
          <w:tcPr>
            <w:tcW w:w="4218" w:type="dxa"/>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Развој методологије и средстава за заштиту од буке урбаних средина (ТР37020)</w:t>
            </w:r>
          </w:p>
        </w:tc>
        <w:tc>
          <w:tcPr>
            <w:tcW w:w="3257" w:type="dxa"/>
            <w:shd w:val="clear" w:color="auto" w:fill="FBD4B4"/>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Проф. др Златан Шошкић</w:t>
            </w:r>
          </w:p>
        </w:tc>
        <w:tc>
          <w:tcPr>
            <w:tcW w:w="1276" w:type="dxa"/>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13</w:t>
            </w:r>
          </w:p>
        </w:tc>
      </w:tr>
    </w:tbl>
    <w:p w:rsidR="003F4AFD" w:rsidRPr="003F4AFD" w:rsidRDefault="003F4AFD" w:rsidP="003F4AFD">
      <w:pPr>
        <w:spacing w:after="0" w:line="240" w:lineRule="auto"/>
        <w:jc w:val="both"/>
        <w:rPr>
          <w:rFonts w:ascii="Verdana" w:eastAsia="Times New Roman" w:hAnsi="Verdana" w:cs="Times New Roman"/>
          <w:sz w:val="20"/>
          <w:szCs w:val="20"/>
          <w:lang w:val="sr-Cyrl-CS"/>
        </w:rPr>
      </w:pPr>
    </w:p>
    <w:p w:rsidR="003F4AFD" w:rsidRPr="003F4AFD" w:rsidRDefault="003F4AFD" w:rsidP="003F4AFD">
      <w:pPr>
        <w:spacing w:after="0" w:line="240" w:lineRule="auto"/>
        <w:ind w:firstLine="720"/>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 xml:space="preserve">Факултет за машинство и грађевинарство у Краљеву је партнер на пројекима Министарства чији су носиоци: ФТН Нови Сад (са 1 истраживачем), ПМФ Ниш (са 1 истраживачем), Машински факултет у Београду (са 2 истраживача), Институт «Лола» </w:t>
      </w:r>
      <w:r w:rsidRPr="003F4AFD">
        <w:rPr>
          <w:rFonts w:ascii="Verdana" w:eastAsia="Times New Roman" w:hAnsi="Verdana" w:cs="Times New Roman"/>
          <w:sz w:val="20"/>
          <w:szCs w:val="20"/>
          <w:lang w:val="sr-Cyrl-CS"/>
        </w:rPr>
        <w:lastRenderedPageBreak/>
        <w:t>(са 1 истраживачем), Институт «Винча» (са 2 истраживача), Факултет техничких наука у Чачку (са 2 истраживача) иФТН Нови Сад (са 1 истраживачем).</w:t>
      </w:r>
    </w:p>
    <w:p w:rsidR="003F4AFD" w:rsidRPr="003F4AFD" w:rsidRDefault="003F4AFD" w:rsidP="003F4AFD">
      <w:pPr>
        <w:spacing w:after="0" w:line="240" w:lineRule="auto"/>
        <w:ind w:firstLine="720"/>
        <w:jc w:val="both"/>
        <w:rPr>
          <w:rFonts w:ascii="Verdana" w:eastAsia="Times New Roman" w:hAnsi="Verdana" w:cs="Times New Roman"/>
          <w:sz w:val="20"/>
          <w:szCs w:val="20"/>
          <w:lang w:val="sr-Cyrl-RS"/>
        </w:rPr>
      </w:pPr>
      <w:r w:rsidRPr="003F4AFD">
        <w:rPr>
          <w:rFonts w:ascii="Verdana" w:eastAsia="Times New Roman" w:hAnsi="Verdana" w:cs="Times New Roman"/>
          <w:sz w:val="20"/>
          <w:szCs w:val="20"/>
          <w:lang w:val="sr-Cyrl-CS"/>
        </w:rPr>
        <w:t xml:space="preserve">На међународним пројектима ФМГ је носилац једног пројекта из програма </w:t>
      </w:r>
      <w:r w:rsidRPr="003F4AFD">
        <w:rPr>
          <w:rFonts w:ascii="Verdana" w:eastAsia="Times New Roman" w:hAnsi="Verdana" w:cs="Times New Roman"/>
          <w:i/>
          <w:sz w:val="20"/>
          <w:szCs w:val="20"/>
          <w:lang w:val="sr-Latn-CS"/>
        </w:rPr>
        <w:t>RSEDP</w:t>
      </w:r>
      <w:r w:rsidRPr="003F4AFD">
        <w:rPr>
          <w:rFonts w:ascii="Verdana" w:eastAsia="Times New Roman" w:hAnsi="Verdana" w:cs="Times New Roman"/>
          <w:i/>
          <w:sz w:val="20"/>
          <w:szCs w:val="20"/>
          <w:lang w:val="sr-Cyrl-RS"/>
        </w:rPr>
        <w:t>2</w:t>
      </w:r>
      <w:r w:rsidRPr="003F4AFD">
        <w:rPr>
          <w:rFonts w:ascii="Verdana" w:eastAsia="Times New Roman" w:hAnsi="Verdana" w:cs="Times New Roman"/>
          <w:sz w:val="20"/>
          <w:szCs w:val="20"/>
          <w:lang w:val="sr-Cyrl-CS"/>
        </w:rPr>
        <w:t>, који се реализује периоду 2011-2013, под називом "</w:t>
      </w:r>
      <w:r w:rsidRPr="003F4AFD">
        <w:rPr>
          <w:rFonts w:ascii="Verdana" w:eastAsia="Times New Roman" w:hAnsi="Verdana" w:cs="Times New Roman"/>
          <w:i/>
          <w:sz w:val="20"/>
          <w:szCs w:val="20"/>
          <w:lang w:val="sr-Cyrl-CS"/>
        </w:rPr>
        <w:t>Innovati</w:t>
      </w:r>
      <w:r w:rsidRPr="003F4AFD">
        <w:rPr>
          <w:rFonts w:ascii="Verdana" w:eastAsia="Times New Roman" w:hAnsi="Verdana" w:cs="Times New Roman"/>
          <w:i/>
          <w:sz w:val="20"/>
          <w:szCs w:val="20"/>
          <w:lang w:val="sr-Latn-RS"/>
        </w:rPr>
        <w:t>ve</w:t>
      </w:r>
      <w:r w:rsidRPr="003F4AFD">
        <w:rPr>
          <w:rFonts w:ascii="Verdana" w:eastAsia="Times New Roman" w:hAnsi="Verdana" w:cs="Times New Roman"/>
          <w:i/>
          <w:sz w:val="20"/>
          <w:szCs w:val="20"/>
          <w:lang w:val="sr-Cyrl-CS"/>
        </w:rPr>
        <w:t xml:space="preserve"> </w:t>
      </w:r>
      <w:r w:rsidRPr="003F4AFD">
        <w:rPr>
          <w:rFonts w:ascii="Verdana" w:eastAsia="Times New Roman" w:hAnsi="Verdana" w:cs="Times New Roman"/>
          <w:i/>
          <w:sz w:val="20"/>
          <w:szCs w:val="20"/>
          <w:lang w:val="sr-Latn-CS"/>
        </w:rPr>
        <w:t>m</w:t>
      </w:r>
      <w:r w:rsidRPr="003F4AFD">
        <w:rPr>
          <w:rFonts w:ascii="Verdana" w:eastAsia="Times New Roman" w:hAnsi="Verdana" w:cs="Times New Roman"/>
          <w:i/>
          <w:sz w:val="20"/>
          <w:szCs w:val="20"/>
          <w:lang w:val="sr-Cyrl-CS"/>
        </w:rPr>
        <w:t>anagament for new product</w:t>
      </w:r>
      <w:r w:rsidRPr="003F4AFD">
        <w:rPr>
          <w:rFonts w:ascii="Verdana" w:eastAsia="Times New Roman" w:hAnsi="Verdana" w:cs="Times New Roman"/>
          <w:i/>
          <w:sz w:val="20"/>
          <w:szCs w:val="20"/>
          <w:lang w:val="sr-Latn-RS"/>
        </w:rPr>
        <w:t>s</w:t>
      </w:r>
      <w:r w:rsidRPr="003F4AFD">
        <w:rPr>
          <w:rFonts w:ascii="Verdana" w:eastAsia="Times New Roman" w:hAnsi="Verdana" w:cs="Times New Roman"/>
          <w:i/>
          <w:sz w:val="20"/>
          <w:szCs w:val="20"/>
          <w:lang w:val="sr-Cyrl-CS"/>
        </w:rPr>
        <w:t xml:space="preserve"> </w:t>
      </w:r>
      <w:r w:rsidRPr="003F4AFD">
        <w:rPr>
          <w:rFonts w:ascii="Verdana" w:eastAsia="Times New Roman" w:hAnsi="Verdana" w:cs="Times New Roman"/>
          <w:i/>
          <w:sz w:val="20"/>
          <w:szCs w:val="20"/>
          <w:lang w:val="sr-Latn-CS"/>
        </w:rPr>
        <w:t>–</w:t>
      </w:r>
      <w:r w:rsidRPr="003F4AFD">
        <w:rPr>
          <w:rFonts w:ascii="Verdana" w:eastAsia="Times New Roman" w:hAnsi="Verdana" w:cs="Times New Roman"/>
          <w:i/>
          <w:sz w:val="20"/>
          <w:szCs w:val="20"/>
          <w:lang w:val="sr-Cyrl-CS"/>
        </w:rPr>
        <w:t xml:space="preserve"> </w:t>
      </w:r>
      <w:r w:rsidRPr="003F4AFD">
        <w:rPr>
          <w:rFonts w:ascii="Verdana" w:eastAsia="Times New Roman" w:hAnsi="Verdana" w:cs="Times New Roman"/>
          <w:i/>
          <w:sz w:val="20"/>
          <w:szCs w:val="20"/>
          <w:lang w:val="sr-Latn-CS"/>
        </w:rPr>
        <w:t>IMPuls</w:t>
      </w:r>
      <w:r w:rsidRPr="003F4AFD">
        <w:rPr>
          <w:rFonts w:ascii="Verdana" w:eastAsia="Times New Roman" w:hAnsi="Verdana" w:cs="Times New Roman"/>
          <w:sz w:val="20"/>
          <w:szCs w:val="20"/>
          <w:lang w:val="sr-Cyrl-RS"/>
        </w:rPr>
        <w:t>“</w:t>
      </w:r>
      <w:r w:rsidRPr="003F4AFD">
        <w:rPr>
          <w:rFonts w:ascii="Verdana" w:eastAsia="Times New Roman" w:hAnsi="Verdana" w:cs="Times New Roman"/>
          <w:sz w:val="20"/>
          <w:szCs w:val="20"/>
          <w:lang w:val="sr-Cyrl-CS"/>
        </w:rPr>
        <w:t xml:space="preserve"> </w:t>
      </w:r>
      <w:r w:rsidRPr="003F4AFD">
        <w:rPr>
          <w:rFonts w:ascii="Verdana" w:eastAsia="Times New Roman" w:hAnsi="Verdana" w:cs="Times New Roman"/>
          <w:sz w:val="20"/>
          <w:szCs w:val="20"/>
          <w:lang w:val="sr-Cyrl-RS"/>
        </w:rPr>
        <w:t xml:space="preserve">којим руководи доц др Снежана Ћирић Костић. Поред тога ФМГ је партнер на </w:t>
      </w:r>
      <w:r w:rsidRPr="003F4AFD">
        <w:rPr>
          <w:rFonts w:ascii="Verdana" w:eastAsia="Times New Roman" w:hAnsi="Verdana" w:cs="Times New Roman"/>
          <w:i/>
          <w:sz w:val="20"/>
          <w:szCs w:val="20"/>
          <w:lang w:val="sr-Latn-RS"/>
        </w:rPr>
        <w:t>RSEDP</w:t>
      </w:r>
      <w:r w:rsidRPr="003F4AFD">
        <w:rPr>
          <w:rFonts w:ascii="Verdana" w:eastAsia="Times New Roman" w:hAnsi="Verdana" w:cs="Times New Roman"/>
          <w:i/>
          <w:sz w:val="20"/>
          <w:szCs w:val="20"/>
          <w:lang w:val="sr-Cyrl-RS"/>
        </w:rPr>
        <w:t>2</w:t>
      </w:r>
      <w:r w:rsidRPr="003F4AFD">
        <w:rPr>
          <w:rFonts w:ascii="Verdana" w:eastAsia="Times New Roman" w:hAnsi="Verdana" w:cs="Times New Roman"/>
          <w:sz w:val="20"/>
          <w:szCs w:val="20"/>
          <w:lang w:val="sr-Cyrl-RS"/>
        </w:rPr>
        <w:t xml:space="preserve"> пројекту „</w:t>
      </w:r>
      <w:r w:rsidRPr="003F4AFD">
        <w:rPr>
          <w:rFonts w:ascii="Verdana" w:eastAsia="Times New Roman" w:hAnsi="Verdana" w:cs="Times New Roman"/>
          <w:i/>
          <w:sz w:val="20"/>
          <w:szCs w:val="20"/>
          <w:lang w:val="sr-Latn-CS"/>
        </w:rPr>
        <w:t>Automotive Training Centre for Central Serbia</w:t>
      </w:r>
      <w:r w:rsidRPr="003F4AFD">
        <w:rPr>
          <w:rFonts w:ascii="Verdana" w:eastAsia="Times New Roman" w:hAnsi="Verdana" w:cs="Times New Roman"/>
          <w:sz w:val="20"/>
          <w:szCs w:val="20"/>
          <w:lang w:val="sr-Cyrl-RS"/>
        </w:rPr>
        <w:t>“ коме је носилац Политехничка школа из Крагујевца</w:t>
      </w:r>
      <w:r w:rsidRPr="003F4AFD">
        <w:rPr>
          <w:rFonts w:ascii="Verdana" w:eastAsia="Times New Roman" w:hAnsi="Verdana" w:cs="Times New Roman"/>
          <w:sz w:val="20"/>
          <w:szCs w:val="20"/>
          <w:lang w:val="sr-Latn-RS"/>
        </w:rPr>
        <w:t xml:space="preserve">, </w:t>
      </w:r>
      <w:r w:rsidRPr="003F4AFD">
        <w:rPr>
          <w:rFonts w:ascii="Verdana" w:eastAsia="Times New Roman" w:hAnsi="Verdana" w:cs="Times New Roman"/>
          <w:sz w:val="20"/>
          <w:szCs w:val="20"/>
          <w:lang w:val="sr-Cyrl-RS"/>
        </w:rPr>
        <w:t xml:space="preserve"> као и на </w:t>
      </w:r>
      <w:r w:rsidRPr="003F4AFD">
        <w:rPr>
          <w:rFonts w:ascii="Verdana" w:eastAsia="Times New Roman" w:hAnsi="Verdana" w:cs="Times New Roman"/>
          <w:i/>
          <w:sz w:val="20"/>
          <w:szCs w:val="20"/>
          <w:lang w:val="sr-Latn-RS"/>
        </w:rPr>
        <w:t>IPA Adri</w:t>
      </w:r>
      <w:r w:rsidRPr="003F4AFD">
        <w:rPr>
          <w:rFonts w:ascii="Verdana" w:eastAsia="Times New Roman" w:hAnsi="Verdana" w:cs="Times New Roman"/>
          <w:i/>
          <w:sz w:val="20"/>
          <w:szCs w:val="20"/>
          <w:lang w:val="sr-Cyrl-RS"/>
        </w:rPr>
        <w:t>а</w:t>
      </w:r>
      <w:r w:rsidRPr="003F4AFD">
        <w:rPr>
          <w:rFonts w:ascii="Verdana" w:eastAsia="Times New Roman" w:hAnsi="Verdana" w:cs="Times New Roman"/>
          <w:i/>
          <w:sz w:val="20"/>
          <w:szCs w:val="20"/>
          <w:lang w:val="sr-Latn-RS"/>
        </w:rPr>
        <w:t>tic CBC</w:t>
      </w:r>
      <w:r w:rsidRPr="003F4AFD">
        <w:rPr>
          <w:rFonts w:ascii="Verdana" w:eastAsia="Times New Roman" w:hAnsi="Verdana" w:cs="Times New Roman"/>
          <w:sz w:val="20"/>
          <w:szCs w:val="20"/>
          <w:lang w:val="sr-Latn-RS"/>
        </w:rPr>
        <w:t xml:space="preserve"> </w:t>
      </w:r>
      <w:r w:rsidRPr="003F4AFD">
        <w:rPr>
          <w:rFonts w:ascii="Verdana" w:eastAsia="Times New Roman" w:hAnsi="Verdana" w:cs="Times New Roman"/>
          <w:sz w:val="20"/>
          <w:szCs w:val="20"/>
          <w:lang w:val="sr-Cyrl-RS"/>
        </w:rPr>
        <w:t>пројекту „</w:t>
      </w:r>
      <w:r w:rsidRPr="003F4AFD">
        <w:rPr>
          <w:rFonts w:ascii="Verdana" w:eastAsia="Times New Roman" w:hAnsi="Verdana" w:cs="Times New Roman"/>
          <w:i/>
          <w:sz w:val="20"/>
          <w:szCs w:val="20"/>
          <w:lang w:val="sr-Latn-RS"/>
        </w:rPr>
        <w:t>Bridge technical differences and social suspicions contributing to transform the Adriatic area in a stavle hub for a sustainable technological development“</w:t>
      </w:r>
      <w:r w:rsidRPr="003F4AFD">
        <w:rPr>
          <w:rFonts w:ascii="Verdana" w:eastAsia="Times New Roman" w:hAnsi="Verdana" w:cs="Times New Roman"/>
          <w:sz w:val="20"/>
          <w:szCs w:val="20"/>
          <w:lang w:val="sr-Cyrl-RS"/>
        </w:rPr>
        <w:t xml:space="preserve"> коме је носилац Универзитет у Болоњи.</w:t>
      </w:r>
    </w:p>
    <w:p w:rsidR="003F4AFD" w:rsidRPr="003F4AFD" w:rsidRDefault="003F4AFD" w:rsidP="003F4AFD">
      <w:pPr>
        <w:spacing w:after="0" w:line="240" w:lineRule="auto"/>
        <w:jc w:val="both"/>
        <w:rPr>
          <w:rFonts w:ascii="Verdana" w:eastAsia="Times New Roman" w:hAnsi="Verdana" w:cs="Times New Roman"/>
          <w:i/>
          <w:sz w:val="20"/>
          <w:szCs w:val="20"/>
          <w:lang w:val="sr-Cyrl-CS"/>
        </w:rPr>
      </w:pPr>
    </w:p>
    <w:p w:rsidR="003F4AFD" w:rsidRPr="003F4AFD" w:rsidRDefault="003F4AFD" w:rsidP="003F4AFD">
      <w:pPr>
        <w:spacing w:after="0" w:line="240" w:lineRule="auto"/>
        <w:jc w:val="both"/>
        <w:rPr>
          <w:rFonts w:ascii="Verdana" w:eastAsia="Times New Roman" w:hAnsi="Verdana" w:cs="Times New Roman"/>
          <w:i/>
          <w:sz w:val="20"/>
          <w:szCs w:val="20"/>
          <w:lang w:val="sr-Cyrl-CS"/>
        </w:rPr>
      </w:pPr>
    </w:p>
    <w:p w:rsidR="003F4AFD" w:rsidRPr="003F4AFD" w:rsidRDefault="003F4AFD" w:rsidP="003F4AFD">
      <w:pPr>
        <w:spacing w:after="0" w:line="240" w:lineRule="auto"/>
        <w:jc w:val="both"/>
        <w:rPr>
          <w:rFonts w:ascii="Verdana" w:eastAsia="Times New Roman" w:hAnsi="Verdana" w:cs="Times New Roman"/>
          <w:b/>
          <w:sz w:val="20"/>
          <w:szCs w:val="20"/>
          <w:lang w:val="sr-Cyrl-RS"/>
        </w:rPr>
      </w:pPr>
      <w:r w:rsidRPr="003F4AFD">
        <w:rPr>
          <w:rFonts w:ascii="Verdana" w:eastAsia="Times New Roman" w:hAnsi="Verdana" w:cs="Times New Roman"/>
          <w:b/>
          <w:sz w:val="20"/>
          <w:szCs w:val="20"/>
          <w:lang w:val="sr-Cyrl-CS"/>
        </w:rPr>
        <w:t xml:space="preserve">5.    </w:t>
      </w:r>
      <w:r w:rsidRPr="003F4AFD">
        <w:rPr>
          <w:rFonts w:ascii="Verdana" w:eastAsia="Times New Roman" w:hAnsi="Verdana" w:cs="Times New Roman"/>
          <w:b/>
          <w:i/>
          <w:sz w:val="20"/>
          <w:szCs w:val="20"/>
          <w:lang w:val="sr-Cyrl-CS"/>
        </w:rPr>
        <w:t xml:space="preserve">ФАКУЛТЕТ ТЕХНИЧКИХ НАУКА </w:t>
      </w:r>
      <w:r w:rsidRPr="003F4AFD">
        <w:rPr>
          <w:rFonts w:ascii="Verdana" w:eastAsia="Times New Roman" w:hAnsi="Verdana" w:cs="Times New Roman"/>
          <w:b/>
          <w:i/>
          <w:sz w:val="20"/>
          <w:szCs w:val="20"/>
          <w:lang w:val="sr-Latn-CS"/>
        </w:rPr>
        <w:t xml:space="preserve"> </w:t>
      </w:r>
      <w:r w:rsidRPr="003F4AFD">
        <w:rPr>
          <w:rFonts w:ascii="Verdana" w:eastAsia="Times New Roman" w:hAnsi="Verdana" w:cs="Times New Roman"/>
          <w:b/>
          <w:i/>
          <w:sz w:val="20"/>
          <w:szCs w:val="20"/>
          <w:lang w:val="sr-Cyrl-CS"/>
        </w:rPr>
        <w:t>У ЧАЧКУ</w:t>
      </w:r>
    </w:p>
    <w:p w:rsidR="003F4AFD" w:rsidRPr="003F4AFD" w:rsidRDefault="003F4AFD" w:rsidP="003F4AFD">
      <w:pPr>
        <w:spacing w:after="0" w:line="240" w:lineRule="auto"/>
        <w:jc w:val="both"/>
        <w:rPr>
          <w:rFonts w:ascii="Verdana" w:eastAsia="Times New Roman" w:hAnsi="Verdana" w:cs="Times New Roman"/>
          <w:sz w:val="20"/>
          <w:szCs w:val="20"/>
          <w:lang w:val="sr-Cyrl-CS"/>
        </w:rPr>
      </w:pPr>
    </w:p>
    <w:p w:rsidR="003F4AFD" w:rsidRPr="003F4AFD" w:rsidRDefault="003F4AFD" w:rsidP="003F4AFD">
      <w:pPr>
        <w:spacing w:after="0" w:line="240" w:lineRule="auto"/>
        <w:ind w:firstLine="720"/>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RS"/>
        </w:rPr>
        <w:t xml:space="preserve">На </w:t>
      </w:r>
      <w:r w:rsidRPr="003F4AFD">
        <w:rPr>
          <w:rFonts w:ascii="Verdana" w:eastAsia="Times New Roman" w:hAnsi="Verdana" w:cs="Times New Roman"/>
          <w:sz w:val="20"/>
          <w:szCs w:val="20"/>
          <w:lang w:val="sr-Cyrl-CS"/>
        </w:rPr>
        <w:t xml:space="preserve">Факултету техничких  наука у Чачку реализују се 2 пројеката финансирана од стране Министарства за просвету, науку и технолошки развој, чији су руководиоци наставници ФТН Чачак. Оба пројекта су у области технолошког развоја </w:t>
      </w:r>
      <w:r w:rsidRPr="003F4AFD">
        <w:rPr>
          <w:rFonts w:ascii="Verdana" w:eastAsia="Times New Roman" w:hAnsi="Verdana" w:cs="Times New Roman"/>
          <w:sz w:val="20"/>
          <w:szCs w:val="20"/>
          <w:lang w:val="sr-Cyrl-RS"/>
        </w:rPr>
        <w:t>а руководиоци су</w:t>
      </w:r>
      <w:r w:rsidRPr="003F4AFD">
        <w:rPr>
          <w:rFonts w:ascii="Verdana" w:eastAsia="Times New Roman" w:hAnsi="Verdana" w:cs="Times New Roman"/>
          <w:sz w:val="20"/>
          <w:szCs w:val="20"/>
          <w:lang w:val="sr-Cyrl-CS"/>
        </w:rPr>
        <w:t xml:space="preserve"> </w:t>
      </w:r>
      <w:r w:rsidRPr="003F4AFD">
        <w:rPr>
          <w:rFonts w:ascii="Verdana" w:eastAsia="Times New Roman" w:hAnsi="Verdana" w:cs="Times New Roman"/>
          <w:sz w:val="20"/>
          <w:szCs w:val="20"/>
          <w:lang w:val="sr-Cyrl-RS"/>
        </w:rPr>
        <w:t>проф. др Радомир Славковић (пројекат ТР35037) и др Мирослав Бјекић ванр. проф. (пројекат ТР33016)</w:t>
      </w:r>
      <w:r w:rsidRPr="003F4AFD">
        <w:rPr>
          <w:rFonts w:ascii="Verdana" w:eastAsia="Times New Roman" w:hAnsi="Verdana" w:cs="Times New Roman"/>
          <w:sz w:val="20"/>
          <w:szCs w:val="20"/>
          <w:lang w:val="sr-Cyrl-CS"/>
        </w:rPr>
        <w:t xml:space="preserve">. </w:t>
      </w:r>
    </w:p>
    <w:p w:rsidR="003F4AFD" w:rsidRPr="003F4AFD" w:rsidRDefault="003F4AFD" w:rsidP="003F4AFD">
      <w:pPr>
        <w:spacing w:after="0" w:line="240" w:lineRule="auto"/>
        <w:ind w:firstLine="720"/>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RS"/>
        </w:rPr>
        <w:t xml:space="preserve">Наставници и сардници </w:t>
      </w:r>
      <w:r w:rsidRPr="003F4AFD">
        <w:rPr>
          <w:rFonts w:ascii="Verdana" w:eastAsia="Times New Roman" w:hAnsi="Verdana" w:cs="Times New Roman"/>
          <w:sz w:val="20"/>
          <w:szCs w:val="20"/>
          <w:lang w:val="sr-Cyrl-CS"/>
        </w:rPr>
        <w:t>ФТН Чачак учествују у реализацији укупно 26 пројеката чија је структура:</w:t>
      </w:r>
    </w:p>
    <w:p w:rsidR="003F4AFD" w:rsidRPr="003F4AFD" w:rsidRDefault="003F4AFD" w:rsidP="003F4AFD">
      <w:pPr>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 xml:space="preserve">- 5 пројекта из области основних истраживања </w:t>
      </w:r>
      <w:r w:rsidRPr="003F4AFD">
        <w:rPr>
          <w:rFonts w:ascii="Verdana" w:eastAsia="Times New Roman" w:hAnsi="Verdana" w:cs="Times New Roman"/>
          <w:sz w:val="20"/>
          <w:szCs w:val="20"/>
          <w:lang w:val="sr-Cyrl-RS"/>
        </w:rPr>
        <w:t xml:space="preserve">(ОИ) </w:t>
      </w:r>
      <w:r w:rsidRPr="003F4AFD">
        <w:rPr>
          <w:rFonts w:ascii="Verdana" w:eastAsia="Times New Roman" w:hAnsi="Verdana" w:cs="Times New Roman"/>
          <w:sz w:val="20"/>
          <w:szCs w:val="20"/>
          <w:lang w:val="sr-Cyrl-CS"/>
        </w:rPr>
        <w:t xml:space="preserve">(на којима учествује </w:t>
      </w:r>
      <w:r w:rsidRPr="003F4AFD">
        <w:rPr>
          <w:rFonts w:ascii="Verdana" w:eastAsia="Times New Roman" w:hAnsi="Verdana" w:cs="Times New Roman"/>
          <w:i/>
          <w:sz w:val="20"/>
          <w:szCs w:val="20"/>
          <w:u w:val="single"/>
          <w:lang w:val="sr-Cyrl-CS"/>
        </w:rPr>
        <w:t>10</w:t>
      </w:r>
      <w:r w:rsidRPr="003F4AFD">
        <w:rPr>
          <w:rFonts w:ascii="Verdana" w:eastAsia="Times New Roman" w:hAnsi="Verdana" w:cs="Times New Roman"/>
          <w:sz w:val="20"/>
          <w:szCs w:val="20"/>
          <w:lang w:val="sr-Cyrl-CS"/>
        </w:rPr>
        <w:t xml:space="preserve"> истраживача);  </w:t>
      </w:r>
    </w:p>
    <w:p w:rsidR="003F4AFD" w:rsidRPr="003F4AFD" w:rsidRDefault="003F4AFD" w:rsidP="003F4AFD">
      <w:pPr>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 xml:space="preserve">- 11 пројеката из области технолошког развоја </w:t>
      </w:r>
      <w:r w:rsidRPr="003F4AFD">
        <w:rPr>
          <w:rFonts w:ascii="Verdana" w:eastAsia="Times New Roman" w:hAnsi="Verdana" w:cs="Times New Roman"/>
          <w:sz w:val="20"/>
          <w:szCs w:val="20"/>
          <w:lang w:val="sr-Cyrl-RS"/>
        </w:rPr>
        <w:t xml:space="preserve">(ТР) </w:t>
      </w:r>
      <w:r w:rsidRPr="003F4AFD">
        <w:rPr>
          <w:rFonts w:ascii="Verdana" w:eastAsia="Times New Roman" w:hAnsi="Verdana" w:cs="Times New Roman"/>
          <w:sz w:val="20"/>
          <w:szCs w:val="20"/>
          <w:lang w:val="sr-Cyrl-CS"/>
        </w:rPr>
        <w:t xml:space="preserve">(на којима учествује </w:t>
      </w:r>
      <w:r w:rsidRPr="003F4AFD">
        <w:rPr>
          <w:rFonts w:ascii="Verdana" w:eastAsia="Times New Roman" w:hAnsi="Verdana" w:cs="Times New Roman"/>
          <w:i/>
          <w:sz w:val="20"/>
          <w:szCs w:val="20"/>
          <w:u w:val="single"/>
          <w:lang w:val="sr-Cyrl-CS"/>
        </w:rPr>
        <w:t>27</w:t>
      </w:r>
      <w:r w:rsidRPr="003F4AFD">
        <w:rPr>
          <w:rFonts w:ascii="Verdana" w:eastAsia="Times New Roman" w:hAnsi="Verdana" w:cs="Times New Roman"/>
          <w:sz w:val="20"/>
          <w:szCs w:val="20"/>
          <w:lang w:val="sr-Cyrl-CS"/>
        </w:rPr>
        <w:t xml:space="preserve"> истраживача); </w:t>
      </w:r>
    </w:p>
    <w:p w:rsidR="003F4AFD" w:rsidRPr="003F4AFD" w:rsidRDefault="003F4AFD" w:rsidP="003F4AFD">
      <w:pPr>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 xml:space="preserve">- 9 пројеката из области интегралних и интердисциплинарних истраживања  </w:t>
      </w:r>
      <w:r w:rsidRPr="003F4AFD">
        <w:rPr>
          <w:rFonts w:ascii="Verdana" w:eastAsia="Times New Roman" w:hAnsi="Verdana" w:cs="Times New Roman"/>
          <w:sz w:val="20"/>
          <w:szCs w:val="20"/>
          <w:lang w:val="sr-Cyrl-RS"/>
        </w:rPr>
        <w:t xml:space="preserve">(ИИИ) </w:t>
      </w:r>
      <w:r w:rsidRPr="003F4AFD">
        <w:rPr>
          <w:rFonts w:ascii="Verdana" w:eastAsia="Times New Roman" w:hAnsi="Verdana" w:cs="Times New Roman"/>
          <w:sz w:val="20"/>
          <w:szCs w:val="20"/>
          <w:lang w:val="sr-Cyrl-CS"/>
        </w:rPr>
        <w:t xml:space="preserve">(на којима учествује </w:t>
      </w:r>
      <w:r w:rsidRPr="003F4AFD">
        <w:rPr>
          <w:rFonts w:ascii="Verdana" w:eastAsia="Times New Roman" w:hAnsi="Verdana" w:cs="Times New Roman"/>
          <w:i/>
          <w:sz w:val="20"/>
          <w:szCs w:val="20"/>
          <w:u w:val="single"/>
          <w:lang w:val="sr-Cyrl-CS"/>
        </w:rPr>
        <w:t>21</w:t>
      </w:r>
      <w:r w:rsidRPr="003F4AFD">
        <w:rPr>
          <w:rFonts w:ascii="Verdana" w:eastAsia="Times New Roman" w:hAnsi="Verdana" w:cs="Times New Roman"/>
          <w:sz w:val="20"/>
          <w:szCs w:val="20"/>
          <w:lang w:val="sr-Cyrl-CS"/>
        </w:rPr>
        <w:t xml:space="preserve"> истраживач). </w:t>
      </w:r>
    </w:p>
    <w:p w:rsidR="003F4AFD" w:rsidRPr="003F4AFD" w:rsidRDefault="003F4AFD" w:rsidP="003F4AFD">
      <w:pPr>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 xml:space="preserve">- 1 иновациони пројекат (ИН) (на којем учествује </w:t>
      </w:r>
      <w:r w:rsidRPr="003F4AFD">
        <w:rPr>
          <w:rFonts w:ascii="Verdana" w:eastAsia="Times New Roman" w:hAnsi="Verdana" w:cs="Times New Roman"/>
          <w:i/>
          <w:sz w:val="20"/>
          <w:szCs w:val="20"/>
          <w:u w:val="single"/>
          <w:lang w:val="sr-Cyrl-CS"/>
        </w:rPr>
        <w:t>7</w:t>
      </w:r>
      <w:r w:rsidRPr="003F4AFD">
        <w:rPr>
          <w:rFonts w:ascii="Verdana" w:eastAsia="Times New Roman" w:hAnsi="Verdana" w:cs="Times New Roman"/>
          <w:sz w:val="20"/>
          <w:szCs w:val="20"/>
          <w:lang w:val="sr-Cyrl-CS"/>
        </w:rPr>
        <w:t xml:space="preserve"> истраживача).</w:t>
      </w:r>
    </w:p>
    <w:p w:rsidR="003F4AFD" w:rsidRPr="003F4AFD" w:rsidRDefault="003F4AFD" w:rsidP="003F4AFD">
      <w:pPr>
        <w:spacing w:after="0" w:line="240" w:lineRule="auto"/>
        <w:ind w:firstLine="720"/>
        <w:jc w:val="both"/>
        <w:rPr>
          <w:rFonts w:ascii="Verdana" w:eastAsia="Times New Roman" w:hAnsi="Verdana" w:cs="Times New Roman"/>
          <w:sz w:val="20"/>
          <w:szCs w:val="20"/>
          <w:lang w:val="sr-Cyrl-RS"/>
        </w:rPr>
      </w:pPr>
      <w:r w:rsidRPr="003F4AFD">
        <w:rPr>
          <w:rFonts w:ascii="Verdana" w:eastAsia="Times New Roman" w:hAnsi="Verdana" w:cs="Times New Roman"/>
          <w:sz w:val="20"/>
          <w:szCs w:val="20"/>
          <w:lang w:val="sr-Cyrl-CS"/>
        </w:rPr>
        <w:t xml:space="preserve">Дакле, на пројектима које финансира Министарство науке ангажована су укупно 52 истраживача </w:t>
      </w:r>
      <w:r w:rsidRPr="003F4AFD">
        <w:rPr>
          <w:rFonts w:ascii="Verdana" w:eastAsia="Times New Roman" w:hAnsi="Verdana" w:cs="Times New Roman"/>
          <w:sz w:val="20"/>
          <w:szCs w:val="20"/>
          <w:lang w:val="sr-Cyrl-RS"/>
        </w:rPr>
        <w:t>(1 професор емеритус, 14 редовних професора, 10 ванредних професора, 5 доцената и 22 асистента).</w:t>
      </w:r>
    </w:p>
    <w:p w:rsidR="003F4AFD" w:rsidRPr="003F4AFD" w:rsidRDefault="003F4AFD" w:rsidP="003F4AFD">
      <w:pPr>
        <w:spacing w:after="0" w:line="240" w:lineRule="auto"/>
        <w:ind w:firstLine="720"/>
        <w:jc w:val="both"/>
        <w:rPr>
          <w:rFonts w:ascii="Verdana" w:eastAsia="Times New Roman" w:hAnsi="Verdana" w:cs="Times New Roman"/>
          <w:sz w:val="20"/>
          <w:szCs w:val="20"/>
        </w:rPr>
      </w:pPr>
      <w:proofErr w:type="gramStart"/>
      <w:r>
        <w:rPr>
          <w:rFonts w:ascii="Verdana" w:eastAsia="Times New Roman" w:hAnsi="Verdana" w:cs="Times New Roman"/>
          <w:sz w:val="20"/>
          <w:szCs w:val="20"/>
        </w:rPr>
        <w:t>У</w:t>
      </w:r>
      <w:r w:rsidRPr="003F4AFD">
        <w:rPr>
          <w:rFonts w:ascii="Verdana" w:eastAsia="Times New Roman" w:hAnsi="Verdana" w:cs="Times New Roman"/>
          <w:sz w:val="20"/>
          <w:szCs w:val="20"/>
          <w:lang w:val="sr-Cyrl-RS"/>
        </w:rPr>
        <w:t xml:space="preserve"> 2012.</w:t>
      </w:r>
      <w:proofErr w:type="gramEnd"/>
      <w:r w:rsidRPr="003F4AFD">
        <w:rPr>
          <w:rFonts w:ascii="Verdana" w:eastAsia="Times New Roman" w:hAnsi="Verdana" w:cs="Times New Roman"/>
          <w:sz w:val="20"/>
          <w:szCs w:val="20"/>
          <w:lang w:val="sr-Cyrl-RS"/>
        </w:rPr>
        <w:t xml:space="preserve"> години започета је реализација сарадње са </w:t>
      </w:r>
      <w:r w:rsidRPr="003F4AFD">
        <w:rPr>
          <w:rFonts w:ascii="Verdana" w:eastAsia="Times New Roman" w:hAnsi="Verdana" w:cs="Times New Roman"/>
          <w:sz w:val="20"/>
          <w:szCs w:val="20"/>
        </w:rPr>
        <w:t>Tufts University / Department of Electrical and Computer Engineering (USA)</w:t>
      </w:r>
      <w:r w:rsidRPr="003F4AFD">
        <w:rPr>
          <w:rFonts w:ascii="Verdana" w:eastAsia="Times New Roman" w:hAnsi="Verdana" w:cs="Times New Roman"/>
          <w:sz w:val="20"/>
          <w:szCs w:val="20"/>
          <w:lang w:val="sr-Cyrl-RS"/>
        </w:rPr>
        <w:t xml:space="preserve"> на пројекту</w:t>
      </w:r>
      <w:r w:rsidRPr="003F4AFD">
        <w:rPr>
          <w:rFonts w:ascii="Verdana" w:eastAsia="Times New Roman" w:hAnsi="Verdana" w:cs="Times New Roman"/>
          <w:sz w:val="20"/>
          <w:szCs w:val="20"/>
        </w:rPr>
        <w:t xml:space="preserve"> ARPA_E  “Transmission Topology Control for Infrastructure Resilience for the Integration of Renewable Generation”.</w:t>
      </w:r>
    </w:p>
    <w:p w:rsidR="003F4AFD" w:rsidRPr="003F4AFD" w:rsidRDefault="003F4AFD" w:rsidP="003F4AFD">
      <w:pPr>
        <w:spacing w:after="0" w:line="240" w:lineRule="auto"/>
        <w:ind w:firstLine="720"/>
        <w:jc w:val="both"/>
        <w:rPr>
          <w:rFonts w:ascii="Verdana" w:eastAsia="Times New Roman" w:hAnsi="Verdana" w:cs="Times New Roman"/>
          <w:b/>
          <w:sz w:val="20"/>
          <w:szCs w:val="20"/>
          <w:lang w:val="sr-Cyrl-RS"/>
        </w:rPr>
      </w:pPr>
    </w:p>
    <w:p w:rsidR="003F4AFD" w:rsidRPr="003F4AFD" w:rsidRDefault="003F4AFD" w:rsidP="003F4AFD">
      <w:pPr>
        <w:spacing w:after="0" w:line="240" w:lineRule="auto"/>
        <w:rPr>
          <w:rFonts w:ascii="Verdana" w:eastAsia="Times New Roman" w:hAnsi="Verdana" w:cs="Times New Roman"/>
          <w:i/>
          <w:color w:val="000000"/>
          <w:sz w:val="20"/>
          <w:szCs w:val="20"/>
          <w:lang w:val="sr-Cyrl-CS"/>
        </w:rPr>
      </w:pPr>
      <w:r w:rsidRPr="003F4AFD">
        <w:rPr>
          <w:rFonts w:ascii="Verdana" w:eastAsia="Times New Roman" w:hAnsi="Verdana" w:cs="Times New Roman"/>
          <w:i/>
          <w:color w:val="000000"/>
          <w:sz w:val="20"/>
          <w:szCs w:val="20"/>
          <w:lang w:val="sr-Cyrl-CS"/>
        </w:rPr>
        <w:t>Табела 6. Пројекти Министарства за просвету, науку и технолошки развој</w:t>
      </w:r>
    </w:p>
    <w:p w:rsidR="003F4AFD" w:rsidRPr="003F4AFD" w:rsidRDefault="003F4AFD" w:rsidP="003F4AFD">
      <w:pPr>
        <w:spacing w:after="0" w:line="240" w:lineRule="auto"/>
        <w:rPr>
          <w:rFonts w:ascii="Verdana" w:eastAsia="Times New Roman" w:hAnsi="Verdana" w:cs="Times New Roman"/>
          <w:i/>
          <w:sz w:val="20"/>
          <w:szCs w:val="20"/>
        </w:rPr>
      </w:pPr>
      <w:r w:rsidRPr="003F4AFD">
        <w:rPr>
          <w:rFonts w:ascii="Verdana" w:eastAsia="Times New Roman" w:hAnsi="Verdana" w:cs="Times New Roman"/>
          <w:i/>
          <w:sz w:val="20"/>
          <w:szCs w:val="20"/>
          <w:lang w:val="sr-Cyrl-CS"/>
        </w:rPr>
        <w:t>Област технолошког развоја 2011-2014.</w:t>
      </w:r>
    </w:p>
    <w:p w:rsidR="003F4AFD" w:rsidRPr="003F4AFD" w:rsidRDefault="003F4AFD" w:rsidP="003F4AFD">
      <w:pPr>
        <w:spacing w:after="0" w:line="240" w:lineRule="auto"/>
        <w:rPr>
          <w:rFonts w:ascii="Verdana" w:eastAsia="Times New Roman" w:hAnsi="Verdana" w:cs="Times New Roman"/>
          <w:sz w:val="20"/>
          <w:szCs w:val="20"/>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
        <w:gridCol w:w="4630"/>
        <w:gridCol w:w="2880"/>
        <w:gridCol w:w="1170"/>
      </w:tblGrid>
      <w:tr w:rsidR="003F4AFD" w:rsidRPr="003F4AFD" w:rsidTr="004E1D64">
        <w:tc>
          <w:tcPr>
            <w:tcW w:w="680" w:type="dxa"/>
            <w:shd w:val="clear" w:color="auto" w:fill="D9D9D9"/>
          </w:tcPr>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Р.</w:t>
            </w:r>
            <w:r w:rsidRPr="003F4AFD">
              <w:rPr>
                <w:rFonts w:ascii="Verdana" w:eastAsia="Times New Roman" w:hAnsi="Verdana" w:cs="Times New Roman"/>
                <w:sz w:val="20"/>
                <w:szCs w:val="20"/>
              </w:rPr>
              <w:t>б.</w:t>
            </w:r>
            <w:r w:rsidRPr="003F4AFD">
              <w:rPr>
                <w:rFonts w:ascii="Verdana" w:eastAsia="Times New Roman" w:hAnsi="Verdana" w:cs="Times New Roman"/>
                <w:sz w:val="20"/>
                <w:szCs w:val="20"/>
                <w:lang w:val="sr-Cyrl-CS"/>
              </w:rPr>
              <w:t xml:space="preserve"> </w:t>
            </w:r>
          </w:p>
        </w:tc>
        <w:tc>
          <w:tcPr>
            <w:tcW w:w="4630" w:type="dxa"/>
            <w:shd w:val="clear" w:color="auto" w:fill="D9D9D9"/>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Назив пројекта (ев. број)</w:t>
            </w:r>
          </w:p>
        </w:tc>
        <w:tc>
          <w:tcPr>
            <w:tcW w:w="2880" w:type="dxa"/>
            <w:shd w:val="clear" w:color="auto" w:fill="D9D9D9"/>
          </w:tcPr>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Руководилац пројекта</w:t>
            </w:r>
          </w:p>
        </w:tc>
        <w:tc>
          <w:tcPr>
            <w:tcW w:w="1170" w:type="dxa"/>
            <w:shd w:val="clear" w:color="auto" w:fill="D9D9D9"/>
          </w:tcPr>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Бр. истраж</w:t>
            </w:r>
            <w:r w:rsidRPr="003F4AFD">
              <w:rPr>
                <w:rFonts w:ascii="Verdana" w:eastAsia="Times New Roman" w:hAnsi="Verdana" w:cs="Times New Roman"/>
                <w:sz w:val="20"/>
                <w:szCs w:val="20"/>
              </w:rPr>
              <w:t>.</w:t>
            </w:r>
          </w:p>
        </w:tc>
      </w:tr>
      <w:tr w:rsidR="003F4AFD" w:rsidRPr="003F4AFD" w:rsidTr="004E1D64">
        <w:tc>
          <w:tcPr>
            <w:tcW w:w="680" w:type="dxa"/>
            <w:shd w:val="clear" w:color="auto" w:fill="D9D9D9"/>
          </w:tcPr>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1.</w:t>
            </w:r>
          </w:p>
        </w:tc>
        <w:tc>
          <w:tcPr>
            <w:tcW w:w="4630" w:type="dxa"/>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Истраживање, развој и примена програма и мера енергетске ефикасности електромоторних погона</w:t>
            </w:r>
            <w:r w:rsidRPr="003F4AFD">
              <w:rPr>
                <w:rFonts w:ascii="Verdana" w:eastAsia="Times New Roman" w:hAnsi="Verdana" w:cs="Times New Roman"/>
                <w:sz w:val="20"/>
                <w:szCs w:val="20"/>
                <w:lang w:val="sr-Latn-CS"/>
              </w:rPr>
              <w:t xml:space="preserve"> (</w:t>
            </w:r>
            <w:r w:rsidRPr="003F4AFD">
              <w:rPr>
                <w:rFonts w:ascii="Verdana" w:eastAsia="Times New Roman" w:hAnsi="Verdana" w:cs="Times New Roman"/>
                <w:sz w:val="20"/>
                <w:szCs w:val="20"/>
                <w:lang w:val="sr-Cyrl-RS"/>
              </w:rPr>
              <w:t xml:space="preserve">ТР </w:t>
            </w:r>
            <w:r w:rsidRPr="003F4AFD">
              <w:rPr>
                <w:rFonts w:ascii="Verdana" w:eastAsia="Times New Roman" w:hAnsi="Verdana" w:cs="Times New Roman"/>
                <w:sz w:val="20"/>
                <w:szCs w:val="20"/>
                <w:lang w:val="sr-Latn-CS"/>
              </w:rPr>
              <w:t>33016</w:t>
            </w:r>
            <w:r w:rsidRPr="003F4AFD">
              <w:rPr>
                <w:rFonts w:ascii="Verdana" w:eastAsia="Times New Roman" w:hAnsi="Verdana" w:cs="Times New Roman"/>
                <w:sz w:val="20"/>
                <w:szCs w:val="20"/>
                <w:lang w:val="sr-Cyrl-CS"/>
              </w:rPr>
              <w:t>)</w:t>
            </w:r>
          </w:p>
        </w:tc>
        <w:tc>
          <w:tcPr>
            <w:tcW w:w="2880" w:type="dxa"/>
            <w:shd w:val="clear" w:color="auto" w:fill="FBD4B4"/>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Др Мирослав Бјекић, ванр. професор</w:t>
            </w:r>
          </w:p>
        </w:tc>
        <w:tc>
          <w:tcPr>
            <w:tcW w:w="1170" w:type="dxa"/>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9</w:t>
            </w:r>
          </w:p>
        </w:tc>
      </w:tr>
      <w:tr w:rsidR="003F4AFD" w:rsidRPr="003F4AFD" w:rsidTr="004E1D64">
        <w:tc>
          <w:tcPr>
            <w:tcW w:w="680" w:type="dxa"/>
            <w:shd w:val="clear" w:color="auto" w:fill="D9D9D9"/>
          </w:tcPr>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2.</w:t>
            </w:r>
          </w:p>
        </w:tc>
        <w:tc>
          <w:tcPr>
            <w:tcW w:w="4630" w:type="dxa"/>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Развој нове конструкције кашике багера континуалног дејства у циљу интегрисања модуларних резних елемената (ТР 35037)</w:t>
            </w:r>
          </w:p>
        </w:tc>
        <w:tc>
          <w:tcPr>
            <w:tcW w:w="2880" w:type="dxa"/>
            <w:shd w:val="clear" w:color="auto" w:fill="FBD4B4"/>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Проф. др Радомир Славковић</w:t>
            </w:r>
          </w:p>
        </w:tc>
        <w:tc>
          <w:tcPr>
            <w:tcW w:w="1170" w:type="dxa"/>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6</w:t>
            </w:r>
          </w:p>
        </w:tc>
      </w:tr>
    </w:tbl>
    <w:p w:rsidR="003F4AFD" w:rsidRPr="003F4AFD" w:rsidRDefault="003F4AFD" w:rsidP="003F4AFD">
      <w:pPr>
        <w:tabs>
          <w:tab w:val="num" w:pos="-180"/>
        </w:tabs>
        <w:spacing w:after="0" w:line="360" w:lineRule="auto"/>
        <w:jc w:val="both"/>
        <w:rPr>
          <w:rFonts w:ascii="Verdana" w:eastAsia="Times New Roman" w:hAnsi="Verdana" w:cs="Times New Roman"/>
          <w:sz w:val="20"/>
          <w:szCs w:val="20"/>
        </w:rPr>
      </w:pPr>
    </w:p>
    <w:p w:rsidR="003F4AFD" w:rsidRDefault="003F4AFD" w:rsidP="003F4AFD">
      <w:pPr>
        <w:tabs>
          <w:tab w:val="num" w:pos="-180"/>
        </w:tabs>
        <w:spacing w:after="0" w:line="240" w:lineRule="auto"/>
        <w:jc w:val="both"/>
        <w:rPr>
          <w:rFonts w:ascii="Verdana" w:eastAsia="Times New Roman" w:hAnsi="Verdana" w:cs="Times New Roman"/>
          <w:b/>
          <w:i/>
          <w:sz w:val="20"/>
          <w:szCs w:val="20"/>
        </w:rPr>
      </w:pPr>
    </w:p>
    <w:p w:rsidR="003F4AFD" w:rsidRDefault="003F4AFD" w:rsidP="003F4AFD">
      <w:pPr>
        <w:tabs>
          <w:tab w:val="num" w:pos="-180"/>
        </w:tabs>
        <w:spacing w:after="0" w:line="240" w:lineRule="auto"/>
        <w:jc w:val="both"/>
        <w:rPr>
          <w:rFonts w:ascii="Verdana" w:eastAsia="Times New Roman" w:hAnsi="Verdana" w:cs="Times New Roman"/>
          <w:b/>
          <w:i/>
          <w:sz w:val="20"/>
          <w:szCs w:val="20"/>
        </w:rPr>
      </w:pPr>
    </w:p>
    <w:p w:rsidR="003F4AFD" w:rsidRDefault="003F4AFD" w:rsidP="003F4AFD">
      <w:pPr>
        <w:tabs>
          <w:tab w:val="num" w:pos="-180"/>
        </w:tabs>
        <w:spacing w:after="0" w:line="240" w:lineRule="auto"/>
        <w:jc w:val="both"/>
        <w:rPr>
          <w:rFonts w:ascii="Verdana" w:eastAsia="Times New Roman" w:hAnsi="Verdana" w:cs="Times New Roman"/>
          <w:b/>
          <w:i/>
          <w:sz w:val="20"/>
          <w:szCs w:val="20"/>
        </w:rPr>
      </w:pPr>
    </w:p>
    <w:p w:rsidR="003F4AFD" w:rsidRDefault="003F4AFD" w:rsidP="003F4AFD">
      <w:pPr>
        <w:tabs>
          <w:tab w:val="num" w:pos="-180"/>
        </w:tabs>
        <w:spacing w:after="0" w:line="240" w:lineRule="auto"/>
        <w:jc w:val="both"/>
        <w:rPr>
          <w:rFonts w:ascii="Verdana" w:eastAsia="Times New Roman" w:hAnsi="Verdana" w:cs="Times New Roman"/>
          <w:b/>
          <w:i/>
          <w:sz w:val="20"/>
          <w:szCs w:val="20"/>
        </w:rPr>
      </w:pPr>
    </w:p>
    <w:p w:rsidR="003F4AFD" w:rsidRDefault="003F4AFD" w:rsidP="003F4AFD">
      <w:pPr>
        <w:tabs>
          <w:tab w:val="num" w:pos="-180"/>
        </w:tabs>
        <w:spacing w:after="0" w:line="240" w:lineRule="auto"/>
        <w:jc w:val="both"/>
        <w:rPr>
          <w:rFonts w:ascii="Verdana" w:eastAsia="Times New Roman" w:hAnsi="Verdana" w:cs="Times New Roman"/>
          <w:b/>
          <w:i/>
          <w:sz w:val="20"/>
          <w:szCs w:val="20"/>
        </w:rPr>
      </w:pPr>
    </w:p>
    <w:p w:rsidR="003F4AFD" w:rsidRPr="003F4AFD" w:rsidRDefault="003F4AFD" w:rsidP="003F4AFD">
      <w:pPr>
        <w:tabs>
          <w:tab w:val="num" w:pos="-180"/>
        </w:tabs>
        <w:spacing w:after="0" w:line="240" w:lineRule="auto"/>
        <w:jc w:val="both"/>
        <w:rPr>
          <w:rFonts w:ascii="Verdana" w:eastAsia="Times New Roman" w:hAnsi="Verdana" w:cs="Times New Roman"/>
          <w:b/>
          <w:i/>
          <w:sz w:val="20"/>
          <w:szCs w:val="20"/>
          <w:lang w:val="sr-Cyrl-CS"/>
        </w:rPr>
      </w:pPr>
      <w:r w:rsidRPr="003F4AFD">
        <w:rPr>
          <w:rFonts w:ascii="Verdana" w:eastAsia="Times New Roman" w:hAnsi="Verdana" w:cs="Times New Roman"/>
          <w:b/>
          <w:i/>
          <w:sz w:val="20"/>
          <w:szCs w:val="20"/>
          <w:lang w:val="sr-Cyrl-CS"/>
        </w:rPr>
        <w:t>6.      ФИЛОЛОШКО-УМЕТНИЧКИ ФАКУЛТЕТ У КРАГУЈЕВЦУ</w:t>
      </w:r>
    </w:p>
    <w:p w:rsidR="003F4AFD" w:rsidRPr="003F4AFD" w:rsidRDefault="003F4AFD" w:rsidP="003F4AFD">
      <w:pPr>
        <w:tabs>
          <w:tab w:val="num" w:pos="-180"/>
        </w:tabs>
        <w:spacing w:after="0" w:line="240" w:lineRule="auto"/>
        <w:jc w:val="both"/>
        <w:rPr>
          <w:rFonts w:ascii="Verdana" w:eastAsia="Times New Roman" w:hAnsi="Verdana" w:cs="Times New Roman"/>
          <w:sz w:val="20"/>
          <w:szCs w:val="20"/>
          <w:lang w:val="sr-Cyrl-CS"/>
        </w:rPr>
      </w:pPr>
    </w:p>
    <w:p w:rsidR="003F4AFD" w:rsidRPr="003F4AFD" w:rsidRDefault="003F4AFD" w:rsidP="003F4AFD">
      <w:pPr>
        <w:spacing w:after="0" w:line="240" w:lineRule="auto"/>
        <w:ind w:firstLine="720"/>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Филолошко-уметничком факултету у Крагујевцу одобрена су 2 пројеката на конкурсу Министарства просвете и науке  (Програм основних истраживања) за период 2011– 2014, односно два од три пројекта са којима је Факултет конкурисао. На пројектима Министарства науке учествује 31 истраживач са ФИЛУМ-а.</w:t>
      </w:r>
    </w:p>
    <w:p w:rsidR="003F4AFD" w:rsidRPr="003F4AFD" w:rsidRDefault="003F4AFD" w:rsidP="003F4AFD">
      <w:pPr>
        <w:spacing w:after="0" w:line="360" w:lineRule="auto"/>
        <w:jc w:val="center"/>
        <w:rPr>
          <w:rFonts w:ascii="Verdana" w:eastAsia="Times New Roman" w:hAnsi="Verdana" w:cs="Times New Roman"/>
          <w:color w:val="000000"/>
          <w:sz w:val="20"/>
          <w:szCs w:val="20"/>
          <w:lang w:val="sr-Cyrl-CS"/>
        </w:rPr>
      </w:pPr>
    </w:p>
    <w:p w:rsidR="003F4AFD" w:rsidRPr="003F4AFD" w:rsidRDefault="003F4AFD" w:rsidP="003F4AFD">
      <w:pPr>
        <w:spacing w:after="0" w:line="240" w:lineRule="auto"/>
        <w:rPr>
          <w:rFonts w:ascii="Verdana" w:eastAsia="Times New Roman" w:hAnsi="Verdana" w:cs="Times New Roman"/>
          <w:i/>
          <w:color w:val="000000"/>
          <w:sz w:val="20"/>
          <w:szCs w:val="20"/>
          <w:lang w:val="sr-Cyrl-CS"/>
        </w:rPr>
      </w:pPr>
      <w:r w:rsidRPr="003F4AFD">
        <w:rPr>
          <w:rFonts w:ascii="Verdana" w:eastAsia="Times New Roman" w:hAnsi="Verdana" w:cs="Times New Roman"/>
          <w:i/>
          <w:sz w:val="20"/>
          <w:szCs w:val="20"/>
          <w:lang w:val="sr-Cyrl-CS"/>
        </w:rPr>
        <w:t xml:space="preserve">Табела 7. </w:t>
      </w:r>
      <w:r w:rsidRPr="003F4AFD">
        <w:rPr>
          <w:rFonts w:ascii="Verdana" w:eastAsia="Times New Roman" w:hAnsi="Verdana" w:cs="Times New Roman"/>
          <w:i/>
          <w:color w:val="000000"/>
          <w:sz w:val="20"/>
          <w:szCs w:val="20"/>
          <w:lang w:val="sr-Cyrl-CS"/>
        </w:rPr>
        <w:t>Пројекти Министарства за науку и технолошки развој</w:t>
      </w:r>
    </w:p>
    <w:p w:rsidR="003F4AFD" w:rsidRPr="003F4AFD" w:rsidRDefault="003F4AFD" w:rsidP="003F4AFD">
      <w:pPr>
        <w:spacing w:after="0" w:line="240" w:lineRule="auto"/>
        <w:rPr>
          <w:rFonts w:ascii="Verdana" w:eastAsia="Times New Roman" w:hAnsi="Verdana" w:cs="Times New Roman"/>
          <w:i/>
          <w:sz w:val="20"/>
          <w:szCs w:val="20"/>
          <w:lang w:val="sr-Cyrl-CS"/>
        </w:rPr>
      </w:pPr>
      <w:r w:rsidRPr="003F4AFD">
        <w:rPr>
          <w:rFonts w:ascii="Verdana" w:eastAsia="Times New Roman" w:hAnsi="Verdana" w:cs="Times New Roman"/>
          <w:i/>
          <w:sz w:val="20"/>
          <w:szCs w:val="20"/>
          <w:lang w:val="sr-Cyrl-CS"/>
        </w:rPr>
        <w:t>Програм основних истраживања 2011-2014.</w:t>
      </w:r>
    </w:p>
    <w:p w:rsidR="003F4AFD" w:rsidRPr="003F4AFD" w:rsidRDefault="003F4AFD" w:rsidP="003F4AFD">
      <w:pPr>
        <w:tabs>
          <w:tab w:val="num" w:pos="-180"/>
        </w:tabs>
        <w:spacing w:after="0" w:line="240" w:lineRule="auto"/>
        <w:jc w:val="both"/>
        <w:rPr>
          <w:rFonts w:ascii="Verdana" w:eastAsia="Times New Roman" w:hAnsi="Verdana" w:cs="Times New Roman"/>
          <w:sz w:val="20"/>
          <w:szCs w:val="20"/>
          <w:lang w:val="sr-Cyrl-CS"/>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3906"/>
        <w:gridCol w:w="2552"/>
        <w:gridCol w:w="1134"/>
        <w:gridCol w:w="992"/>
      </w:tblGrid>
      <w:tr w:rsidR="003F4AFD" w:rsidRPr="003F4AFD" w:rsidTr="003F4AFD">
        <w:trPr>
          <w:trHeight w:val="375"/>
        </w:trPr>
        <w:tc>
          <w:tcPr>
            <w:tcW w:w="630" w:type="dxa"/>
            <w:vMerge w:val="restart"/>
            <w:shd w:val="clear" w:color="auto" w:fill="D9D9D9"/>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rPr>
            </w:pPr>
            <w:r w:rsidRPr="003F4AFD">
              <w:rPr>
                <w:rFonts w:ascii="Verdana" w:eastAsia="Times New Roman" w:hAnsi="Verdana" w:cs="Times New Roman"/>
                <w:sz w:val="20"/>
                <w:szCs w:val="20"/>
              </w:rPr>
              <w:t>Р.б.</w:t>
            </w:r>
          </w:p>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p>
        </w:tc>
        <w:tc>
          <w:tcPr>
            <w:tcW w:w="3906" w:type="dxa"/>
            <w:vMerge w:val="restart"/>
            <w:shd w:val="clear" w:color="auto" w:fill="D9D9D9"/>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Назив пројекта</w:t>
            </w:r>
            <w:r w:rsidRPr="003F4AFD">
              <w:rPr>
                <w:rFonts w:ascii="Verdana" w:eastAsia="Times New Roman" w:hAnsi="Verdana" w:cs="Times New Roman"/>
                <w:sz w:val="20"/>
                <w:szCs w:val="20"/>
              </w:rPr>
              <w:t xml:space="preserve"> </w:t>
            </w:r>
            <w:r w:rsidRPr="003F4AFD">
              <w:rPr>
                <w:rFonts w:ascii="Verdana" w:eastAsia="Times New Roman" w:hAnsi="Verdana" w:cs="Times New Roman"/>
                <w:sz w:val="20"/>
                <w:szCs w:val="20"/>
                <w:lang w:val="sr-Cyrl-CS"/>
              </w:rPr>
              <w:t>(ев. број)</w:t>
            </w:r>
          </w:p>
        </w:tc>
        <w:tc>
          <w:tcPr>
            <w:tcW w:w="2552" w:type="dxa"/>
            <w:vMerge w:val="restart"/>
            <w:shd w:val="clear" w:color="auto" w:fill="D9D9D9"/>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Руководилац пројекта</w:t>
            </w:r>
          </w:p>
        </w:tc>
        <w:tc>
          <w:tcPr>
            <w:tcW w:w="2126" w:type="dxa"/>
            <w:gridSpan w:val="2"/>
            <w:shd w:val="clear" w:color="auto" w:fill="D9D9D9"/>
          </w:tcPr>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rPr>
            </w:pPr>
            <w:r w:rsidRPr="003F4AFD">
              <w:rPr>
                <w:rFonts w:ascii="Verdana" w:eastAsia="Times New Roman" w:hAnsi="Verdana" w:cs="Times New Roman"/>
                <w:sz w:val="20"/>
                <w:szCs w:val="20"/>
                <w:lang w:val="sr-Cyrl-CS"/>
              </w:rPr>
              <w:t>Број истраж</w:t>
            </w:r>
            <w:r w:rsidRPr="003F4AFD">
              <w:rPr>
                <w:rFonts w:ascii="Verdana" w:eastAsia="Times New Roman" w:hAnsi="Verdana" w:cs="Times New Roman"/>
                <w:sz w:val="20"/>
                <w:szCs w:val="20"/>
              </w:rPr>
              <w:t>.</w:t>
            </w:r>
          </w:p>
        </w:tc>
      </w:tr>
      <w:tr w:rsidR="003F4AFD" w:rsidRPr="003F4AFD" w:rsidTr="003F4AFD">
        <w:trPr>
          <w:trHeight w:val="270"/>
        </w:trPr>
        <w:tc>
          <w:tcPr>
            <w:tcW w:w="630" w:type="dxa"/>
            <w:vMerge/>
            <w:shd w:val="clear" w:color="auto" w:fill="D9D9D9"/>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rPr>
            </w:pPr>
          </w:p>
        </w:tc>
        <w:tc>
          <w:tcPr>
            <w:tcW w:w="3906" w:type="dxa"/>
            <w:vMerge/>
            <w:shd w:val="clear" w:color="auto" w:fill="D9D9D9"/>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p>
        </w:tc>
        <w:tc>
          <w:tcPr>
            <w:tcW w:w="2552" w:type="dxa"/>
            <w:vMerge/>
            <w:shd w:val="clear" w:color="auto" w:fill="D9D9D9"/>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p>
        </w:tc>
        <w:tc>
          <w:tcPr>
            <w:tcW w:w="1134" w:type="dxa"/>
            <w:shd w:val="clear" w:color="auto" w:fill="D9D9D9"/>
          </w:tcPr>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ФИЛУМ</w:t>
            </w:r>
          </w:p>
        </w:tc>
        <w:tc>
          <w:tcPr>
            <w:tcW w:w="992" w:type="dxa"/>
            <w:shd w:val="clear" w:color="auto" w:fill="D9D9D9"/>
          </w:tcPr>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Укупно</w:t>
            </w:r>
          </w:p>
        </w:tc>
      </w:tr>
      <w:tr w:rsidR="003F4AFD" w:rsidRPr="003F4AFD" w:rsidTr="003F4AFD">
        <w:trPr>
          <w:trHeight w:val="315"/>
        </w:trPr>
        <w:tc>
          <w:tcPr>
            <w:tcW w:w="630" w:type="dxa"/>
            <w:vMerge w:val="restart"/>
            <w:shd w:val="clear" w:color="auto" w:fill="D9D9D9"/>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rPr>
            </w:pPr>
            <w:r w:rsidRPr="003F4AFD">
              <w:rPr>
                <w:rFonts w:ascii="Verdana" w:eastAsia="Times New Roman" w:hAnsi="Verdana" w:cs="Times New Roman"/>
                <w:sz w:val="20"/>
                <w:szCs w:val="20"/>
              </w:rPr>
              <w:t>1.</w:t>
            </w:r>
          </w:p>
          <w:p w:rsidR="003F4AFD" w:rsidRPr="003F4AFD" w:rsidRDefault="003F4AFD" w:rsidP="003F4AFD">
            <w:pPr>
              <w:widowControl w:val="0"/>
              <w:autoSpaceDE w:val="0"/>
              <w:autoSpaceDN w:val="0"/>
              <w:adjustRightInd w:val="0"/>
              <w:spacing w:after="0" w:line="240" w:lineRule="auto"/>
              <w:jc w:val="right"/>
              <w:rPr>
                <w:rFonts w:ascii="Verdana" w:eastAsia="Times New Roman" w:hAnsi="Verdana" w:cs="Times New Roman"/>
                <w:sz w:val="20"/>
                <w:szCs w:val="20"/>
                <w:lang w:val="sr-Cyrl-CS"/>
              </w:rPr>
            </w:pPr>
          </w:p>
        </w:tc>
        <w:tc>
          <w:tcPr>
            <w:tcW w:w="3906" w:type="dxa"/>
            <w:vMerge w:val="restart"/>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 xml:space="preserve">Динамичка структура савременог </w:t>
            </w:r>
          </w:p>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српског језика (178014)</w:t>
            </w:r>
          </w:p>
        </w:tc>
        <w:tc>
          <w:tcPr>
            <w:tcW w:w="2552" w:type="dxa"/>
            <w:vMerge w:val="restart"/>
            <w:shd w:val="clear" w:color="auto" w:fill="FBD4B4"/>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Проф. др Милош Ковачевић</w:t>
            </w:r>
          </w:p>
        </w:tc>
        <w:tc>
          <w:tcPr>
            <w:tcW w:w="1134" w:type="dxa"/>
            <w:tcBorders>
              <w:bottom w:val="nil"/>
            </w:tcBorders>
            <w:shd w:val="clear" w:color="auto" w:fill="FFFFFF"/>
          </w:tcPr>
          <w:p w:rsidR="003F4AFD" w:rsidRPr="003F4AFD" w:rsidRDefault="003F4AFD" w:rsidP="003F4AFD">
            <w:pPr>
              <w:spacing w:after="0" w:line="240" w:lineRule="auto"/>
              <w:rPr>
                <w:rFonts w:ascii="Verdana" w:eastAsia="Times New Roman" w:hAnsi="Verdana" w:cs="Times New Roman"/>
                <w:sz w:val="20"/>
                <w:szCs w:val="20"/>
              </w:rPr>
            </w:pPr>
            <w:r w:rsidRPr="003F4AFD">
              <w:rPr>
                <w:rFonts w:ascii="Verdana" w:eastAsia="Times New Roman" w:hAnsi="Verdana" w:cs="Times New Roman"/>
                <w:sz w:val="20"/>
                <w:szCs w:val="20"/>
              </w:rPr>
              <w:t xml:space="preserve"> </w:t>
            </w:r>
          </w:p>
        </w:tc>
        <w:tc>
          <w:tcPr>
            <w:tcW w:w="992" w:type="dxa"/>
            <w:tcBorders>
              <w:bottom w:val="nil"/>
            </w:tcBorders>
            <w:shd w:val="clear" w:color="auto" w:fill="FFFFFF"/>
          </w:tcPr>
          <w:p w:rsidR="003F4AFD" w:rsidRPr="003F4AFD" w:rsidRDefault="003F4AFD" w:rsidP="003F4AFD">
            <w:pPr>
              <w:spacing w:after="0" w:line="240" w:lineRule="auto"/>
              <w:rPr>
                <w:rFonts w:ascii="Verdana" w:eastAsia="Times New Roman" w:hAnsi="Verdana" w:cs="Times New Roman"/>
                <w:sz w:val="20"/>
                <w:szCs w:val="20"/>
              </w:rPr>
            </w:pPr>
          </w:p>
        </w:tc>
      </w:tr>
      <w:tr w:rsidR="003F4AFD" w:rsidRPr="003F4AFD" w:rsidTr="003F4AFD">
        <w:trPr>
          <w:trHeight w:val="315"/>
        </w:trPr>
        <w:tc>
          <w:tcPr>
            <w:tcW w:w="630" w:type="dxa"/>
            <w:vMerge/>
            <w:shd w:val="clear" w:color="auto" w:fill="D9D9D9"/>
          </w:tcPr>
          <w:p w:rsidR="003F4AFD" w:rsidRPr="003F4AFD" w:rsidRDefault="003F4AFD" w:rsidP="003F4AFD">
            <w:pPr>
              <w:widowControl w:val="0"/>
              <w:autoSpaceDE w:val="0"/>
              <w:autoSpaceDN w:val="0"/>
              <w:adjustRightInd w:val="0"/>
              <w:spacing w:after="0" w:line="240" w:lineRule="auto"/>
              <w:jc w:val="right"/>
              <w:rPr>
                <w:rFonts w:ascii="Verdana" w:eastAsia="Times New Roman" w:hAnsi="Verdana" w:cs="Times New Roman"/>
                <w:sz w:val="20"/>
                <w:szCs w:val="20"/>
                <w:lang w:val="sr-Cyrl-CS"/>
              </w:rPr>
            </w:pPr>
          </w:p>
        </w:tc>
        <w:tc>
          <w:tcPr>
            <w:tcW w:w="3906" w:type="dxa"/>
            <w:vMerge/>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p>
        </w:tc>
        <w:tc>
          <w:tcPr>
            <w:tcW w:w="2552" w:type="dxa"/>
            <w:vMerge/>
            <w:tcBorders>
              <w:bottom w:val="single" w:sz="4" w:space="0" w:color="auto"/>
              <w:right w:val="single" w:sz="4" w:space="0" w:color="auto"/>
            </w:tcBorders>
            <w:shd w:val="clear" w:color="auto" w:fill="FBD4B4"/>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p>
        </w:tc>
        <w:tc>
          <w:tcPr>
            <w:tcW w:w="1134" w:type="dxa"/>
            <w:tcBorders>
              <w:top w:val="nil"/>
              <w:left w:val="single" w:sz="4" w:space="0" w:color="auto"/>
              <w:bottom w:val="single" w:sz="4" w:space="0" w:color="auto"/>
              <w:right w:val="single" w:sz="4" w:space="0" w:color="auto"/>
            </w:tcBorders>
          </w:tcPr>
          <w:p w:rsidR="003F4AFD" w:rsidRPr="003F4AFD" w:rsidRDefault="003F4AFD" w:rsidP="003F4AFD">
            <w:pPr>
              <w:spacing w:after="0" w:line="240" w:lineRule="auto"/>
              <w:jc w:val="center"/>
              <w:rPr>
                <w:rFonts w:ascii="Verdana" w:eastAsia="Times New Roman" w:hAnsi="Verdana" w:cs="Times New Roman"/>
                <w:sz w:val="20"/>
                <w:szCs w:val="20"/>
              </w:rPr>
            </w:pPr>
            <w:r w:rsidRPr="003F4AFD">
              <w:rPr>
                <w:rFonts w:ascii="Verdana" w:eastAsia="Times New Roman" w:hAnsi="Verdana" w:cs="Times New Roman"/>
                <w:sz w:val="20"/>
                <w:szCs w:val="20"/>
              </w:rPr>
              <w:t>18</w:t>
            </w:r>
          </w:p>
        </w:tc>
        <w:tc>
          <w:tcPr>
            <w:tcW w:w="992" w:type="dxa"/>
            <w:tcBorders>
              <w:top w:val="nil"/>
              <w:left w:val="single" w:sz="4" w:space="0" w:color="auto"/>
              <w:bottom w:val="single" w:sz="4" w:space="0" w:color="auto"/>
              <w:right w:val="single" w:sz="4" w:space="0" w:color="auto"/>
            </w:tcBorders>
            <w:shd w:val="clear" w:color="auto" w:fill="auto"/>
          </w:tcPr>
          <w:p w:rsidR="003F4AFD" w:rsidRPr="003F4AFD" w:rsidRDefault="003F4AFD" w:rsidP="003F4AFD">
            <w:pPr>
              <w:spacing w:after="0" w:line="240" w:lineRule="auto"/>
              <w:jc w:val="center"/>
              <w:rPr>
                <w:rFonts w:ascii="Verdana" w:eastAsia="Times New Roman" w:hAnsi="Verdana" w:cs="Times New Roman"/>
                <w:sz w:val="20"/>
                <w:szCs w:val="20"/>
              </w:rPr>
            </w:pPr>
            <w:r w:rsidRPr="003F4AFD">
              <w:rPr>
                <w:rFonts w:ascii="Verdana" w:eastAsia="Times New Roman" w:hAnsi="Verdana" w:cs="Times New Roman"/>
                <w:sz w:val="20"/>
                <w:szCs w:val="20"/>
              </w:rPr>
              <w:t>35</w:t>
            </w:r>
          </w:p>
        </w:tc>
      </w:tr>
      <w:tr w:rsidR="003F4AFD" w:rsidRPr="003F4AFD" w:rsidTr="003F4AFD">
        <w:trPr>
          <w:trHeight w:val="315"/>
        </w:trPr>
        <w:tc>
          <w:tcPr>
            <w:tcW w:w="630" w:type="dxa"/>
            <w:shd w:val="clear" w:color="auto" w:fill="D9D9D9"/>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rPr>
            </w:pPr>
            <w:r w:rsidRPr="003F4AFD">
              <w:rPr>
                <w:rFonts w:ascii="Verdana" w:eastAsia="Times New Roman" w:hAnsi="Verdana" w:cs="Times New Roman"/>
                <w:sz w:val="20"/>
                <w:szCs w:val="20"/>
              </w:rPr>
              <w:t xml:space="preserve">2. </w:t>
            </w:r>
          </w:p>
          <w:p w:rsidR="003F4AFD" w:rsidRPr="003F4AFD" w:rsidRDefault="003F4AFD" w:rsidP="003F4AFD">
            <w:pPr>
              <w:widowControl w:val="0"/>
              <w:autoSpaceDE w:val="0"/>
              <w:autoSpaceDN w:val="0"/>
              <w:adjustRightInd w:val="0"/>
              <w:spacing w:after="0" w:line="240" w:lineRule="auto"/>
              <w:jc w:val="right"/>
              <w:rPr>
                <w:rFonts w:ascii="Verdana" w:eastAsia="Times New Roman" w:hAnsi="Verdana" w:cs="Times New Roman"/>
                <w:sz w:val="20"/>
                <w:szCs w:val="20"/>
                <w:lang w:val="sr-Cyrl-CS"/>
              </w:rPr>
            </w:pPr>
          </w:p>
          <w:p w:rsidR="003F4AFD" w:rsidRPr="003F4AFD" w:rsidRDefault="003F4AFD" w:rsidP="003F4AFD">
            <w:pPr>
              <w:widowControl w:val="0"/>
              <w:autoSpaceDE w:val="0"/>
              <w:autoSpaceDN w:val="0"/>
              <w:adjustRightInd w:val="0"/>
              <w:spacing w:after="0" w:line="240" w:lineRule="auto"/>
              <w:jc w:val="right"/>
              <w:rPr>
                <w:rFonts w:ascii="Verdana" w:eastAsia="Times New Roman" w:hAnsi="Verdana" w:cs="Times New Roman"/>
                <w:sz w:val="20"/>
                <w:szCs w:val="20"/>
                <w:lang w:val="sr-Cyrl-CS"/>
              </w:rPr>
            </w:pPr>
          </w:p>
          <w:p w:rsidR="003F4AFD" w:rsidRPr="003F4AFD" w:rsidRDefault="003F4AFD" w:rsidP="003F4AFD">
            <w:pPr>
              <w:widowControl w:val="0"/>
              <w:autoSpaceDE w:val="0"/>
              <w:autoSpaceDN w:val="0"/>
              <w:adjustRightInd w:val="0"/>
              <w:spacing w:after="0" w:line="240" w:lineRule="auto"/>
              <w:jc w:val="right"/>
              <w:rPr>
                <w:rFonts w:ascii="Verdana" w:eastAsia="Times New Roman" w:hAnsi="Verdana" w:cs="Times New Roman"/>
                <w:sz w:val="20"/>
                <w:szCs w:val="20"/>
                <w:lang w:val="sr-Cyrl-CS"/>
              </w:rPr>
            </w:pPr>
          </w:p>
        </w:tc>
        <w:tc>
          <w:tcPr>
            <w:tcW w:w="3906" w:type="dxa"/>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Друштвене кризе и савремена српска књижевност и култура: национални, регионални, европски, глобални оквир (178888018)</w:t>
            </w:r>
          </w:p>
        </w:tc>
        <w:tc>
          <w:tcPr>
            <w:tcW w:w="2552" w:type="dxa"/>
            <w:shd w:val="clear" w:color="auto" w:fill="FBD4B4"/>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Проф. др Милош Ковачевић</w:t>
            </w:r>
          </w:p>
        </w:tc>
        <w:tc>
          <w:tcPr>
            <w:tcW w:w="1134" w:type="dxa"/>
            <w:tcBorders>
              <w:top w:val="nil"/>
            </w:tcBorders>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rPr>
            </w:pPr>
          </w:p>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13</w:t>
            </w:r>
          </w:p>
        </w:tc>
        <w:tc>
          <w:tcPr>
            <w:tcW w:w="992" w:type="dxa"/>
            <w:tcBorders>
              <w:top w:val="nil"/>
            </w:tcBorders>
            <w:shd w:val="clear" w:color="auto" w:fill="auto"/>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rPr>
            </w:pPr>
          </w:p>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16</w:t>
            </w:r>
          </w:p>
        </w:tc>
      </w:tr>
    </w:tbl>
    <w:p w:rsidR="003F4AFD" w:rsidRPr="003F4AFD" w:rsidRDefault="003F4AFD" w:rsidP="003F4AFD">
      <w:pPr>
        <w:spacing w:after="0" w:line="360" w:lineRule="auto"/>
        <w:jc w:val="center"/>
        <w:rPr>
          <w:rFonts w:ascii="Verdana" w:eastAsia="Times New Roman" w:hAnsi="Verdana" w:cs="Times New Roman"/>
          <w:color w:val="000000"/>
          <w:sz w:val="20"/>
          <w:szCs w:val="20"/>
        </w:rPr>
      </w:pPr>
    </w:p>
    <w:p w:rsidR="003F4AFD" w:rsidRPr="003F4AFD" w:rsidRDefault="003F4AFD" w:rsidP="003F4AFD">
      <w:pPr>
        <w:spacing w:after="0" w:line="240" w:lineRule="auto"/>
        <w:ind w:firstLine="720"/>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Пет истраживача учествуј</w:t>
      </w:r>
      <w:r w:rsidRPr="003F4AFD">
        <w:rPr>
          <w:rFonts w:ascii="Verdana" w:eastAsia="Times New Roman" w:hAnsi="Verdana" w:cs="Times New Roman"/>
          <w:sz w:val="20"/>
          <w:szCs w:val="20"/>
          <w:lang w:val="sr-Latn-CS"/>
        </w:rPr>
        <w:t>e</w:t>
      </w:r>
      <w:r w:rsidRPr="003F4AFD">
        <w:rPr>
          <w:rFonts w:ascii="Verdana" w:eastAsia="Times New Roman" w:hAnsi="Verdana" w:cs="Times New Roman"/>
          <w:sz w:val="20"/>
          <w:szCs w:val="20"/>
          <w:lang w:val="sr-Cyrl-CS"/>
        </w:rPr>
        <w:t xml:space="preserve"> на 5 пројеката Министарства просвете и науке – Програм основних истраживања 2011-2014, чији су носиоци други факултети (Филозофски факултет у Новом Саду, Филолошки факултет у Београду и Институт за српски језик САНУ). </w:t>
      </w:r>
      <w:r w:rsidRPr="003F4AFD">
        <w:rPr>
          <w:rFonts w:ascii="Verdana" w:eastAsia="Times New Roman" w:hAnsi="Verdana" w:cs="Times New Roman"/>
          <w:sz w:val="20"/>
          <w:szCs w:val="20"/>
        </w:rPr>
        <w:t xml:space="preserve"> </w:t>
      </w:r>
      <w:r w:rsidRPr="003F4AFD">
        <w:rPr>
          <w:rFonts w:ascii="Verdana" w:eastAsia="Times New Roman" w:hAnsi="Verdana" w:cs="Times New Roman"/>
          <w:sz w:val="20"/>
          <w:szCs w:val="20"/>
          <w:lang w:val="sr-Cyrl-CS"/>
        </w:rPr>
        <w:t xml:space="preserve">Такође, још четири наставника са ФИЛУМ-а укључена на следеће међународне пројекте: </w:t>
      </w:r>
      <w:r w:rsidRPr="003F4AFD">
        <w:rPr>
          <w:rFonts w:ascii="Verdana" w:eastAsia="Times New Roman" w:hAnsi="Verdana" w:cs="Times New Roman"/>
          <w:i/>
          <w:sz w:val="20"/>
          <w:szCs w:val="20"/>
          <w:lang w:val="sr-Cyrl-CS"/>
        </w:rPr>
        <w:t>Значај српског језика и књижевности за очување идентитета Републике Српске</w:t>
      </w:r>
      <w:r w:rsidRPr="003F4AFD">
        <w:rPr>
          <w:rFonts w:ascii="Verdana" w:eastAsia="Times New Roman" w:hAnsi="Verdana" w:cs="Times New Roman"/>
          <w:sz w:val="20"/>
          <w:szCs w:val="20"/>
          <w:lang w:val="sr-Cyrl-CS"/>
        </w:rPr>
        <w:t xml:space="preserve"> (Филозофски факултет у Источном Сарајеву); </w:t>
      </w:r>
      <w:r w:rsidRPr="003F4AFD">
        <w:rPr>
          <w:rFonts w:ascii="Verdana" w:eastAsia="Times New Roman" w:hAnsi="Verdana" w:cs="Times New Roman"/>
          <w:i/>
          <w:sz w:val="20"/>
          <w:szCs w:val="20"/>
          <w:lang w:val="sr-Cyrl-CS"/>
        </w:rPr>
        <w:t>Projet de recherche pour le développment de l’édition électronique des documents judéo-espagnols</w:t>
      </w:r>
      <w:r w:rsidRPr="003F4AFD">
        <w:rPr>
          <w:rFonts w:ascii="Verdana" w:eastAsia="Times New Roman" w:hAnsi="Verdana" w:cs="Times New Roman"/>
          <w:sz w:val="20"/>
          <w:szCs w:val="20"/>
          <w:lang w:val="sr-Cyrl-CS"/>
        </w:rPr>
        <w:t xml:space="preserve"> (Истраживачки пројекат за развој електронског уређивања јеврејско-шпанских докумената), EA 3656 AMERIBER-GRIAL Université Michael de Montagne, Bordeaux 3, Бордо (Француска), 2011-2014;  </w:t>
      </w:r>
      <w:r w:rsidRPr="003F4AFD">
        <w:rPr>
          <w:rFonts w:ascii="Verdana" w:eastAsia="Times New Roman" w:hAnsi="Verdana" w:cs="Times New Roman"/>
          <w:sz w:val="20"/>
          <w:szCs w:val="20"/>
          <w:shd w:val="clear" w:color="auto" w:fill="FFFFFF"/>
          <w:lang w:val="sr-Cyrl-CS"/>
        </w:rPr>
        <w:t>GDR-2521 Sémantique et Modélisation</w:t>
      </w:r>
      <w:r w:rsidRPr="003F4AFD">
        <w:rPr>
          <w:rFonts w:ascii="Verdana" w:eastAsia="Times New Roman" w:hAnsi="Verdana" w:cs="Arial"/>
          <w:sz w:val="20"/>
          <w:szCs w:val="20"/>
          <w:shd w:val="clear" w:color="auto" w:fill="FFFFFF"/>
          <w:lang w:val="sr-Cyrl-CS"/>
        </w:rPr>
        <w:t xml:space="preserve"> (</w:t>
      </w:r>
      <w:r w:rsidRPr="003F4AFD">
        <w:rPr>
          <w:rFonts w:ascii="Verdana" w:eastAsia="Times New Roman" w:hAnsi="Verdana" w:cs="Times New Roman"/>
          <w:sz w:val="20"/>
          <w:szCs w:val="20"/>
          <w:lang w:val="sr-Cyrl-CS"/>
        </w:rPr>
        <w:t xml:space="preserve">Универзитет Париз 4) и </w:t>
      </w:r>
      <w:r w:rsidRPr="003F4AFD">
        <w:rPr>
          <w:rFonts w:ascii="Verdana" w:eastAsia="Times New Roman" w:hAnsi="Verdana" w:cs="Times New Roman"/>
          <w:i/>
          <w:sz w:val="20"/>
          <w:szCs w:val="20"/>
          <w:lang w:val="sr-Cyrl-CS"/>
        </w:rPr>
        <w:t xml:space="preserve"> Dialog. Deutsch-Serbische Beiträge zur Literatur, </w:t>
      </w:r>
      <w:r w:rsidRPr="003F4AFD">
        <w:rPr>
          <w:rFonts w:ascii="Verdana" w:eastAsia="Times New Roman" w:hAnsi="Verdana" w:cs="Times New Roman"/>
          <w:i/>
          <w:sz w:val="20"/>
          <w:szCs w:val="20"/>
          <w:u w:val="single"/>
          <w:lang w:val="sr-Cyrl-CS"/>
        </w:rPr>
        <w:t>Sprache</w:t>
      </w:r>
      <w:r w:rsidRPr="003F4AFD">
        <w:rPr>
          <w:rFonts w:ascii="Verdana" w:eastAsia="Times New Roman" w:hAnsi="Verdana" w:cs="Times New Roman"/>
          <w:i/>
          <w:sz w:val="20"/>
          <w:szCs w:val="20"/>
          <w:lang w:val="sr-Cyrl-CS"/>
        </w:rPr>
        <w:t xml:space="preserve"> und Didaktik, DSK-PH-12/13</w:t>
      </w:r>
      <w:r w:rsidRPr="003F4AFD">
        <w:rPr>
          <w:rFonts w:ascii="Verdana" w:eastAsia="Times New Roman" w:hAnsi="Verdana" w:cs="Times New Roman"/>
          <w:sz w:val="20"/>
          <w:szCs w:val="20"/>
          <w:lang w:val="sr-Cyrl-CS"/>
        </w:rPr>
        <w:t xml:space="preserve"> (Pädagogische Hochschule Ludwigsburg, Немачка / Филозофски факултет, Нови Сад, Србија / Филолошко-уметнички факултет, Крагујевац, Србија, 1.12.2011- 30.06.2013).</w:t>
      </w:r>
    </w:p>
    <w:p w:rsidR="003F4AFD" w:rsidRPr="00DE4A47" w:rsidRDefault="003F4AFD" w:rsidP="003F4AFD">
      <w:pPr>
        <w:spacing w:after="0" w:line="240" w:lineRule="auto"/>
        <w:jc w:val="both"/>
        <w:rPr>
          <w:rFonts w:ascii="Verdana" w:eastAsia="Times New Roman" w:hAnsi="Verdana" w:cs="Times New Roman"/>
          <w:sz w:val="20"/>
          <w:szCs w:val="20"/>
          <w:lang w:val="sr-Cyrl-CS"/>
        </w:rPr>
      </w:pPr>
    </w:p>
    <w:p w:rsidR="003F4AFD" w:rsidRPr="003F4AFD" w:rsidRDefault="003F4AFD" w:rsidP="003F4AFD">
      <w:pPr>
        <w:spacing w:after="0" w:line="240" w:lineRule="auto"/>
        <w:jc w:val="both"/>
        <w:rPr>
          <w:rFonts w:ascii="Verdana" w:eastAsia="Times New Roman" w:hAnsi="Verdana" w:cs="Times New Roman"/>
          <w:i/>
          <w:sz w:val="20"/>
          <w:szCs w:val="20"/>
          <w:lang w:val="sr-Cyrl-CS"/>
        </w:rPr>
      </w:pPr>
    </w:p>
    <w:p w:rsidR="003F4AFD" w:rsidRPr="003F4AFD" w:rsidRDefault="003F4AFD" w:rsidP="003F4AFD">
      <w:pPr>
        <w:spacing w:after="0" w:line="240" w:lineRule="auto"/>
        <w:jc w:val="both"/>
        <w:rPr>
          <w:rFonts w:ascii="Verdana" w:eastAsia="Times New Roman" w:hAnsi="Verdana" w:cs="Times New Roman"/>
          <w:b/>
          <w:i/>
          <w:sz w:val="20"/>
          <w:szCs w:val="20"/>
          <w:lang w:val="sr-Cyrl-CS"/>
        </w:rPr>
      </w:pPr>
      <w:r w:rsidRPr="003F4AFD">
        <w:rPr>
          <w:rFonts w:ascii="Verdana" w:eastAsia="Times New Roman" w:hAnsi="Verdana" w:cs="Times New Roman"/>
          <w:b/>
          <w:i/>
          <w:sz w:val="20"/>
          <w:szCs w:val="20"/>
          <w:lang w:val="sr-Cyrl-CS"/>
        </w:rPr>
        <w:t>7.      ПРАВНИ ФАКУЛТЕТ У КРАГУЈЕВЦУ</w:t>
      </w:r>
    </w:p>
    <w:p w:rsidR="003F4AFD" w:rsidRPr="003F4AFD" w:rsidRDefault="003F4AFD" w:rsidP="003F4AFD">
      <w:pPr>
        <w:spacing w:after="0" w:line="240" w:lineRule="auto"/>
        <w:jc w:val="both"/>
        <w:rPr>
          <w:rFonts w:ascii="Verdana" w:eastAsia="Times New Roman" w:hAnsi="Verdana" w:cs="Times New Roman"/>
          <w:sz w:val="20"/>
          <w:szCs w:val="20"/>
          <w:lang w:val="sr-Cyrl-CS"/>
        </w:rPr>
      </w:pPr>
    </w:p>
    <w:p w:rsidR="003F4AFD" w:rsidRPr="003F4AFD" w:rsidRDefault="003F4AFD" w:rsidP="003F4AFD">
      <w:pPr>
        <w:spacing w:after="0" w:line="240" w:lineRule="auto"/>
        <w:ind w:firstLine="720"/>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Правном факултету у Крагујевцу одобрен је 1 пројекат на конкурсу Министарства за науку и технолошки развој (Програм основних истраживања) за период 2011– 2014, од 2 пројекта са којима је Факултет конкурисао. На пројектима Министарства науке учествује укупно  30 истраживача.</w:t>
      </w:r>
    </w:p>
    <w:p w:rsidR="003F4AFD" w:rsidRPr="00DE4A47" w:rsidRDefault="003F4AFD" w:rsidP="003F4AFD">
      <w:pPr>
        <w:spacing w:after="0" w:line="240" w:lineRule="auto"/>
        <w:ind w:left="180" w:hanging="180"/>
        <w:rPr>
          <w:rFonts w:ascii="Verdana" w:eastAsia="Times New Roman" w:hAnsi="Verdana" w:cs="Times New Roman"/>
          <w:sz w:val="20"/>
          <w:szCs w:val="20"/>
          <w:lang w:val="sr-Cyrl-CS"/>
        </w:rPr>
      </w:pPr>
    </w:p>
    <w:p w:rsidR="003F4AFD" w:rsidRPr="00DE4A47" w:rsidRDefault="003F4AFD" w:rsidP="003F4AFD">
      <w:pPr>
        <w:spacing w:after="0" w:line="240" w:lineRule="auto"/>
        <w:ind w:left="180" w:hanging="180"/>
        <w:rPr>
          <w:rFonts w:ascii="Verdana" w:eastAsia="Times New Roman" w:hAnsi="Verdana" w:cs="Times New Roman"/>
          <w:sz w:val="20"/>
          <w:szCs w:val="20"/>
          <w:lang w:val="sr-Cyrl-CS"/>
        </w:rPr>
      </w:pPr>
    </w:p>
    <w:p w:rsidR="003F4AFD" w:rsidRPr="00DE4A47" w:rsidRDefault="003F4AFD" w:rsidP="003F4AFD">
      <w:pPr>
        <w:spacing w:after="0" w:line="240" w:lineRule="auto"/>
        <w:ind w:left="180" w:hanging="180"/>
        <w:rPr>
          <w:rFonts w:ascii="Verdana" w:eastAsia="Times New Roman" w:hAnsi="Verdana" w:cs="Times New Roman"/>
          <w:sz w:val="20"/>
          <w:szCs w:val="20"/>
          <w:lang w:val="sr-Cyrl-CS"/>
        </w:rPr>
      </w:pPr>
    </w:p>
    <w:p w:rsidR="003F4AFD" w:rsidRPr="00DE4A47" w:rsidRDefault="003F4AFD" w:rsidP="003F4AFD">
      <w:pPr>
        <w:spacing w:after="0" w:line="240" w:lineRule="auto"/>
        <w:ind w:left="180" w:hanging="180"/>
        <w:rPr>
          <w:rFonts w:ascii="Verdana" w:eastAsia="Times New Roman" w:hAnsi="Verdana" w:cs="Times New Roman"/>
          <w:sz w:val="20"/>
          <w:szCs w:val="20"/>
          <w:lang w:val="sr-Cyrl-CS"/>
        </w:rPr>
      </w:pPr>
    </w:p>
    <w:p w:rsidR="003F4AFD" w:rsidRPr="00DE4A47" w:rsidRDefault="003F4AFD" w:rsidP="003F4AFD">
      <w:pPr>
        <w:spacing w:after="0" w:line="240" w:lineRule="auto"/>
        <w:ind w:left="180" w:hanging="180"/>
        <w:rPr>
          <w:rFonts w:ascii="Verdana" w:eastAsia="Times New Roman" w:hAnsi="Verdana" w:cs="Times New Roman"/>
          <w:sz w:val="20"/>
          <w:szCs w:val="20"/>
          <w:lang w:val="sr-Cyrl-CS"/>
        </w:rPr>
      </w:pPr>
    </w:p>
    <w:p w:rsidR="003F4AFD" w:rsidRPr="00DE4A47" w:rsidRDefault="003F4AFD" w:rsidP="003F4AFD">
      <w:pPr>
        <w:spacing w:after="0" w:line="240" w:lineRule="auto"/>
        <w:ind w:left="180" w:hanging="180"/>
        <w:rPr>
          <w:rFonts w:ascii="Verdana" w:eastAsia="Times New Roman" w:hAnsi="Verdana" w:cs="Times New Roman"/>
          <w:sz w:val="20"/>
          <w:szCs w:val="20"/>
          <w:lang w:val="sr-Cyrl-CS"/>
        </w:rPr>
      </w:pPr>
    </w:p>
    <w:p w:rsidR="003F4AFD" w:rsidRPr="00DE4A47" w:rsidRDefault="003F4AFD" w:rsidP="003F4AFD">
      <w:pPr>
        <w:spacing w:after="0" w:line="240" w:lineRule="auto"/>
        <w:ind w:left="180" w:hanging="180"/>
        <w:rPr>
          <w:rFonts w:ascii="Verdana" w:eastAsia="Times New Roman" w:hAnsi="Verdana" w:cs="Times New Roman"/>
          <w:sz w:val="20"/>
          <w:szCs w:val="20"/>
          <w:lang w:val="sr-Cyrl-CS"/>
        </w:rPr>
      </w:pPr>
    </w:p>
    <w:p w:rsidR="003F4AFD" w:rsidRPr="00DE4A47" w:rsidRDefault="003F4AFD" w:rsidP="003F4AFD">
      <w:pPr>
        <w:spacing w:after="0" w:line="240" w:lineRule="auto"/>
        <w:ind w:left="180" w:hanging="180"/>
        <w:rPr>
          <w:rFonts w:ascii="Verdana" w:eastAsia="Times New Roman" w:hAnsi="Verdana" w:cs="Times New Roman"/>
          <w:sz w:val="20"/>
          <w:szCs w:val="20"/>
          <w:lang w:val="sr-Cyrl-CS"/>
        </w:rPr>
      </w:pPr>
    </w:p>
    <w:p w:rsidR="003F4AFD" w:rsidRPr="003F4AFD" w:rsidRDefault="003F4AFD" w:rsidP="003F4AFD">
      <w:pPr>
        <w:spacing w:after="0" w:line="240" w:lineRule="auto"/>
        <w:ind w:left="180" w:hanging="180"/>
        <w:rPr>
          <w:rFonts w:ascii="Verdana" w:eastAsia="Times New Roman" w:hAnsi="Verdana" w:cs="Times New Roman"/>
          <w:i/>
          <w:color w:val="000000"/>
          <w:sz w:val="20"/>
          <w:szCs w:val="20"/>
          <w:lang w:val="sr-Cyrl-CS"/>
        </w:rPr>
      </w:pPr>
      <w:r w:rsidRPr="003F4AFD">
        <w:rPr>
          <w:rFonts w:ascii="Verdana" w:eastAsia="Times New Roman" w:hAnsi="Verdana" w:cs="Times New Roman"/>
          <w:i/>
          <w:color w:val="000000"/>
          <w:sz w:val="20"/>
          <w:szCs w:val="20"/>
          <w:lang w:val="sr-Cyrl-CS"/>
        </w:rPr>
        <w:t>Табела 8. Пројекат Министарства за науку и технолошки развој</w:t>
      </w:r>
    </w:p>
    <w:p w:rsidR="003F4AFD" w:rsidRPr="003F4AFD" w:rsidRDefault="003F4AFD" w:rsidP="003F4AFD">
      <w:pPr>
        <w:spacing w:after="0" w:line="240" w:lineRule="auto"/>
        <w:rPr>
          <w:rFonts w:ascii="Verdana" w:eastAsia="Times New Roman" w:hAnsi="Verdana" w:cs="Times New Roman"/>
          <w:i/>
          <w:sz w:val="20"/>
          <w:szCs w:val="20"/>
        </w:rPr>
      </w:pPr>
      <w:r w:rsidRPr="003F4AFD">
        <w:rPr>
          <w:rFonts w:ascii="Verdana" w:eastAsia="Times New Roman" w:hAnsi="Verdana" w:cs="Times New Roman"/>
          <w:i/>
          <w:sz w:val="20"/>
          <w:szCs w:val="20"/>
          <w:lang w:val="sr-Cyrl-CS"/>
        </w:rPr>
        <w:t>Програм основних истраживања 2011-2014.</w:t>
      </w:r>
    </w:p>
    <w:p w:rsidR="003F4AFD" w:rsidRPr="003F4AFD" w:rsidRDefault="003F4AFD" w:rsidP="003F4AFD">
      <w:pPr>
        <w:spacing w:after="0" w:line="240" w:lineRule="auto"/>
        <w:rPr>
          <w:rFonts w:ascii="Verdana" w:eastAsia="Times New Roman" w:hAnsi="Verdana" w:cs="Times New Roman"/>
          <w:i/>
          <w:color w:val="000000"/>
          <w:sz w:val="20"/>
          <w:szCs w:val="20"/>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3906"/>
        <w:gridCol w:w="2410"/>
        <w:gridCol w:w="1134"/>
        <w:gridCol w:w="1134"/>
      </w:tblGrid>
      <w:tr w:rsidR="003F4AFD" w:rsidRPr="003F4AFD" w:rsidTr="003F4AFD">
        <w:trPr>
          <w:trHeight w:val="413"/>
        </w:trPr>
        <w:tc>
          <w:tcPr>
            <w:tcW w:w="630" w:type="dxa"/>
            <w:vMerge w:val="restart"/>
            <w:shd w:val="clear" w:color="auto" w:fill="D9D9D9"/>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rPr>
            </w:pPr>
            <w:r w:rsidRPr="003F4AFD">
              <w:rPr>
                <w:rFonts w:ascii="Verdana" w:eastAsia="Times New Roman" w:hAnsi="Verdana" w:cs="Times New Roman"/>
                <w:sz w:val="20"/>
                <w:szCs w:val="20"/>
              </w:rPr>
              <w:t>Р.б.</w:t>
            </w:r>
          </w:p>
          <w:p w:rsidR="003F4AFD" w:rsidRPr="003F4AFD" w:rsidRDefault="003F4AFD" w:rsidP="003F4AFD">
            <w:pPr>
              <w:widowControl w:val="0"/>
              <w:autoSpaceDE w:val="0"/>
              <w:autoSpaceDN w:val="0"/>
              <w:adjustRightInd w:val="0"/>
              <w:spacing w:after="0" w:line="240" w:lineRule="auto"/>
              <w:ind w:right="-2594"/>
              <w:jc w:val="center"/>
              <w:rPr>
                <w:rFonts w:ascii="Verdana" w:eastAsia="Times New Roman" w:hAnsi="Verdana" w:cs="Times New Roman"/>
                <w:sz w:val="20"/>
                <w:szCs w:val="20"/>
                <w:lang w:val="sr-Cyrl-CS"/>
              </w:rPr>
            </w:pPr>
          </w:p>
        </w:tc>
        <w:tc>
          <w:tcPr>
            <w:tcW w:w="3906" w:type="dxa"/>
            <w:vMerge w:val="restart"/>
            <w:shd w:val="clear" w:color="auto" w:fill="D9D9D9"/>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Назив пројекта</w:t>
            </w:r>
            <w:r w:rsidRPr="003F4AFD">
              <w:rPr>
                <w:rFonts w:ascii="Verdana" w:eastAsia="Times New Roman" w:hAnsi="Verdana" w:cs="Times New Roman"/>
                <w:sz w:val="20"/>
                <w:szCs w:val="20"/>
              </w:rPr>
              <w:t xml:space="preserve"> </w:t>
            </w:r>
            <w:r w:rsidRPr="003F4AFD">
              <w:rPr>
                <w:rFonts w:ascii="Verdana" w:eastAsia="Times New Roman" w:hAnsi="Verdana" w:cs="Times New Roman"/>
                <w:sz w:val="20"/>
                <w:szCs w:val="20"/>
                <w:lang w:val="sr-Cyrl-CS"/>
              </w:rPr>
              <w:t>(ев. број)</w:t>
            </w:r>
          </w:p>
        </w:tc>
        <w:tc>
          <w:tcPr>
            <w:tcW w:w="2410" w:type="dxa"/>
            <w:vMerge w:val="restart"/>
            <w:shd w:val="clear" w:color="auto" w:fill="D9D9D9"/>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Руководилац пројекта</w:t>
            </w:r>
          </w:p>
        </w:tc>
        <w:tc>
          <w:tcPr>
            <w:tcW w:w="2268" w:type="dxa"/>
            <w:gridSpan w:val="2"/>
            <w:shd w:val="clear" w:color="auto" w:fill="D9D9D9"/>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rPr>
            </w:pPr>
            <w:r w:rsidRPr="003F4AFD">
              <w:rPr>
                <w:rFonts w:ascii="Verdana" w:eastAsia="Times New Roman" w:hAnsi="Verdana" w:cs="Times New Roman"/>
                <w:sz w:val="20"/>
                <w:szCs w:val="20"/>
              </w:rPr>
              <w:t>Број истраж.</w:t>
            </w:r>
          </w:p>
        </w:tc>
      </w:tr>
      <w:tr w:rsidR="003F4AFD" w:rsidRPr="003F4AFD" w:rsidTr="003F4AFD">
        <w:trPr>
          <w:trHeight w:val="270"/>
        </w:trPr>
        <w:tc>
          <w:tcPr>
            <w:tcW w:w="630" w:type="dxa"/>
            <w:vMerge/>
            <w:shd w:val="clear" w:color="auto" w:fill="D9D9D9"/>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rPr>
            </w:pPr>
          </w:p>
        </w:tc>
        <w:tc>
          <w:tcPr>
            <w:tcW w:w="3906" w:type="dxa"/>
            <w:vMerge/>
            <w:shd w:val="clear" w:color="auto" w:fill="D9D9D9"/>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p>
        </w:tc>
        <w:tc>
          <w:tcPr>
            <w:tcW w:w="2410" w:type="dxa"/>
            <w:vMerge/>
            <w:shd w:val="clear" w:color="auto" w:fill="D9D9D9"/>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p>
        </w:tc>
        <w:tc>
          <w:tcPr>
            <w:tcW w:w="1134" w:type="dxa"/>
            <w:shd w:val="clear" w:color="auto" w:fill="D9D9D9"/>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rPr>
            </w:pPr>
            <w:r w:rsidRPr="003F4AFD">
              <w:rPr>
                <w:rFonts w:ascii="Verdana" w:eastAsia="Times New Roman" w:hAnsi="Verdana" w:cs="Times New Roman"/>
                <w:sz w:val="20"/>
                <w:szCs w:val="20"/>
              </w:rPr>
              <w:t>Правни</w:t>
            </w:r>
          </w:p>
        </w:tc>
        <w:tc>
          <w:tcPr>
            <w:tcW w:w="1134" w:type="dxa"/>
            <w:shd w:val="clear" w:color="auto" w:fill="D9D9D9"/>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rPr>
            </w:pPr>
            <w:r w:rsidRPr="003F4AFD">
              <w:rPr>
                <w:rFonts w:ascii="Verdana" w:eastAsia="Times New Roman" w:hAnsi="Verdana" w:cs="Times New Roman"/>
                <w:sz w:val="20"/>
                <w:szCs w:val="20"/>
              </w:rPr>
              <w:t>Укупно</w:t>
            </w:r>
          </w:p>
        </w:tc>
      </w:tr>
      <w:tr w:rsidR="003F4AFD" w:rsidRPr="003F4AFD" w:rsidTr="003F4AFD">
        <w:trPr>
          <w:trHeight w:val="315"/>
        </w:trPr>
        <w:tc>
          <w:tcPr>
            <w:tcW w:w="630" w:type="dxa"/>
            <w:vMerge w:val="restart"/>
            <w:shd w:val="clear" w:color="auto" w:fill="D9D9D9"/>
          </w:tcPr>
          <w:p w:rsidR="003F4AFD" w:rsidRPr="003F4AFD" w:rsidRDefault="003F4AFD" w:rsidP="003F4AFD">
            <w:pPr>
              <w:widowControl w:val="0"/>
              <w:autoSpaceDE w:val="0"/>
              <w:autoSpaceDN w:val="0"/>
              <w:adjustRightInd w:val="0"/>
              <w:spacing w:after="0" w:line="240" w:lineRule="auto"/>
              <w:jc w:val="right"/>
              <w:rPr>
                <w:rFonts w:ascii="Verdana" w:eastAsia="Times New Roman" w:hAnsi="Verdana" w:cs="Times New Roman"/>
                <w:sz w:val="20"/>
                <w:szCs w:val="20"/>
                <w:lang w:val="sr-Cyrl-CS"/>
              </w:rPr>
            </w:pPr>
          </w:p>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rPr>
            </w:pPr>
            <w:r w:rsidRPr="003F4AFD">
              <w:rPr>
                <w:rFonts w:ascii="Verdana" w:eastAsia="Times New Roman" w:hAnsi="Verdana" w:cs="Times New Roman"/>
                <w:sz w:val="20"/>
                <w:szCs w:val="20"/>
              </w:rPr>
              <w:t>1.</w:t>
            </w:r>
          </w:p>
          <w:p w:rsidR="003F4AFD" w:rsidRPr="003F4AFD" w:rsidRDefault="003F4AFD" w:rsidP="003F4AFD">
            <w:pPr>
              <w:widowControl w:val="0"/>
              <w:autoSpaceDE w:val="0"/>
              <w:autoSpaceDN w:val="0"/>
              <w:adjustRightInd w:val="0"/>
              <w:spacing w:after="0" w:line="240" w:lineRule="auto"/>
              <w:jc w:val="right"/>
              <w:rPr>
                <w:rFonts w:ascii="Verdana" w:eastAsia="Times New Roman" w:hAnsi="Verdana" w:cs="Times New Roman"/>
                <w:sz w:val="20"/>
                <w:szCs w:val="20"/>
                <w:lang w:val="sr-Cyrl-CS"/>
              </w:rPr>
            </w:pPr>
          </w:p>
        </w:tc>
        <w:tc>
          <w:tcPr>
            <w:tcW w:w="3906" w:type="dxa"/>
            <w:vMerge w:val="restart"/>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21. век – век услуга и услужног права</w:t>
            </w:r>
          </w:p>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(149012)</w:t>
            </w:r>
          </w:p>
        </w:tc>
        <w:tc>
          <w:tcPr>
            <w:tcW w:w="2410" w:type="dxa"/>
            <w:vMerge w:val="restart"/>
            <w:shd w:val="clear" w:color="auto" w:fill="FBD4B4"/>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Проф. др Миодраг Мићовић</w:t>
            </w:r>
          </w:p>
        </w:tc>
        <w:tc>
          <w:tcPr>
            <w:tcW w:w="1134" w:type="dxa"/>
            <w:tcBorders>
              <w:bottom w:val="nil"/>
            </w:tcBorders>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p>
        </w:tc>
        <w:tc>
          <w:tcPr>
            <w:tcW w:w="1134" w:type="dxa"/>
            <w:tcBorders>
              <w:bottom w:val="nil"/>
            </w:tcBorders>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p>
        </w:tc>
      </w:tr>
      <w:tr w:rsidR="003F4AFD" w:rsidRPr="003F4AFD" w:rsidTr="003F4AFD">
        <w:trPr>
          <w:trHeight w:val="315"/>
        </w:trPr>
        <w:tc>
          <w:tcPr>
            <w:tcW w:w="630" w:type="dxa"/>
            <w:vMerge/>
            <w:shd w:val="clear" w:color="auto" w:fill="D9D9D9"/>
          </w:tcPr>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lang w:val="sr-Cyrl-CS"/>
              </w:rPr>
            </w:pPr>
          </w:p>
        </w:tc>
        <w:tc>
          <w:tcPr>
            <w:tcW w:w="3906" w:type="dxa"/>
            <w:vMerge/>
          </w:tcPr>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lang w:val="sr-Cyrl-CS"/>
              </w:rPr>
            </w:pPr>
          </w:p>
        </w:tc>
        <w:tc>
          <w:tcPr>
            <w:tcW w:w="2410" w:type="dxa"/>
            <w:vMerge/>
            <w:shd w:val="clear" w:color="auto" w:fill="FBD4B4"/>
          </w:tcPr>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lang w:val="sr-Cyrl-CS"/>
              </w:rPr>
            </w:pPr>
          </w:p>
        </w:tc>
        <w:tc>
          <w:tcPr>
            <w:tcW w:w="1134" w:type="dxa"/>
            <w:tcBorders>
              <w:top w:val="nil"/>
            </w:tcBorders>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30</w:t>
            </w:r>
          </w:p>
        </w:tc>
        <w:tc>
          <w:tcPr>
            <w:tcW w:w="1134" w:type="dxa"/>
            <w:tcBorders>
              <w:top w:val="nil"/>
            </w:tcBorders>
            <w:shd w:val="clear" w:color="auto" w:fill="auto"/>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rPr>
            </w:pPr>
            <w:r w:rsidRPr="003F4AFD">
              <w:rPr>
                <w:rFonts w:ascii="Verdana" w:eastAsia="Times New Roman" w:hAnsi="Verdana" w:cs="Times New Roman"/>
                <w:sz w:val="20"/>
                <w:szCs w:val="20"/>
                <w:lang w:val="sr-Cyrl-CS"/>
              </w:rPr>
              <w:t>34 + 4 из иност</w:t>
            </w:r>
            <w:r w:rsidRPr="003F4AFD">
              <w:rPr>
                <w:rFonts w:ascii="Verdana" w:eastAsia="Times New Roman" w:hAnsi="Verdana" w:cs="Times New Roman"/>
                <w:sz w:val="20"/>
                <w:szCs w:val="20"/>
              </w:rPr>
              <w:t>.</w:t>
            </w:r>
          </w:p>
        </w:tc>
      </w:tr>
    </w:tbl>
    <w:p w:rsidR="003F4AFD" w:rsidRPr="003F4AFD" w:rsidRDefault="003F4AFD" w:rsidP="003F4AFD">
      <w:pPr>
        <w:spacing w:after="0" w:line="240" w:lineRule="auto"/>
        <w:jc w:val="both"/>
        <w:rPr>
          <w:rFonts w:ascii="Verdana" w:eastAsia="Times New Roman" w:hAnsi="Verdana" w:cs="Times New Roman"/>
          <w:color w:val="4F4F4F"/>
          <w:sz w:val="20"/>
          <w:szCs w:val="20"/>
          <w:lang w:val="sr-Cyrl-CS"/>
        </w:rPr>
      </w:pPr>
    </w:p>
    <w:p w:rsidR="003F4AFD" w:rsidRDefault="003F4AFD" w:rsidP="003F4AFD">
      <w:pPr>
        <w:spacing w:after="0" w:line="240" w:lineRule="auto"/>
        <w:jc w:val="both"/>
        <w:rPr>
          <w:rFonts w:ascii="Verdana" w:eastAsia="Times New Roman" w:hAnsi="Verdana" w:cs="Times New Roman"/>
          <w:color w:val="4F4F4F"/>
          <w:sz w:val="20"/>
          <w:szCs w:val="20"/>
        </w:rPr>
      </w:pPr>
    </w:p>
    <w:p w:rsidR="003F4AFD" w:rsidRPr="003F4AFD" w:rsidRDefault="003F4AFD" w:rsidP="003F4AFD">
      <w:pPr>
        <w:spacing w:after="0" w:line="240" w:lineRule="auto"/>
        <w:jc w:val="both"/>
        <w:rPr>
          <w:rFonts w:ascii="Verdana" w:eastAsia="Times New Roman" w:hAnsi="Verdana" w:cs="Times New Roman"/>
          <w:color w:val="4F4F4F"/>
          <w:sz w:val="20"/>
          <w:szCs w:val="20"/>
        </w:rPr>
      </w:pPr>
    </w:p>
    <w:p w:rsidR="003F4AFD" w:rsidRPr="003F4AFD" w:rsidRDefault="003F4AFD" w:rsidP="003F4AFD">
      <w:pPr>
        <w:tabs>
          <w:tab w:val="num" w:pos="-180"/>
        </w:tabs>
        <w:spacing w:after="0" w:line="240" w:lineRule="auto"/>
        <w:jc w:val="both"/>
        <w:rPr>
          <w:rFonts w:ascii="Verdana" w:eastAsia="Times New Roman" w:hAnsi="Verdana" w:cs="Times New Roman"/>
          <w:b/>
          <w:sz w:val="20"/>
          <w:szCs w:val="20"/>
          <w:lang w:val="sr-Cyrl-CS"/>
        </w:rPr>
      </w:pPr>
      <w:r w:rsidRPr="003F4AFD">
        <w:rPr>
          <w:rFonts w:ascii="Verdana" w:eastAsia="Times New Roman" w:hAnsi="Verdana" w:cs="Times New Roman"/>
          <w:b/>
          <w:sz w:val="20"/>
          <w:szCs w:val="20"/>
          <w:lang w:val="sr-Cyrl-CS"/>
        </w:rPr>
        <w:t>8.      УЧИТЕЉСКИ ФАКУЛТЕТ У УЖИЦУ</w:t>
      </w:r>
    </w:p>
    <w:p w:rsidR="003F4AFD" w:rsidRPr="003F4AFD" w:rsidRDefault="003F4AFD" w:rsidP="003F4AFD">
      <w:pPr>
        <w:spacing w:after="0" w:line="240" w:lineRule="auto"/>
        <w:ind w:firstLine="720"/>
        <w:jc w:val="both"/>
        <w:rPr>
          <w:rFonts w:ascii="Verdana" w:eastAsia="Times New Roman" w:hAnsi="Verdana" w:cs="Times New Roman"/>
          <w:sz w:val="20"/>
          <w:szCs w:val="20"/>
          <w:lang w:val="sr-Cyrl-CS"/>
        </w:rPr>
      </w:pPr>
    </w:p>
    <w:p w:rsidR="003F4AFD" w:rsidRPr="003F4AFD" w:rsidRDefault="003F4AFD" w:rsidP="003F4AFD">
      <w:pPr>
        <w:spacing w:after="0" w:line="240" w:lineRule="auto"/>
        <w:ind w:firstLine="720"/>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 xml:space="preserve">Учитељски факултет у Ужицу је на конкурсу Министарства за науку и технолошки развој за период 2011– 2014, Програм основних истраживања, учествовао са једним пројектом и он је одобрен. На пројекту Министарства науке учествује 14 истраживача, а </w:t>
      </w:r>
      <w:r w:rsidRPr="003F4AFD">
        <w:rPr>
          <w:rFonts w:ascii="Verdana" w:eastAsia="Times New Roman" w:hAnsi="Verdana" w:cs="Times New Roman"/>
          <w:color w:val="071F30"/>
          <w:sz w:val="20"/>
          <w:szCs w:val="20"/>
          <w:lang w:val="sr-Cyrl-CS"/>
        </w:rPr>
        <w:t>4 истраживача учествуј</w:t>
      </w:r>
      <w:r w:rsidRPr="003F4AFD">
        <w:rPr>
          <w:rFonts w:ascii="Verdana" w:eastAsia="Times New Roman" w:hAnsi="Verdana" w:cs="Times New Roman"/>
          <w:color w:val="071F30"/>
          <w:sz w:val="20"/>
          <w:szCs w:val="20"/>
          <w:lang w:val="sr-Latn-CS"/>
        </w:rPr>
        <w:t>e</w:t>
      </w:r>
      <w:r w:rsidRPr="003F4AFD">
        <w:rPr>
          <w:rFonts w:ascii="Verdana" w:eastAsia="Times New Roman" w:hAnsi="Verdana" w:cs="Times New Roman"/>
          <w:color w:val="071F30"/>
          <w:sz w:val="20"/>
          <w:szCs w:val="20"/>
          <w:lang w:val="sr-Cyrl-CS"/>
        </w:rPr>
        <w:t xml:space="preserve"> на пројектима </w:t>
      </w:r>
      <w:r w:rsidRPr="003F4AFD">
        <w:rPr>
          <w:rFonts w:ascii="Verdana" w:eastAsia="Times New Roman" w:hAnsi="Verdana" w:cs="Times New Roman"/>
          <w:sz w:val="20"/>
          <w:szCs w:val="20"/>
          <w:lang w:val="sr-Cyrl-CS"/>
        </w:rPr>
        <w:t>Министарства за науку и технолошки развој – Програм основних истраживања 2011-2014, чији су носиоци други факултети (Филозофски факултет Универзитета у Новом Саду и Филолошко-уметнички факултет у Крагујевцу).</w:t>
      </w:r>
    </w:p>
    <w:p w:rsidR="003F4AFD" w:rsidRPr="003F4AFD" w:rsidRDefault="003F4AFD" w:rsidP="003F4AFD">
      <w:pPr>
        <w:spacing w:after="0" w:line="240" w:lineRule="auto"/>
        <w:ind w:firstLine="720"/>
        <w:jc w:val="both"/>
        <w:rPr>
          <w:rFonts w:ascii="Verdana" w:eastAsia="Times New Roman" w:hAnsi="Verdana" w:cs="Times New Roman"/>
          <w:sz w:val="20"/>
          <w:szCs w:val="20"/>
          <w:lang w:val="sr-Cyrl-CS"/>
        </w:rPr>
      </w:pPr>
    </w:p>
    <w:p w:rsidR="003F4AFD" w:rsidRPr="003F4AFD" w:rsidRDefault="003F4AFD" w:rsidP="003F4AFD">
      <w:pPr>
        <w:spacing w:after="0" w:line="240" w:lineRule="auto"/>
        <w:rPr>
          <w:rFonts w:ascii="Verdana" w:eastAsia="Times New Roman" w:hAnsi="Verdana" w:cs="Times New Roman"/>
          <w:i/>
          <w:color w:val="000000"/>
          <w:sz w:val="20"/>
          <w:szCs w:val="20"/>
          <w:lang w:val="sr-Cyrl-CS"/>
        </w:rPr>
      </w:pPr>
      <w:r w:rsidRPr="003F4AFD">
        <w:rPr>
          <w:rFonts w:ascii="Verdana" w:eastAsia="Times New Roman" w:hAnsi="Verdana" w:cs="Times New Roman"/>
          <w:i/>
          <w:color w:val="000000"/>
          <w:sz w:val="20"/>
          <w:szCs w:val="20"/>
          <w:lang w:val="sr-Cyrl-CS"/>
        </w:rPr>
        <w:t>Табела 9. Пројекат Министарства за науку и технолошки развој</w:t>
      </w:r>
    </w:p>
    <w:p w:rsidR="003F4AFD" w:rsidRPr="003F4AFD" w:rsidRDefault="003F4AFD" w:rsidP="003F4AFD">
      <w:pPr>
        <w:spacing w:after="0" w:line="240" w:lineRule="auto"/>
        <w:rPr>
          <w:rFonts w:ascii="Verdana" w:eastAsia="Times New Roman" w:hAnsi="Verdana" w:cs="Times New Roman"/>
          <w:i/>
          <w:sz w:val="20"/>
          <w:szCs w:val="20"/>
        </w:rPr>
      </w:pPr>
      <w:r w:rsidRPr="003F4AFD">
        <w:rPr>
          <w:rFonts w:ascii="Verdana" w:eastAsia="Times New Roman" w:hAnsi="Verdana" w:cs="Times New Roman"/>
          <w:i/>
          <w:sz w:val="20"/>
          <w:szCs w:val="20"/>
          <w:lang w:val="sr-Cyrl-CS"/>
        </w:rPr>
        <w:t>Програм основних истраживања, 2011-2014.</w:t>
      </w:r>
    </w:p>
    <w:p w:rsidR="003F4AFD" w:rsidRPr="003F4AFD" w:rsidRDefault="003F4AFD" w:rsidP="003F4AFD">
      <w:pPr>
        <w:spacing w:after="0" w:line="240" w:lineRule="auto"/>
        <w:ind w:left="180"/>
        <w:rPr>
          <w:rFonts w:ascii="Verdana" w:eastAsia="Times New Roman" w:hAnsi="Verdana" w:cs="Times New Roman"/>
          <w:i/>
          <w:sz w:val="20"/>
          <w:szCs w:val="20"/>
        </w:rPr>
      </w:pPr>
    </w:p>
    <w:tbl>
      <w:tblPr>
        <w:tblW w:w="9446" w:type="dxa"/>
        <w:jc w:val="center"/>
        <w:tblInd w:w="90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7"/>
        <w:gridCol w:w="4101"/>
        <w:gridCol w:w="2332"/>
        <w:gridCol w:w="1343"/>
        <w:gridCol w:w="1053"/>
      </w:tblGrid>
      <w:tr w:rsidR="003F4AFD" w:rsidRPr="003F4AFD" w:rsidTr="004E1D64">
        <w:trPr>
          <w:trHeight w:val="495"/>
          <w:jc w:val="center"/>
        </w:trPr>
        <w:tc>
          <w:tcPr>
            <w:tcW w:w="617" w:type="dxa"/>
            <w:vMerge w:val="restart"/>
            <w:shd w:val="clear" w:color="auto" w:fill="D9D9D9"/>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rPr>
            </w:pPr>
            <w:r w:rsidRPr="003F4AFD">
              <w:rPr>
                <w:rFonts w:ascii="Verdana" w:eastAsia="Times New Roman" w:hAnsi="Verdana" w:cs="Times New Roman"/>
                <w:sz w:val="20"/>
                <w:szCs w:val="20"/>
              </w:rPr>
              <w:t>Р.б.</w:t>
            </w:r>
          </w:p>
        </w:tc>
        <w:tc>
          <w:tcPr>
            <w:tcW w:w="4174" w:type="dxa"/>
            <w:vMerge w:val="restart"/>
            <w:shd w:val="clear" w:color="auto" w:fill="D9D9D9"/>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Назив пројекта</w:t>
            </w:r>
            <w:r w:rsidRPr="003F4AFD">
              <w:rPr>
                <w:rFonts w:ascii="Verdana" w:eastAsia="Times New Roman" w:hAnsi="Verdana" w:cs="Times New Roman"/>
                <w:sz w:val="20"/>
                <w:szCs w:val="20"/>
              </w:rPr>
              <w:t xml:space="preserve"> </w:t>
            </w:r>
            <w:r w:rsidRPr="003F4AFD">
              <w:rPr>
                <w:rFonts w:ascii="Verdana" w:eastAsia="Times New Roman" w:hAnsi="Verdana" w:cs="Times New Roman"/>
                <w:sz w:val="20"/>
                <w:szCs w:val="20"/>
                <w:lang w:val="sr-Cyrl-CS"/>
              </w:rPr>
              <w:t>(ев. број)</w:t>
            </w:r>
          </w:p>
        </w:tc>
        <w:tc>
          <w:tcPr>
            <w:tcW w:w="2354" w:type="dxa"/>
            <w:vMerge w:val="restart"/>
            <w:shd w:val="clear" w:color="auto" w:fill="D9D9D9"/>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Руководилац пројекта</w:t>
            </w:r>
          </w:p>
        </w:tc>
        <w:tc>
          <w:tcPr>
            <w:tcW w:w="2301" w:type="dxa"/>
            <w:gridSpan w:val="2"/>
            <w:shd w:val="clear" w:color="auto" w:fill="D9D9D9"/>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Број истраж</w:t>
            </w:r>
            <w:r w:rsidRPr="003F4AFD">
              <w:rPr>
                <w:rFonts w:ascii="Verdana" w:eastAsia="Times New Roman" w:hAnsi="Verdana" w:cs="Times New Roman"/>
                <w:sz w:val="20"/>
                <w:szCs w:val="20"/>
              </w:rPr>
              <w:t>.</w:t>
            </w:r>
          </w:p>
        </w:tc>
      </w:tr>
      <w:tr w:rsidR="003F4AFD" w:rsidRPr="003F4AFD" w:rsidTr="004E1D64">
        <w:trPr>
          <w:trHeight w:val="380"/>
          <w:jc w:val="center"/>
        </w:trPr>
        <w:tc>
          <w:tcPr>
            <w:tcW w:w="617" w:type="dxa"/>
            <w:vMerge/>
            <w:shd w:val="clear" w:color="auto" w:fill="D9D9D9"/>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rPr>
            </w:pPr>
          </w:p>
        </w:tc>
        <w:tc>
          <w:tcPr>
            <w:tcW w:w="4174" w:type="dxa"/>
            <w:vMerge/>
            <w:shd w:val="clear" w:color="auto" w:fill="D9D9D9"/>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p>
        </w:tc>
        <w:tc>
          <w:tcPr>
            <w:tcW w:w="2354" w:type="dxa"/>
            <w:vMerge/>
            <w:shd w:val="clear" w:color="auto" w:fill="D9D9D9"/>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p>
        </w:tc>
        <w:tc>
          <w:tcPr>
            <w:tcW w:w="1245" w:type="dxa"/>
            <w:shd w:val="clear" w:color="auto" w:fill="D9D9D9"/>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rPr>
            </w:pPr>
            <w:r w:rsidRPr="003F4AFD">
              <w:rPr>
                <w:rFonts w:ascii="Verdana" w:eastAsia="Times New Roman" w:hAnsi="Verdana" w:cs="Times New Roman"/>
                <w:sz w:val="20"/>
                <w:szCs w:val="20"/>
              </w:rPr>
              <w:t>Учитељски</w:t>
            </w:r>
          </w:p>
        </w:tc>
        <w:tc>
          <w:tcPr>
            <w:tcW w:w="1056" w:type="dxa"/>
            <w:shd w:val="clear" w:color="auto" w:fill="D9D9D9"/>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rPr>
            </w:pPr>
            <w:r w:rsidRPr="003F4AFD">
              <w:rPr>
                <w:rFonts w:ascii="Verdana" w:eastAsia="Times New Roman" w:hAnsi="Verdana" w:cs="Times New Roman"/>
                <w:sz w:val="20"/>
                <w:szCs w:val="20"/>
              </w:rPr>
              <w:t>Укупно</w:t>
            </w:r>
          </w:p>
        </w:tc>
      </w:tr>
      <w:tr w:rsidR="003F4AFD" w:rsidRPr="003F4AFD" w:rsidTr="004E1D64">
        <w:trPr>
          <w:trHeight w:val="320"/>
          <w:jc w:val="center"/>
        </w:trPr>
        <w:tc>
          <w:tcPr>
            <w:tcW w:w="617" w:type="dxa"/>
            <w:vMerge w:val="restart"/>
            <w:shd w:val="clear" w:color="auto" w:fill="D9D9D9"/>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rPr>
            </w:pPr>
            <w:r w:rsidRPr="003F4AFD">
              <w:rPr>
                <w:rFonts w:ascii="Verdana" w:eastAsia="Times New Roman" w:hAnsi="Verdana" w:cs="Times New Roman"/>
                <w:sz w:val="20"/>
                <w:szCs w:val="20"/>
              </w:rPr>
              <w:t>1.</w:t>
            </w:r>
          </w:p>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p>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p>
        </w:tc>
        <w:tc>
          <w:tcPr>
            <w:tcW w:w="4174" w:type="dxa"/>
            <w:vMerge w:val="restart"/>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Настава и учење –проблеми, циљеви и перспективе (179026)</w:t>
            </w:r>
          </w:p>
        </w:tc>
        <w:tc>
          <w:tcPr>
            <w:tcW w:w="2354" w:type="dxa"/>
            <w:vMerge w:val="restart"/>
            <w:shd w:val="clear" w:color="auto" w:fill="FBD4B4"/>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 xml:space="preserve">Проф. др </w:t>
            </w:r>
            <w:r w:rsidRPr="003F4AFD">
              <w:rPr>
                <w:rFonts w:ascii="Verdana" w:eastAsia="Times New Roman" w:hAnsi="Verdana" w:cs="Times New Roman"/>
                <w:sz w:val="20"/>
                <w:szCs w:val="20"/>
              </w:rPr>
              <w:t>М</w:t>
            </w:r>
            <w:r w:rsidRPr="003F4AFD">
              <w:rPr>
                <w:rFonts w:ascii="Verdana" w:eastAsia="Times New Roman" w:hAnsi="Verdana" w:cs="Times New Roman"/>
                <w:sz w:val="20"/>
                <w:szCs w:val="20"/>
                <w:lang w:val="sr-Cyrl-CS"/>
              </w:rPr>
              <w:t>иленко Кундачина</w:t>
            </w:r>
          </w:p>
        </w:tc>
        <w:tc>
          <w:tcPr>
            <w:tcW w:w="1245" w:type="dxa"/>
            <w:tcBorders>
              <w:bottom w:val="nil"/>
            </w:tcBorders>
            <w:shd w:val="clear" w:color="auto" w:fill="FFFFFF"/>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p>
        </w:tc>
        <w:tc>
          <w:tcPr>
            <w:tcW w:w="1056" w:type="dxa"/>
            <w:tcBorders>
              <w:bottom w:val="nil"/>
            </w:tcBorders>
            <w:shd w:val="clear" w:color="auto" w:fill="FFFFFF"/>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p>
        </w:tc>
      </w:tr>
      <w:tr w:rsidR="003F4AFD" w:rsidRPr="003F4AFD" w:rsidTr="004E1D64">
        <w:trPr>
          <w:trHeight w:val="320"/>
          <w:jc w:val="center"/>
        </w:trPr>
        <w:tc>
          <w:tcPr>
            <w:tcW w:w="617" w:type="dxa"/>
            <w:vMerge/>
            <w:shd w:val="clear" w:color="auto" w:fill="D9D9D9"/>
          </w:tcPr>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lang w:val="sr-Cyrl-CS"/>
              </w:rPr>
            </w:pPr>
          </w:p>
        </w:tc>
        <w:tc>
          <w:tcPr>
            <w:tcW w:w="4174" w:type="dxa"/>
            <w:vMerge/>
          </w:tcPr>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lang w:val="sr-Cyrl-CS"/>
              </w:rPr>
            </w:pPr>
          </w:p>
        </w:tc>
        <w:tc>
          <w:tcPr>
            <w:tcW w:w="2354" w:type="dxa"/>
            <w:vMerge/>
            <w:shd w:val="clear" w:color="auto" w:fill="FBD4B4"/>
          </w:tcPr>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lang w:val="sr-Cyrl-CS"/>
              </w:rPr>
            </w:pPr>
          </w:p>
        </w:tc>
        <w:tc>
          <w:tcPr>
            <w:tcW w:w="1245" w:type="dxa"/>
            <w:tcBorders>
              <w:top w:val="nil"/>
            </w:tcBorders>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14</w:t>
            </w:r>
          </w:p>
        </w:tc>
        <w:tc>
          <w:tcPr>
            <w:tcW w:w="1056" w:type="dxa"/>
            <w:tcBorders>
              <w:top w:val="nil"/>
            </w:tcBorders>
            <w:shd w:val="clear" w:color="auto" w:fill="auto"/>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rPr>
            </w:pPr>
            <w:r w:rsidRPr="003F4AFD">
              <w:rPr>
                <w:rFonts w:ascii="Verdana" w:eastAsia="Times New Roman" w:hAnsi="Verdana" w:cs="Times New Roman"/>
                <w:sz w:val="20"/>
                <w:szCs w:val="20"/>
              </w:rPr>
              <w:t>14 + 5</w:t>
            </w:r>
          </w:p>
        </w:tc>
      </w:tr>
    </w:tbl>
    <w:p w:rsidR="003F4AFD" w:rsidRPr="003F4AFD" w:rsidRDefault="003F4AFD" w:rsidP="003F4AFD">
      <w:pPr>
        <w:tabs>
          <w:tab w:val="left" w:pos="0"/>
          <w:tab w:val="left" w:pos="360"/>
        </w:tabs>
        <w:spacing w:after="0" w:line="240" w:lineRule="auto"/>
        <w:jc w:val="both"/>
        <w:rPr>
          <w:rFonts w:ascii="Verdana" w:eastAsia="Times New Roman" w:hAnsi="Verdana" w:cs="Times New Roman"/>
          <w:color w:val="071F30"/>
          <w:sz w:val="20"/>
          <w:szCs w:val="20"/>
        </w:rPr>
      </w:pPr>
    </w:p>
    <w:p w:rsidR="003F4AFD" w:rsidRPr="003F4AFD" w:rsidRDefault="003F4AFD" w:rsidP="003F4AFD">
      <w:pPr>
        <w:tabs>
          <w:tab w:val="left" w:pos="0"/>
          <w:tab w:val="left" w:pos="360"/>
        </w:tabs>
        <w:spacing w:after="0" w:line="240" w:lineRule="auto"/>
        <w:jc w:val="both"/>
        <w:rPr>
          <w:rFonts w:ascii="Verdana" w:eastAsia="Times New Roman" w:hAnsi="Verdana" w:cs="Times New Roman"/>
          <w:color w:val="071F30"/>
          <w:sz w:val="20"/>
          <w:szCs w:val="20"/>
        </w:rPr>
      </w:pPr>
    </w:p>
    <w:p w:rsidR="003F4AFD" w:rsidRPr="003F4AFD" w:rsidRDefault="003F4AFD" w:rsidP="003F4AFD">
      <w:pPr>
        <w:tabs>
          <w:tab w:val="left" w:pos="0"/>
          <w:tab w:val="left" w:pos="360"/>
        </w:tabs>
        <w:spacing w:after="0" w:line="240" w:lineRule="auto"/>
        <w:jc w:val="both"/>
        <w:rPr>
          <w:rFonts w:ascii="Verdana" w:eastAsia="Times New Roman" w:hAnsi="Verdana" w:cs="Times New Roman"/>
          <w:sz w:val="20"/>
          <w:szCs w:val="20"/>
          <w:lang w:val="sr-Cyrl-CS"/>
        </w:rPr>
      </w:pPr>
      <w:r w:rsidRPr="003F4AFD">
        <w:rPr>
          <w:rFonts w:ascii="Verdana" w:eastAsia="Times New Roman" w:hAnsi="Verdana" w:cs="Times New Roman"/>
          <w:color w:val="071F30"/>
          <w:sz w:val="20"/>
          <w:szCs w:val="20"/>
          <w:lang w:val="sr-Cyrl-CS"/>
        </w:rPr>
        <w:tab/>
      </w:r>
      <w:r w:rsidRPr="003F4AFD">
        <w:rPr>
          <w:rFonts w:ascii="Verdana" w:eastAsia="Times New Roman" w:hAnsi="Verdana" w:cs="Times New Roman"/>
          <w:color w:val="071F30"/>
          <w:sz w:val="20"/>
          <w:szCs w:val="20"/>
          <w:lang w:val="sr-Cyrl-CS"/>
        </w:rPr>
        <w:tab/>
        <w:t>Такође, 3 истраживача учествују на</w:t>
      </w:r>
      <w:r w:rsidRPr="003F4AFD">
        <w:rPr>
          <w:rFonts w:ascii="Verdana" w:eastAsia="Times New Roman" w:hAnsi="Verdana" w:cs="Times New Roman"/>
          <w:color w:val="071F30"/>
          <w:sz w:val="20"/>
          <w:szCs w:val="20"/>
          <w:lang w:val="sr-Latn-CS"/>
        </w:rPr>
        <w:t xml:space="preserve"> </w:t>
      </w:r>
      <w:r w:rsidRPr="003F4AFD">
        <w:rPr>
          <w:rFonts w:ascii="Verdana" w:eastAsia="Times New Roman" w:hAnsi="Verdana" w:cs="Times New Roman"/>
          <w:color w:val="071F30"/>
          <w:sz w:val="20"/>
          <w:szCs w:val="20"/>
          <w:lang w:val="sr-Cyrl-CS"/>
        </w:rPr>
        <w:t>међународном пројекту „</w:t>
      </w:r>
      <w:r w:rsidRPr="003F4AFD">
        <w:rPr>
          <w:rFonts w:ascii="Verdana" w:eastAsia="Times New Roman" w:hAnsi="Verdana" w:cs="Times New Roman"/>
          <w:color w:val="071F30"/>
          <w:sz w:val="20"/>
          <w:szCs w:val="20"/>
          <w:lang w:val="sr-Latn-CS"/>
        </w:rPr>
        <w:t>Andrić Initiative:</w:t>
      </w:r>
      <w:r w:rsidRPr="003F4AFD">
        <w:rPr>
          <w:rFonts w:ascii="Verdana" w:eastAsia="Times New Roman" w:hAnsi="Verdana" w:cs="Times New Roman"/>
          <w:color w:val="071F30"/>
          <w:sz w:val="20"/>
          <w:szCs w:val="20"/>
          <w:lang w:val="sr-Cyrl-CS"/>
        </w:rPr>
        <w:t xml:space="preserve"> Иво Андрић у европском контексту“, за период 2007-2015, Аустријског министарства за науку и истраживање у Бечу; 1 истраживач учествовао је на пројекту «</w:t>
      </w:r>
      <w:r w:rsidRPr="003F4AFD">
        <w:rPr>
          <w:rFonts w:ascii="Verdana" w:eastAsia="Times New Roman" w:hAnsi="Verdana" w:cs="Times New Roman"/>
          <w:color w:val="071F30"/>
          <w:sz w:val="20"/>
          <w:szCs w:val="20"/>
        </w:rPr>
        <w:t>Programme</w:t>
      </w:r>
      <w:r w:rsidRPr="003F4AFD">
        <w:rPr>
          <w:rFonts w:ascii="Verdana" w:eastAsia="Times New Roman" w:hAnsi="Verdana" w:cs="Times New Roman"/>
          <w:color w:val="071F30"/>
          <w:sz w:val="20"/>
          <w:szCs w:val="20"/>
          <w:lang w:val="sr-Cyrl-CS"/>
        </w:rPr>
        <w:t xml:space="preserve"> </w:t>
      </w:r>
      <w:r w:rsidRPr="003F4AFD">
        <w:rPr>
          <w:rFonts w:ascii="Verdana" w:eastAsia="Times New Roman" w:hAnsi="Verdana" w:cs="Times New Roman"/>
          <w:color w:val="071F30"/>
          <w:sz w:val="20"/>
          <w:szCs w:val="20"/>
        </w:rPr>
        <w:t>for</w:t>
      </w:r>
      <w:r w:rsidRPr="003F4AFD">
        <w:rPr>
          <w:rFonts w:ascii="Verdana" w:eastAsia="Times New Roman" w:hAnsi="Verdana" w:cs="Times New Roman"/>
          <w:color w:val="071F30"/>
          <w:sz w:val="20"/>
          <w:szCs w:val="20"/>
          <w:lang w:val="sr-Cyrl-CS"/>
        </w:rPr>
        <w:t xml:space="preserve"> </w:t>
      </w:r>
      <w:r w:rsidRPr="003F4AFD">
        <w:rPr>
          <w:rFonts w:ascii="Verdana" w:eastAsia="Times New Roman" w:hAnsi="Verdana" w:cs="Times New Roman"/>
          <w:color w:val="071F30"/>
          <w:sz w:val="20"/>
          <w:szCs w:val="20"/>
        </w:rPr>
        <w:t>Development</w:t>
      </w:r>
      <w:r w:rsidRPr="003F4AFD">
        <w:rPr>
          <w:rFonts w:ascii="Verdana" w:eastAsia="Times New Roman" w:hAnsi="Verdana" w:cs="Times New Roman"/>
          <w:color w:val="071F30"/>
          <w:sz w:val="20"/>
          <w:szCs w:val="20"/>
          <w:lang w:val="sr-Cyrl-CS"/>
        </w:rPr>
        <w:t xml:space="preserve"> </w:t>
      </w:r>
      <w:r w:rsidRPr="003F4AFD">
        <w:rPr>
          <w:rFonts w:ascii="Verdana" w:eastAsia="Times New Roman" w:hAnsi="Verdana" w:cs="Times New Roman"/>
          <w:color w:val="071F30"/>
          <w:sz w:val="20"/>
          <w:szCs w:val="20"/>
        </w:rPr>
        <w:t>and</w:t>
      </w:r>
      <w:r w:rsidRPr="003F4AFD">
        <w:rPr>
          <w:rFonts w:ascii="Verdana" w:eastAsia="Times New Roman" w:hAnsi="Verdana" w:cs="Times New Roman"/>
          <w:color w:val="071F30"/>
          <w:sz w:val="20"/>
          <w:szCs w:val="20"/>
          <w:lang w:val="sr-Cyrl-CS"/>
        </w:rPr>
        <w:t xml:space="preserve"> </w:t>
      </w:r>
      <w:r w:rsidRPr="003F4AFD">
        <w:rPr>
          <w:rFonts w:ascii="Verdana" w:eastAsia="Times New Roman" w:hAnsi="Verdana" w:cs="Times New Roman"/>
          <w:color w:val="071F30"/>
          <w:sz w:val="20"/>
          <w:szCs w:val="20"/>
        </w:rPr>
        <w:t>Implementation</w:t>
      </w:r>
      <w:r w:rsidRPr="003F4AFD">
        <w:rPr>
          <w:rFonts w:ascii="Verdana" w:eastAsia="Times New Roman" w:hAnsi="Verdana" w:cs="Times New Roman"/>
          <w:color w:val="071F30"/>
          <w:sz w:val="20"/>
          <w:szCs w:val="20"/>
          <w:lang w:val="sr-Cyrl-CS"/>
        </w:rPr>
        <w:t xml:space="preserve"> </w:t>
      </w:r>
      <w:r w:rsidRPr="003F4AFD">
        <w:rPr>
          <w:rFonts w:ascii="Verdana" w:eastAsia="Times New Roman" w:hAnsi="Verdana" w:cs="Times New Roman"/>
          <w:color w:val="071F30"/>
          <w:sz w:val="20"/>
          <w:szCs w:val="20"/>
        </w:rPr>
        <w:t>of</w:t>
      </w:r>
      <w:r w:rsidRPr="003F4AFD">
        <w:rPr>
          <w:rFonts w:ascii="Verdana" w:eastAsia="Times New Roman" w:hAnsi="Verdana" w:cs="Times New Roman"/>
          <w:color w:val="071F30"/>
          <w:sz w:val="20"/>
          <w:szCs w:val="20"/>
          <w:lang w:val="sr-Cyrl-CS"/>
        </w:rPr>
        <w:t xml:space="preserve"> </w:t>
      </w:r>
      <w:r w:rsidRPr="003F4AFD">
        <w:rPr>
          <w:rFonts w:ascii="Verdana" w:eastAsia="Times New Roman" w:hAnsi="Verdana" w:cs="Times New Roman"/>
          <w:color w:val="071F30"/>
          <w:sz w:val="20"/>
          <w:szCs w:val="20"/>
        </w:rPr>
        <w:t>Programmes</w:t>
      </w:r>
      <w:r w:rsidRPr="003F4AFD">
        <w:rPr>
          <w:rFonts w:ascii="Verdana" w:eastAsia="Times New Roman" w:hAnsi="Verdana" w:cs="Times New Roman"/>
          <w:color w:val="071F30"/>
          <w:sz w:val="20"/>
          <w:szCs w:val="20"/>
          <w:lang w:val="sr-Cyrl-CS"/>
        </w:rPr>
        <w:t xml:space="preserve"> </w:t>
      </w:r>
      <w:r w:rsidRPr="003F4AFD">
        <w:rPr>
          <w:rFonts w:ascii="Verdana" w:eastAsia="Times New Roman" w:hAnsi="Verdana" w:cs="Times New Roman"/>
          <w:color w:val="071F30"/>
          <w:sz w:val="20"/>
          <w:szCs w:val="20"/>
        </w:rPr>
        <w:t>of</w:t>
      </w:r>
      <w:r w:rsidRPr="003F4AFD">
        <w:rPr>
          <w:rFonts w:ascii="Verdana" w:eastAsia="Times New Roman" w:hAnsi="Verdana" w:cs="Times New Roman"/>
          <w:color w:val="071F30"/>
          <w:sz w:val="20"/>
          <w:szCs w:val="20"/>
          <w:lang w:val="sr-Cyrl-CS"/>
        </w:rPr>
        <w:t xml:space="preserve"> </w:t>
      </w:r>
      <w:r w:rsidRPr="003F4AFD">
        <w:rPr>
          <w:rFonts w:ascii="Verdana" w:eastAsia="Times New Roman" w:hAnsi="Verdana" w:cs="Times New Roman"/>
          <w:color w:val="071F30"/>
          <w:sz w:val="20"/>
          <w:szCs w:val="20"/>
        </w:rPr>
        <w:t>Educational</w:t>
      </w:r>
      <w:r w:rsidRPr="003F4AFD">
        <w:rPr>
          <w:rFonts w:ascii="Verdana" w:eastAsia="Times New Roman" w:hAnsi="Verdana" w:cs="Times New Roman"/>
          <w:color w:val="071F30"/>
          <w:sz w:val="20"/>
          <w:szCs w:val="20"/>
          <w:lang w:val="sr-Cyrl-CS"/>
        </w:rPr>
        <w:t xml:space="preserve"> </w:t>
      </w:r>
      <w:r w:rsidRPr="003F4AFD">
        <w:rPr>
          <w:rFonts w:ascii="Verdana" w:eastAsia="Times New Roman" w:hAnsi="Verdana" w:cs="Times New Roman"/>
          <w:color w:val="071F30"/>
          <w:sz w:val="20"/>
          <w:szCs w:val="20"/>
        </w:rPr>
        <w:t>Leadership</w:t>
      </w:r>
      <w:r w:rsidRPr="003F4AFD">
        <w:rPr>
          <w:rFonts w:ascii="Verdana" w:eastAsia="Times New Roman" w:hAnsi="Verdana" w:cs="Times New Roman"/>
          <w:color w:val="071F30"/>
          <w:sz w:val="20"/>
          <w:szCs w:val="20"/>
          <w:lang w:val="sr-Cyrl-CS"/>
        </w:rPr>
        <w:t xml:space="preserve"> </w:t>
      </w:r>
      <w:r w:rsidRPr="003F4AFD">
        <w:rPr>
          <w:rFonts w:ascii="Verdana" w:eastAsia="Times New Roman" w:hAnsi="Verdana" w:cs="Times New Roman"/>
          <w:color w:val="071F30"/>
          <w:sz w:val="20"/>
          <w:szCs w:val="20"/>
        </w:rPr>
        <w:t>Training</w:t>
      </w:r>
      <w:r w:rsidRPr="003F4AFD">
        <w:rPr>
          <w:rFonts w:ascii="Verdana" w:eastAsia="Times New Roman" w:hAnsi="Verdana" w:cs="Times New Roman"/>
          <w:color w:val="071F30"/>
          <w:sz w:val="20"/>
          <w:szCs w:val="20"/>
          <w:lang w:val="sr-Cyrl-CS"/>
        </w:rPr>
        <w:t xml:space="preserve"> </w:t>
      </w:r>
      <w:r w:rsidRPr="003F4AFD">
        <w:rPr>
          <w:rFonts w:ascii="Verdana" w:eastAsia="Times New Roman" w:hAnsi="Verdana" w:cs="Times New Roman"/>
          <w:color w:val="071F30"/>
          <w:sz w:val="20"/>
          <w:szCs w:val="20"/>
        </w:rPr>
        <w:t>in</w:t>
      </w:r>
      <w:r w:rsidRPr="003F4AFD">
        <w:rPr>
          <w:rFonts w:ascii="Verdana" w:eastAsia="Times New Roman" w:hAnsi="Verdana" w:cs="Times New Roman"/>
          <w:color w:val="071F30"/>
          <w:sz w:val="20"/>
          <w:szCs w:val="20"/>
          <w:lang w:val="sr-Cyrl-CS"/>
        </w:rPr>
        <w:t xml:space="preserve"> </w:t>
      </w:r>
      <w:r w:rsidRPr="003F4AFD">
        <w:rPr>
          <w:rFonts w:ascii="Verdana" w:eastAsia="Times New Roman" w:hAnsi="Verdana" w:cs="Times New Roman"/>
          <w:color w:val="071F30"/>
          <w:sz w:val="20"/>
          <w:szCs w:val="20"/>
        </w:rPr>
        <w:t>West</w:t>
      </w:r>
      <w:r w:rsidRPr="003F4AFD">
        <w:rPr>
          <w:rFonts w:ascii="Verdana" w:eastAsia="Times New Roman" w:hAnsi="Verdana" w:cs="Times New Roman"/>
          <w:color w:val="071F30"/>
          <w:sz w:val="20"/>
          <w:szCs w:val="20"/>
          <w:lang w:val="sr-Cyrl-CS"/>
        </w:rPr>
        <w:t xml:space="preserve"> </w:t>
      </w:r>
      <w:r w:rsidRPr="003F4AFD">
        <w:rPr>
          <w:rFonts w:ascii="Verdana" w:eastAsia="Times New Roman" w:hAnsi="Verdana" w:cs="Times New Roman"/>
          <w:color w:val="071F30"/>
          <w:sz w:val="20"/>
          <w:szCs w:val="20"/>
        </w:rPr>
        <w:t>Balkan</w:t>
      </w:r>
      <w:r w:rsidRPr="003F4AFD">
        <w:rPr>
          <w:rFonts w:ascii="Verdana" w:eastAsia="Times New Roman" w:hAnsi="Verdana" w:cs="Times New Roman"/>
          <w:color w:val="071F30"/>
          <w:sz w:val="20"/>
          <w:szCs w:val="20"/>
          <w:lang w:val="sr-Cyrl-CS"/>
        </w:rPr>
        <w:t xml:space="preserve">» чији је носилац </w:t>
      </w:r>
      <w:r w:rsidRPr="003F4AFD">
        <w:rPr>
          <w:rFonts w:ascii="Verdana" w:eastAsia="Times New Roman" w:hAnsi="Verdana" w:cs="Times New Roman"/>
          <w:color w:val="071F30"/>
          <w:sz w:val="20"/>
          <w:szCs w:val="20"/>
        </w:rPr>
        <w:t>Nedr</w:t>
      </w:r>
      <w:r w:rsidRPr="003F4AFD">
        <w:rPr>
          <w:rFonts w:ascii="Verdana" w:eastAsia="Times New Roman" w:hAnsi="Verdana" w:cs="Times New Roman"/>
          <w:color w:val="071F30"/>
          <w:sz w:val="20"/>
          <w:szCs w:val="20"/>
          <w:lang w:val="sr-Cyrl-CS"/>
        </w:rPr>
        <w:t>е</w:t>
      </w:r>
      <w:r w:rsidRPr="003F4AFD">
        <w:rPr>
          <w:rFonts w:ascii="Verdana" w:eastAsia="Times New Roman" w:hAnsi="Verdana" w:cs="Times New Roman"/>
          <w:color w:val="071F30"/>
          <w:sz w:val="20"/>
          <w:szCs w:val="20"/>
        </w:rPr>
        <w:t>landse</w:t>
      </w:r>
      <w:r w:rsidRPr="003F4AFD">
        <w:rPr>
          <w:rFonts w:ascii="Verdana" w:eastAsia="Times New Roman" w:hAnsi="Verdana" w:cs="Times New Roman"/>
          <w:color w:val="071F30"/>
          <w:sz w:val="20"/>
          <w:szCs w:val="20"/>
          <w:lang w:val="sr-Cyrl-CS"/>
        </w:rPr>
        <w:t xml:space="preserve"> </w:t>
      </w:r>
      <w:r w:rsidRPr="003F4AFD">
        <w:rPr>
          <w:rFonts w:ascii="Verdana" w:eastAsia="Times New Roman" w:hAnsi="Verdana" w:cs="Times New Roman"/>
          <w:color w:val="071F30"/>
          <w:sz w:val="20"/>
          <w:szCs w:val="20"/>
        </w:rPr>
        <w:t>School</w:t>
      </w:r>
      <w:r w:rsidRPr="003F4AFD">
        <w:rPr>
          <w:rFonts w:ascii="Verdana" w:eastAsia="Times New Roman" w:hAnsi="Verdana" w:cs="Times New Roman"/>
          <w:color w:val="071F30"/>
          <w:sz w:val="20"/>
          <w:szCs w:val="20"/>
          <w:lang w:val="sr-Cyrl-CS"/>
        </w:rPr>
        <w:t xml:space="preserve"> </w:t>
      </w:r>
      <w:r w:rsidRPr="003F4AFD">
        <w:rPr>
          <w:rFonts w:ascii="Verdana" w:eastAsia="Times New Roman" w:hAnsi="Verdana" w:cs="Times New Roman"/>
          <w:color w:val="071F30"/>
          <w:sz w:val="20"/>
          <w:szCs w:val="20"/>
        </w:rPr>
        <w:t>voor</w:t>
      </w:r>
      <w:r w:rsidRPr="003F4AFD">
        <w:rPr>
          <w:rFonts w:ascii="Verdana" w:eastAsia="Times New Roman" w:hAnsi="Verdana" w:cs="Times New Roman"/>
          <w:color w:val="071F30"/>
          <w:sz w:val="20"/>
          <w:szCs w:val="20"/>
          <w:lang w:val="sr-Cyrl-CS"/>
        </w:rPr>
        <w:t xml:space="preserve"> </w:t>
      </w:r>
      <w:r w:rsidRPr="003F4AFD">
        <w:rPr>
          <w:rFonts w:ascii="Verdana" w:eastAsia="Times New Roman" w:hAnsi="Verdana" w:cs="Times New Roman"/>
          <w:color w:val="071F30"/>
          <w:sz w:val="20"/>
          <w:szCs w:val="20"/>
        </w:rPr>
        <w:t>Onderwijsmanagement</w:t>
      </w:r>
      <w:r w:rsidRPr="003F4AFD">
        <w:rPr>
          <w:rFonts w:ascii="Verdana" w:eastAsia="Times New Roman" w:hAnsi="Verdana" w:cs="Times New Roman"/>
          <w:color w:val="071F30"/>
          <w:sz w:val="20"/>
          <w:szCs w:val="20"/>
          <w:lang w:val="sr-Cyrl-CS"/>
        </w:rPr>
        <w:t>, Европска комисија, за период 2010-2012. На пројекту «Лирски, хумористички и сатирички свет Бранка Ћопића» чији су носиоци Народна и универзитетска библиотека Републике Српске у Бања Луци и   Универзитет «Карл Франц» у Грацу учествује 3 истраживача (период трајања пројекта: 2011-2016), а на пројекту «Атлас словенске народне зоонимије» чији је носилац Универзитет «Матија Кири-Сколодовска», Лублин, Пољска, учествује 1 истраживач (период трајања пројекта: 2010-2015).</w:t>
      </w:r>
    </w:p>
    <w:p w:rsidR="003F4AFD" w:rsidRPr="003F4AFD" w:rsidRDefault="003F4AFD" w:rsidP="003F4AFD">
      <w:pPr>
        <w:spacing w:after="0" w:line="240" w:lineRule="auto"/>
        <w:ind w:firstLine="720"/>
        <w:jc w:val="both"/>
        <w:rPr>
          <w:rFonts w:ascii="Verdana" w:eastAsia="Times New Roman" w:hAnsi="Verdana" w:cs="Times New Roman"/>
          <w:sz w:val="20"/>
          <w:szCs w:val="20"/>
          <w:lang w:val="sr-Cyrl-CS"/>
        </w:rPr>
      </w:pPr>
    </w:p>
    <w:p w:rsidR="003F4AFD" w:rsidRPr="00DE4A47" w:rsidRDefault="003F4AFD" w:rsidP="003F4AFD">
      <w:pPr>
        <w:spacing w:after="0" w:line="240" w:lineRule="auto"/>
        <w:ind w:firstLine="720"/>
        <w:jc w:val="both"/>
        <w:rPr>
          <w:rFonts w:ascii="Verdana" w:eastAsia="Times New Roman" w:hAnsi="Verdana" w:cs="Times New Roman"/>
          <w:sz w:val="20"/>
          <w:szCs w:val="20"/>
          <w:lang w:val="sr-Cyrl-CS"/>
        </w:rPr>
      </w:pPr>
    </w:p>
    <w:p w:rsidR="003F4AFD" w:rsidRPr="00DE4A47" w:rsidRDefault="003F4AFD" w:rsidP="003F4AFD">
      <w:pPr>
        <w:spacing w:after="0" w:line="240" w:lineRule="auto"/>
        <w:ind w:firstLine="720"/>
        <w:jc w:val="both"/>
        <w:rPr>
          <w:rFonts w:ascii="Verdana" w:eastAsia="Times New Roman" w:hAnsi="Verdana" w:cs="Times New Roman"/>
          <w:sz w:val="20"/>
          <w:szCs w:val="20"/>
          <w:lang w:val="sr-Cyrl-CS"/>
        </w:rPr>
      </w:pPr>
    </w:p>
    <w:p w:rsidR="003F4AFD" w:rsidRPr="00DE4A47" w:rsidRDefault="003F4AFD" w:rsidP="003F4AFD">
      <w:pPr>
        <w:spacing w:after="0" w:line="240" w:lineRule="auto"/>
        <w:ind w:firstLine="720"/>
        <w:jc w:val="both"/>
        <w:rPr>
          <w:rFonts w:ascii="Verdana" w:eastAsia="Times New Roman" w:hAnsi="Verdana" w:cs="Times New Roman"/>
          <w:sz w:val="20"/>
          <w:szCs w:val="20"/>
          <w:lang w:val="sr-Cyrl-CS"/>
        </w:rPr>
      </w:pPr>
    </w:p>
    <w:p w:rsidR="003F4AFD" w:rsidRPr="00DE4A47" w:rsidRDefault="003F4AFD" w:rsidP="003F4AFD">
      <w:pPr>
        <w:spacing w:after="0" w:line="240" w:lineRule="auto"/>
        <w:ind w:firstLine="720"/>
        <w:jc w:val="both"/>
        <w:rPr>
          <w:rFonts w:ascii="Verdana" w:eastAsia="Times New Roman" w:hAnsi="Verdana" w:cs="Times New Roman"/>
          <w:sz w:val="20"/>
          <w:szCs w:val="20"/>
          <w:lang w:val="sr-Cyrl-CS"/>
        </w:rPr>
      </w:pPr>
    </w:p>
    <w:p w:rsidR="003F4AFD" w:rsidRPr="00DE4A47" w:rsidRDefault="003F4AFD" w:rsidP="003F4AFD">
      <w:pPr>
        <w:spacing w:after="0" w:line="240" w:lineRule="auto"/>
        <w:ind w:firstLine="720"/>
        <w:jc w:val="both"/>
        <w:rPr>
          <w:rFonts w:ascii="Verdana" w:eastAsia="Times New Roman" w:hAnsi="Verdana" w:cs="Times New Roman"/>
          <w:sz w:val="20"/>
          <w:szCs w:val="20"/>
          <w:lang w:val="sr-Cyrl-CS"/>
        </w:rPr>
      </w:pPr>
    </w:p>
    <w:p w:rsidR="003F4AFD" w:rsidRPr="003F4AFD" w:rsidRDefault="003F4AFD" w:rsidP="00DE4A47">
      <w:pPr>
        <w:numPr>
          <w:ilvl w:val="0"/>
          <w:numId w:val="40"/>
        </w:numPr>
        <w:tabs>
          <w:tab w:val="clear" w:pos="720"/>
          <w:tab w:val="num" w:pos="709"/>
        </w:tabs>
        <w:spacing w:after="0" w:line="360" w:lineRule="auto"/>
        <w:ind w:hanging="720"/>
        <w:jc w:val="both"/>
        <w:rPr>
          <w:rFonts w:ascii="Verdana" w:eastAsia="Times New Roman" w:hAnsi="Verdana" w:cs="Times New Roman"/>
          <w:b/>
          <w:i/>
          <w:sz w:val="20"/>
          <w:szCs w:val="20"/>
          <w:lang w:val="sr-Cyrl-CS"/>
        </w:rPr>
      </w:pPr>
      <w:r w:rsidRPr="003F4AFD">
        <w:rPr>
          <w:rFonts w:ascii="Verdana" w:eastAsia="Times New Roman" w:hAnsi="Verdana" w:cs="Times New Roman"/>
          <w:b/>
          <w:i/>
          <w:sz w:val="20"/>
          <w:szCs w:val="20"/>
          <w:lang w:val="sr-Cyrl-CS"/>
        </w:rPr>
        <w:t xml:space="preserve"> ЕКОНОМСКИ ФАКУЛТЕТ У КРАГУЈЕВЦУ</w:t>
      </w:r>
    </w:p>
    <w:p w:rsidR="003F4AFD" w:rsidRPr="003F4AFD" w:rsidRDefault="003F4AFD" w:rsidP="003F4AFD">
      <w:pPr>
        <w:spacing w:after="0" w:line="360" w:lineRule="auto"/>
        <w:ind w:left="720"/>
        <w:jc w:val="both"/>
        <w:rPr>
          <w:rFonts w:ascii="Verdana" w:eastAsia="Times New Roman" w:hAnsi="Verdana" w:cs="Times New Roman"/>
          <w:b/>
          <w:i/>
          <w:sz w:val="20"/>
          <w:szCs w:val="20"/>
          <w:lang w:val="sr-Cyrl-CS"/>
        </w:rPr>
      </w:pPr>
    </w:p>
    <w:p w:rsidR="003F4AFD" w:rsidRPr="00DE4A47" w:rsidRDefault="003F4AFD" w:rsidP="003F4AFD">
      <w:pPr>
        <w:spacing w:after="0" w:line="240" w:lineRule="auto"/>
        <w:ind w:firstLine="720"/>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Економски факултет нема пројекат Министарства науке на којем је носилац, али је партнер на 10 пројеката Министарства из Програма основних истраживања, чији су носиоци други факултети или универзитети (Факултет инжењерских наука у Крагујевцу, ПМФ у Крагујевцу,  Економски факултет у Београду, Мегатренд универзитет, Инстутут Михаило Пупин у Београду, Институту економских наука у Београду, Факулет техничких наука у Новом Саду). На овим пројектима ангажовано је 30 истраживача.</w:t>
      </w:r>
    </w:p>
    <w:p w:rsidR="003F4AFD" w:rsidRPr="00DE4A47" w:rsidRDefault="003F4AFD" w:rsidP="003F4AFD">
      <w:pPr>
        <w:spacing w:after="0" w:line="240" w:lineRule="auto"/>
        <w:ind w:firstLine="720"/>
        <w:jc w:val="both"/>
        <w:rPr>
          <w:rFonts w:ascii="Verdana" w:eastAsia="Times New Roman" w:hAnsi="Verdana" w:cs="Times New Roman"/>
          <w:sz w:val="20"/>
          <w:szCs w:val="20"/>
          <w:lang w:val="sr-Cyrl-CS"/>
        </w:rPr>
      </w:pPr>
    </w:p>
    <w:p w:rsidR="003F4AFD" w:rsidRPr="003F4AFD" w:rsidRDefault="003F4AFD" w:rsidP="003F4AFD">
      <w:pPr>
        <w:spacing w:after="0" w:line="240" w:lineRule="auto"/>
        <w:ind w:firstLine="720"/>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Укупно 2 истраживач</w:t>
      </w:r>
      <w:r w:rsidRPr="003F4AFD">
        <w:rPr>
          <w:rFonts w:ascii="Verdana" w:eastAsia="Times New Roman" w:hAnsi="Verdana" w:cs="Times New Roman"/>
          <w:sz w:val="20"/>
          <w:szCs w:val="20"/>
        </w:rPr>
        <w:t>a</w:t>
      </w:r>
      <w:r w:rsidRPr="003F4AFD">
        <w:rPr>
          <w:rFonts w:ascii="Verdana" w:eastAsia="Times New Roman" w:hAnsi="Verdana" w:cs="Times New Roman"/>
          <w:sz w:val="20"/>
          <w:szCs w:val="20"/>
          <w:lang w:val="sr-Cyrl-CS"/>
        </w:rPr>
        <w:t xml:space="preserve"> са Економског факултета су укључени у реализацију међународног научног пројекта „</w:t>
      </w:r>
      <w:r w:rsidRPr="003F4AFD">
        <w:rPr>
          <w:rFonts w:ascii="Verdana" w:eastAsia="Times New Roman" w:hAnsi="Verdana" w:cs="Times New Roman"/>
          <w:sz w:val="20"/>
          <w:szCs w:val="20"/>
          <w:lang w:val="de-DE"/>
        </w:rPr>
        <w:t>The</w:t>
      </w:r>
      <w:r w:rsidRPr="003F4AFD">
        <w:rPr>
          <w:rFonts w:ascii="Verdana" w:eastAsia="Times New Roman" w:hAnsi="Verdana" w:cs="Times New Roman"/>
          <w:sz w:val="20"/>
          <w:szCs w:val="20"/>
          <w:lang w:val="sr-Cyrl-CS"/>
        </w:rPr>
        <w:t xml:space="preserve"> </w:t>
      </w:r>
      <w:r w:rsidRPr="003F4AFD">
        <w:rPr>
          <w:rFonts w:ascii="Verdana" w:eastAsia="Times New Roman" w:hAnsi="Verdana" w:cs="Times New Roman"/>
          <w:sz w:val="20"/>
          <w:szCs w:val="20"/>
          <w:lang w:val="de-DE"/>
        </w:rPr>
        <w:t>Emergence</w:t>
      </w:r>
      <w:r w:rsidRPr="003F4AFD">
        <w:rPr>
          <w:rFonts w:ascii="Verdana" w:eastAsia="Times New Roman" w:hAnsi="Verdana" w:cs="Times New Roman"/>
          <w:sz w:val="20"/>
          <w:szCs w:val="20"/>
          <w:lang w:val="sr-Cyrl-CS"/>
        </w:rPr>
        <w:t xml:space="preserve"> </w:t>
      </w:r>
      <w:r w:rsidRPr="003F4AFD">
        <w:rPr>
          <w:rFonts w:ascii="Verdana" w:eastAsia="Times New Roman" w:hAnsi="Verdana" w:cs="Times New Roman"/>
          <w:sz w:val="20"/>
          <w:szCs w:val="20"/>
          <w:lang w:val="de-DE"/>
        </w:rPr>
        <w:t>of</w:t>
      </w:r>
      <w:r w:rsidRPr="003F4AFD">
        <w:rPr>
          <w:rFonts w:ascii="Verdana" w:eastAsia="Times New Roman" w:hAnsi="Verdana" w:cs="Times New Roman"/>
          <w:sz w:val="20"/>
          <w:szCs w:val="20"/>
          <w:lang w:val="sr-Cyrl-CS"/>
        </w:rPr>
        <w:t xml:space="preserve"> </w:t>
      </w:r>
      <w:r w:rsidRPr="003F4AFD">
        <w:rPr>
          <w:rFonts w:ascii="Verdana" w:eastAsia="Times New Roman" w:hAnsi="Verdana" w:cs="Times New Roman"/>
          <w:sz w:val="20"/>
          <w:szCs w:val="20"/>
          <w:lang w:val="de-DE"/>
        </w:rPr>
        <w:t>Southern</w:t>
      </w:r>
      <w:r w:rsidRPr="003F4AFD">
        <w:rPr>
          <w:rFonts w:ascii="Verdana" w:eastAsia="Times New Roman" w:hAnsi="Verdana" w:cs="Times New Roman"/>
          <w:sz w:val="20"/>
          <w:szCs w:val="20"/>
          <w:lang w:val="sr-Cyrl-CS"/>
        </w:rPr>
        <w:t xml:space="preserve"> </w:t>
      </w:r>
      <w:r w:rsidRPr="003F4AFD">
        <w:rPr>
          <w:rFonts w:ascii="Verdana" w:eastAsia="Times New Roman" w:hAnsi="Verdana" w:cs="Times New Roman"/>
          <w:sz w:val="20"/>
          <w:szCs w:val="20"/>
          <w:lang w:val="de-DE"/>
        </w:rPr>
        <w:t>Multinationals</w:t>
      </w:r>
      <w:r w:rsidRPr="003F4AFD">
        <w:rPr>
          <w:rFonts w:ascii="Verdana" w:eastAsia="Times New Roman" w:hAnsi="Verdana" w:cs="Times New Roman"/>
          <w:sz w:val="20"/>
          <w:szCs w:val="20"/>
          <w:lang w:val="sr-Cyrl-CS"/>
        </w:rPr>
        <w:t xml:space="preserve"> </w:t>
      </w:r>
      <w:r w:rsidRPr="003F4AFD">
        <w:rPr>
          <w:rFonts w:ascii="Verdana" w:eastAsia="Times New Roman" w:hAnsi="Verdana" w:cs="Times New Roman"/>
          <w:sz w:val="20"/>
          <w:szCs w:val="20"/>
          <w:lang w:val="de-DE"/>
        </w:rPr>
        <w:t>and</w:t>
      </w:r>
      <w:r w:rsidRPr="003F4AFD">
        <w:rPr>
          <w:rFonts w:ascii="Verdana" w:eastAsia="Times New Roman" w:hAnsi="Verdana" w:cs="Times New Roman"/>
          <w:sz w:val="20"/>
          <w:szCs w:val="20"/>
          <w:lang w:val="sr-Cyrl-CS"/>
        </w:rPr>
        <w:t xml:space="preserve"> </w:t>
      </w:r>
      <w:r w:rsidRPr="003F4AFD">
        <w:rPr>
          <w:rFonts w:ascii="Verdana" w:eastAsia="Times New Roman" w:hAnsi="Verdana" w:cs="Times New Roman"/>
          <w:sz w:val="20"/>
          <w:szCs w:val="20"/>
          <w:lang w:val="de-DE"/>
        </w:rPr>
        <w:t>their</w:t>
      </w:r>
      <w:r w:rsidRPr="003F4AFD">
        <w:rPr>
          <w:rFonts w:ascii="Verdana" w:eastAsia="Times New Roman" w:hAnsi="Verdana" w:cs="Times New Roman"/>
          <w:sz w:val="20"/>
          <w:szCs w:val="20"/>
          <w:lang w:val="sr-Cyrl-CS"/>
        </w:rPr>
        <w:t xml:space="preserve"> </w:t>
      </w:r>
      <w:r w:rsidRPr="003F4AFD">
        <w:rPr>
          <w:rFonts w:ascii="Verdana" w:eastAsia="Times New Roman" w:hAnsi="Verdana" w:cs="Times New Roman"/>
          <w:sz w:val="20"/>
          <w:szCs w:val="20"/>
          <w:lang w:val="de-DE"/>
        </w:rPr>
        <w:t>Impact</w:t>
      </w:r>
      <w:r w:rsidRPr="003F4AFD">
        <w:rPr>
          <w:rFonts w:ascii="Verdana" w:eastAsia="Times New Roman" w:hAnsi="Verdana" w:cs="Times New Roman"/>
          <w:sz w:val="20"/>
          <w:szCs w:val="20"/>
          <w:lang w:val="sr-Cyrl-CS"/>
        </w:rPr>
        <w:t xml:space="preserve"> </w:t>
      </w:r>
      <w:r w:rsidRPr="003F4AFD">
        <w:rPr>
          <w:rFonts w:ascii="Verdana" w:eastAsia="Times New Roman" w:hAnsi="Verdana" w:cs="Times New Roman"/>
          <w:sz w:val="20"/>
          <w:szCs w:val="20"/>
          <w:lang w:val="de-DE"/>
        </w:rPr>
        <w:t>on</w:t>
      </w:r>
      <w:r w:rsidRPr="003F4AFD">
        <w:rPr>
          <w:rFonts w:ascii="Verdana" w:eastAsia="Times New Roman" w:hAnsi="Verdana" w:cs="Times New Roman"/>
          <w:sz w:val="20"/>
          <w:szCs w:val="20"/>
          <w:lang w:val="sr-Cyrl-CS"/>
        </w:rPr>
        <w:t xml:space="preserve"> </w:t>
      </w:r>
      <w:r w:rsidRPr="003F4AFD">
        <w:rPr>
          <w:rFonts w:ascii="Verdana" w:eastAsia="Times New Roman" w:hAnsi="Verdana" w:cs="Times New Roman"/>
          <w:sz w:val="20"/>
          <w:szCs w:val="20"/>
          <w:lang w:val="de-DE"/>
        </w:rPr>
        <w:t>Europe</w:t>
      </w:r>
      <w:r w:rsidRPr="003F4AFD">
        <w:rPr>
          <w:rFonts w:ascii="Verdana" w:eastAsia="Times New Roman" w:hAnsi="Verdana" w:cs="Times New Roman"/>
          <w:sz w:val="20"/>
          <w:szCs w:val="20"/>
          <w:lang w:val="sr-Cyrl-CS"/>
        </w:rPr>
        <w:t xml:space="preserve">“, ознаке </w:t>
      </w:r>
      <w:r w:rsidRPr="003F4AFD">
        <w:rPr>
          <w:rFonts w:ascii="Verdana" w:eastAsia="Times New Roman" w:hAnsi="Verdana" w:cs="Times New Roman"/>
          <w:i/>
          <w:iCs/>
          <w:sz w:val="20"/>
          <w:szCs w:val="20"/>
          <w:lang w:val="de-DE"/>
        </w:rPr>
        <w:t>ISCH</w:t>
      </w:r>
      <w:r w:rsidRPr="003F4AFD">
        <w:rPr>
          <w:rFonts w:ascii="Verdana" w:eastAsia="Times New Roman" w:hAnsi="Verdana" w:cs="Times New Roman"/>
          <w:i/>
          <w:iCs/>
          <w:sz w:val="20"/>
          <w:szCs w:val="20"/>
          <w:lang w:val="sr-Cyrl-CS"/>
        </w:rPr>
        <w:t xml:space="preserve"> </w:t>
      </w:r>
      <w:r w:rsidRPr="003F4AFD">
        <w:rPr>
          <w:rFonts w:ascii="Verdana" w:eastAsia="Times New Roman" w:hAnsi="Verdana" w:cs="Times New Roman"/>
          <w:i/>
          <w:iCs/>
          <w:sz w:val="20"/>
          <w:szCs w:val="20"/>
          <w:lang w:val="de-DE"/>
        </w:rPr>
        <w:t>COST</w:t>
      </w:r>
      <w:r w:rsidRPr="003F4AFD">
        <w:rPr>
          <w:rFonts w:ascii="Verdana" w:eastAsia="Times New Roman" w:hAnsi="Verdana" w:cs="Times New Roman"/>
          <w:i/>
          <w:iCs/>
          <w:sz w:val="20"/>
          <w:szCs w:val="20"/>
          <w:lang w:val="sr-Cyrl-CS"/>
        </w:rPr>
        <w:t xml:space="preserve"> </w:t>
      </w:r>
      <w:r w:rsidRPr="003F4AFD">
        <w:rPr>
          <w:rFonts w:ascii="Verdana" w:eastAsia="Times New Roman" w:hAnsi="Verdana" w:cs="Times New Roman"/>
          <w:i/>
          <w:iCs/>
          <w:sz w:val="20"/>
          <w:szCs w:val="20"/>
          <w:lang w:val="de-DE"/>
        </w:rPr>
        <w:t>Action</w:t>
      </w:r>
      <w:r w:rsidRPr="003F4AFD">
        <w:rPr>
          <w:rFonts w:ascii="Verdana" w:eastAsia="Times New Roman" w:hAnsi="Verdana" w:cs="Times New Roman"/>
          <w:i/>
          <w:iCs/>
          <w:sz w:val="20"/>
          <w:szCs w:val="20"/>
          <w:lang w:val="sr-Cyrl-CS"/>
        </w:rPr>
        <w:t xml:space="preserve"> </w:t>
      </w:r>
      <w:r w:rsidRPr="003F4AFD">
        <w:rPr>
          <w:rFonts w:ascii="Verdana" w:eastAsia="Times New Roman" w:hAnsi="Verdana" w:cs="Times New Roman"/>
          <w:i/>
          <w:iCs/>
          <w:sz w:val="20"/>
          <w:szCs w:val="20"/>
          <w:lang w:val="de-DE"/>
        </w:rPr>
        <w:t>IS</w:t>
      </w:r>
      <w:r w:rsidRPr="003F4AFD">
        <w:rPr>
          <w:rFonts w:ascii="Verdana" w:eastAsia="Times New Roman" w:hAnsi="Verdana" w:cs="Times New Roman"/>
          <w:i/>
          <w:iCs/>
          <w:sz w:val="20"/>
          <w:szCs w:val="20"/>
          <w:lang w:val="sr-Cyrl-CS"/>
        </w:rPr>
        <w:t xml:space="preserve">0905, </w:t>
      </w:r>
      <w:r w:rsidRPr="003F4AFD">
        <w:rPr>
          <w:rFonts w:ascii="Verdana" w:eastAsia="Times New Roman" w:hAnsi="Verdana" w:cs="Times New Roman"/>
          <w:iCs/>
          <w:sz w:val="20"/>
          <w:szCs w:val="20"/>
          <w:lang w:val="sr-Cyrl-CS"/>
        </w:rPr>
        <w:t>који се реализује</w:t>
      </w:r>
      <w:r w:rsidRPr="003F4AFD">
        <w:rPr>
          <w:rFonts w:ascii="Verdana" w:eastAsia="Times New Roman" w:hAnsi="Verdana" w:cs="Times New Roman"/>
          <w:i/>
          <w:iCs/>
          <w:sz w:val="20"/>
          <w:szCs w:val="20"/>
          <w:lang w:val="sr-Cyrl-CS"/>
        </w:rPr>
        <w:t xml:space="preserve"> </w:t>
      </w:r>
      <w:r w:rsidRPr="003F4AFD">
        <w:rPr>
          <w:rFonts w:ascii="Verdana" w:eastAsia="Times New Roman" w:hAnsi="Verdana" w:cs="Times New Roman"/>
          <w:iCs/>
          <w:sz w:val="20"/>
          <w:szCs w:val="20"/>
          <w:lang w:val="sr-Cyrl-CS"/>
        </w:rPr>
        <w:t xml:space="preserve">у оквиру </w:t>
      </w:r>
      <w:r w:rsidRPr="003F4AFD">
        <w:rPr>
          <w:rFonts w:ascii="Verdana" w:eastAsia="Times New Roman" w:hAnsi="Verdana" w:cs="Times New Roman"/>
          <w:bCs/>
          <w:sz w:val="20"/>
          <w:szCs w:val="20"/>
          <w:lang w:val="de-DE"/>
        </w:rPr>
        <w:t>European</w:t>
      </w:r>
      <w:r w:rsidRPr="003F4AFD">
        <w:rPr>
          <w:rFonts w:ascii="Verdana" w:eastAsia="Times New Roman" w:hAnsi="Verdana" w:cs="Times New Roman"/>
          <w:bCs/>
          <w:sz w:val="20"/>
          <w:szCs w:val="20"/>
          <w:lang w:val="sr-Cyrl-CS"/>
        </w:rPr>
        <w:t xml:space="preserve"> </w:t>
      </w:r>
      <w:r w:rsidRPr="003F4AFD">
        <w:rPr>
          <w:rFonts w:ascii="Verdana" w:eastAsia="Times New Roman" w:hAnsi="Verdana" w:cs="Times New Roman"/>
          <w:bCs/>
          <w:sz w:val="20"/>
          <w:szCs w:val="20"/>
          <w:lang w:val="de-DE"/>
        </w:rPr>
        <w:t>Cooperation</w:t>
      </w:r>
      <w:r w:rsidRPr="003F4AFD">
        <w:rPr>
          <w:rFonts w:ascii="Verdana" w:eastAsia="Times New Roman" w:hAnsi="Verdana" w:cs="Times New Roman"/>
          <w:bCs/>
          <w:sz w:val="20"/>
          <w:szCs w:val="20"/>
          <w:lang w:val="sr-Cyrl-CS"/>
        </w:rPr>
        <w:t xml:space="preserve"> </w:t>
      </w:r>
      <w:r w:rsidRPr="003F4AFD">
        <w:rPr>
          <w:rFonts w:ascii="Verdana" w:eastAsia="Times New Roman" w:hAnsi="Verdana" w:cs="Times New Roman"/>
          <w:bCs/>
          <w:sz w:val="20"/>
          <w:szCs w:val="20"/>
          <w:lang w:val="de-DE"/>
        </w:rPr>
        <w:t>in</w:t>
      </w:r>
      <w:r w:rsidRPr="003F4AFD">
        <w:rPr>
          <w:rFonts w:ascii="Verdana" w:eastAsia="Times New Roman" w:hAnsi="Verdana" w:cs="Times New Roman"/>
          <w:bCs/>
          <w:sz w:val="20"/>
          <w:szCs w:val="20"/>
          <w:lang w:val="sr-Cyrl-CS"/>
        </w:rPr>
        <w:t xml:space="preserve"> </w:t>
      </w:r>
      <w:r w:rsidRPr="003F4AFD">
        <w:rPr>
          <w:rFonts w:ascii="Verdana" w:eastAsia="Times New Roman" w:hAnsi="Verdana" w:cs="Times New Roman"/>
          <w:bCs/>
          <w:sz w:val="20"/>
          <w:szCs w:val="20"/>
          <w:lang w:val="de-DE"/>
        </w:rPr>
        <w:t>Science</w:t>
      </w:r>
      <w:r w:rsidRPr="003F4AFD">
        <w:rPr>
          <w:rFonts w:ascii="Verdana" w:eastAsia="Times New Roman" w:hAnsi="Verdana" w:cs="Times New Roman"/>
          <w:bCs/>
          <w:sz w:val="20"/>
          <w:szCs w:val="20"/>
          <w:lang w:val="sr-Cyrl-CS"/>
        </w:rPr>
        <w:t xml:space="preserve"> </w:t>
      </w:r>
      <w:r w:rsidRPr="003F4AFD">
        <w:rPr>
          <w:rFonts w:ascii="Verdana" w:eastAsia="Times New Roman" w:hAnsi="Verdana" w:cs="Times New Roman"/>
          <w:bCs/>
          <w:sz w:val="20"/>
          <w:szCs w:val="20"/>
          <w:lang w:val="de-DE"/>
        </w:rPr>
        <w:t>and</w:t>
      </w:r>
      <w:r w:rsidRPr="003F4AFD">
        <w:rPr>
          <w:rFonts w:ascii="Verdana" w:eastAsia="Times New Roman" w:hAnsi="Verdana" w:cs="Times New Roman"/>
          <w:bCs/>
          <w:sz w:val="20"/>
          <w:szCs w:val="20"/>
          <w:lang w:val="sr-Cyrl-CS"/>
        </w:rPr>
        <w:t xml:space="preserve"> </w:t>
      </w:r>
      <w:r w:rsidRPr="003F4AFD">
        <w:rPr>
          <w:rFonts w:ascii="Verdana" w:eastAsia="Times New Roman" w:hAnsi="Verdana" w:cs="Times New Roman"/>
          <w:bCs/>
          <w:sz w:val="20"/>
          <w:szCs w:val="20"/>
          <w:lang w:val="de-DE"/>
        </w:rPr>
        <w:t>Technology</w:t>
      </w:r>
      <w:r w:rsidRPr="003F4AFD">
        <w:rPr>
          <w:rFonts w:ascii="Verdana" w:eastAsia="Times New Roman" w:hAnsi="Verdana" w:cs="Times New Roman"/>
          <w:bCs/>
          <w:sz w:val="20"/>
          <w:szCs w:val="20"/>
          <w:lang w:val="sr-Cyrl-CS"/>
        </w:rPr>
        <w:t xml:space="preserve"> (</w:t>
      </w:r>
      <w:r w:rsidRPr="003F4AFD">
        <w:rPr>
          <w:rFonts w:ascii="Verdana" w:eastAsia="Times New Roman" w:hAnsi="Verdana" w:cs="Times New Roman"/>
          <w:bCs/>
          <w:sz w:val="20"/>
          <w:szCs w:val="20"/>
        </w:rPr>
        <w:t>COST</w:t>
      </w:r>
      <w:r w:rsidRPr="003F4AFD">
        <w:rPr>
          <w:rFonts w:ascii="Verdana" w:eastAsia="Times New Roman" w:hAnsi="Verdana" w:cs="Times New Roman"/>
          <w:bCs/>
          <w:sz w:val="20"/>
          <w:szCs w:val="20"/>
          <w:lang w:val="sr-Cyrl-CS"/>
        </w:rPr>
        <w:t xml:space="preserve">).  Носилац пројекта је </w:t>
      </w:r>
      <w:r w:rsidRPr="003F4AFD">
        <w:rPr>
          <w:rFonts w:ascii="Verdana" w:eastAsia="Times New Roman" w:hAnsi="Verdana" w:cs="Times New Roman"/>
          <w:sz w:val="20"/>
          <w:szCs w:val="20"/>
        </w:rPr>
        <w:t>Trinity</w:t>
      </w:r>
      <w:r w:rsidRPr="003F4AFD">
        <w:rPr>
          <w:rFonts w:ascii="Verdana" w:eastAsia="Times New Roman" w:hAnsi="Verdana" w:cs="Times New Roman"/>
          <w:sz w:val="20"/>
          <w:szCs w:val="20"/>
          <w:lang w:val="sr-Cyrl-CS"/>
        </w:rPr>
        <w:t xml:space="preserve"> </w:t>
      </w:r>
      <w:r w:rsidRPr="003F4AFD">
        <w:rPr>
          <w:rFonts w:ascii="Verdana" w:eastAsia="Times New Roman" w:hAnsi="Verdana" w:cs="Times New Roman"/>
          <w:sz w:val="20"/>
          <w:szCs w:val="20"/>
        </w:rPr>
        <w:t>College</w:t>
      </w:r>
      <w:r w:rsidRPr="003F4AFD">
        <w:rPr>
          <w:rFonts w:ascii="Verdana" w:eastAsia="Times New Roman" w:hAnsi="Verdana" w:cs="Times New Roman"/>
          <w:sz w:val="20"/>
          <w:szCs w:val="20"/>
          <w:lang w:val="sr-Cyrl-CS"/>
        </w:rPr>
        <w:t xml:space="preserve"> </w:t>
      </w:r>
      <w:r w:rsidRPr="003F4AFD">
        <w:rPr>
          <w:rFonts w:ascii="Verdana" w:eastAsia="Times New Roman" w:hAnsi="Verdana" w:cs="Times New Roman"/>
          <w:sz w:val="20"/>
          <w:szCs w:val="20"/>
        </w:rPr>
        <w:t>School</w:t>
      </w:r>
      <w:r w:rsidRPr="003F4AFD">
        <w:rPr>
          <w:rFonts w:ascii="Verdana" w:eastAsia="Times New Roman" w:hAnsi="Verdana" w:cs="Times New Roman"/>
          <w:sz w:val="20"/>
          <w:szCs w:val="20"/>
          <w:lang w:val="sr-Cyrl-CS"/>
        </w:rPr>
        <w:t xml:space="preserve"> </w:t>
      </w:r>
      <w:r w:rsidRPr="003F4AFD">
        <w:rPr>
          <w:rFonts w:ascii="Verdana" w:eastAsia="Times New Roman" w:hAnsi="Verdana" w:cs="Times New Roman"/>
          <w:sz w:val="20"/>
          <w:szCs w:val="20"/>
        </w:rPr>
        <w:t>of</w:t>
      </w:r>
      <w:r w:rsidRPr="003F4AFD">
        <w:rPr>
          <w:rFonts w:ascii="Verdana" w:eastAsia="Times New Roman" w:hAnsi="Verdana" w:cs="Times New Roman"/>
          <w:sz w:val="20"/>
          <w:szCs w:val="20"/>
          <w:lang w:val="sr-Cyrl-CS"/>
        </w:rPr>
        <w:t xml:space="preserve"> </w:t>
      </w:r>
      <w:r w:rsidRPr="003F4AFD">
        <w:rPr>
          <w:rFonts w:ascii="Verdana" w:eastAsia="Times New Roman" w:hAnsi="Verdana" w:cs="Times New Roman"/>
          <w:sz w:val="20"/>
          <w:szCs w:val="20"/>
        </w:rPr>
        <w:t>Business</w:t>
      </w:r>
      <w:r w:rsidRPr="003F4AFD">
        <w:rPr>
          <w:rFonts w:ascii="Verdana" w:eastAsia="Times New Roman" w:hAnsi="Verdana" w:cs="Times New Roman"/>
          <w:sz w:val="20"/>
          <w:szCs w:val="20"/>
          <w:lang w:val="sr-Cyrl-CS"/>
        </w:rPr>
        <w:t>, Даблин, Ирска</w:t>
      </w:r>
      <w:r w:rsidRPr="003F4AFD">
        <w:rPr>
          <w:rFonts w:ascii="Verdana" w:eastAsia="Times New Roman" w:hAnsi="Verdana" w:cs="Times New Roman"/>
          <w:bCs/>
          <w:sz w:val="20"/>
          <w:szCs w:val="20"/>
          <w:lang w:val="sr-Cyrl-CS"/>
        </w:rPr>
        <w:t xml:space="preserve">, траје до маја 2014. године, а ангажовани су истраживачи из 22 европске земље. </w:t>
      </w:r>
    </w:p>
    <w:p w:rsidR="003F4AFD" w:rsidRPr="003F4AFD" w:rsidRDefault="003F4AFD" w:rsidP="003F4AFD">
      <w:pPr>
        <w:spacing w:after="0" w:line="240" w:lineRule="auto"/>
        <w:ind w:firstLine="720"/>
        <w:jc w:val="both"/>
        <w:rPr>
          <w:rFonts w:ascii="Verdana" w:eastAsia="Times New Roman" w:hAnsi="Verdana" w:cs="Times New Roman"/>
          <w:sz w:val="20"/>
          <w:szCs w:val="20"/>
          <w:lang w:val="sr-Cyrl-CS"/>
        </w:rPr>
      </w:pPr>
    </w:p>
    <w:p w:rsidR="003F4AFD" w:rsidRPr="003F4AFD" w:rsidRDefault="003F4AFD" w:rsidP="003F4AFD">
      <w:pPr>
        <w:spacing w:after="0" w:line="240" w:lineRule="auto"/>
        <w:ind w:firstLine="720"/>
        <w:jc w:val="both"/>
        <w:rPr>
          <w:rFonts w:ascii="Verdana" w:eastAsia="Times New Roman" w:hAnsi="Verdana" w:cs="Times New Roman"/>
          <w:sz w:val="20"/>
          <w:szCs w:val="20"/>
          <w:lang w:val="sr-Cyrl-CS"/>
        </w:rPr>
      </w:pPr>
    </w:p>
    <w:p w:rsidR="003F4AFD" w:rsidRPr="003F4AFD" w:rsidRDefault="003F4AFD" w:rsidP="003F4AFD">
      <w:pPr>
        <w:tabs>
          <w:tab w:val="num" w:pos="-180"/>
        </w:tabs>
        <w:spacing w:after="0" w:line="240" w:lineRule="auto"/>
        <w:jc w:val="both"/>
        <w:rPr>
          <w:rFonts w:ascii="Verdana" w:eastAsia="Times New Roman" w:hAnsi="Verdana" w:cs="Times New Roman"/>
          <w:b/>
          <w:i/>
          <w:sz w:val="20"/>
          <w:szCs w:val="20"/>
          <w:lang w:val="sr-Cyrl-CS"/>
        </w:rPr>
      </w:pPr>
      <w:r w:rsidRPr="003F4AFD">
        <w:rPr>
          <w:rFonts w:ascii="Verdana" w:eastAsia="Times New Roman" w:hAnsi="Verdana" w:cs="Times New Roman"/>
          <w:b/>
          <w:i/>
          <w:sz w:val="20"/>
          <w:szCs w:val="20"/>
          <w:lang w:val="sr-Cyrl-CS"/>
        </w:rPr>
        <w:t>10.      ФАКУЛТЕТ ПЕДАГОШКИХ НАУКА У ЈАГОДИНИ</w:t>
      </w:r>
    </w:p>
    <w:p w:rsidR="003F4AFD" w:rsidRPr="003F4AFD" w:rsidRDefault="003F4AFD" w:rsidP="003F4AFD">
      <w:pPr>
        <w:tabs>
          <w:tab w:val="num" w:pos="-180"/>
        </w:tabs>
        <w:spacing w:after="0" w:line="240" w:lineRule="auto"/>
        <w:jc w:val="both"/>
        <w:rPr>
          <w:rFonts w:ascii="Verdana" w:eastAsia="Times New Roman" w:hAnsi="Verdana" w:cs="Times New Roman"/>
          <w:sz w:val="20"/>
          <w:szCs w:val="20"/>
          <w:lang w:val="sr-Cyrl-CS"/>
        </w:rPr>
      </w:pPr>
    </w:p>
    <w:p w:rsidR="003F4AFD" w:rsidRPr="00DE4A47" w:rsidRDefault="003F4AFD" w:rsidP="003F4AFD">
      <w:pPr>
        <w:spacing w:after="0" w:line="240" w:lineRule="auto"/>
        <w:ind w:firstLine="720"/>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 xml:space="preserve">Педагошки факултет у Јагодини је на конкурсу Министарства за науку и технолошки развој, за период 2011– 2014. Програм основних истраживања, учествовао са једним пројектом, али он није одобрен.  </w:t>
      </w:r>
    </w:p>
    <w:p w:rsidR="003F4AFD" w:rsidRPr="00DE4A47" w:rsidRDefault="003F4AFD" w:rsidP="003F4AFD">
      <w:pPr>
        <w:spacing w:after="0" w:line="240" w:lineRule="auto"/>
        <w:ind w:firstLine="720"/>
        <w:jc w:val="both"/>
        <w:rPr>
          <w:rFonts w:ascii="Verdana" w:eastAsia="Times New Roman" w:hAnsi="Verdana" w:cs="Times New Roman"/>
          <w:sz w:val="20"/>
          <w:szCs w:val="20"/>
          <w:lang w:val="sr-Cyrl-CS"/>
        </w:rPr>
      </w:pPr>
    </w:p>
    <w:p w:rsidR="003F4AFD" w:rsidRPr="003F4AFD" w:rsidRDefault="003F4AFD" w:rsidP="003F4AFD">
      <w:pPr>
        <w:spacing w:after="0" w:line="240" w:lineRule="auto"/>
        <w:ind w:firstLine="720"/>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На укупно 12 пројеката које финансира Министарство просвете и науке, на којима учествују наставници Факултета педагошких наука као сарадници са појединачним учешћем укључено је 13 наставника. Такође 11 истраживача учествуј</w:t>
      </w:r>
      <w:r w:rsidRPr="003F4AFD">
        <w:rPr>
          <w:rFonts w:ascii="Verdana" w:eastAsia="Times New Roman" w:hAnsi="Verdana" w:cs="Times New Roman"/>
          <w:sz w:val="20"/>
          <w:szCs w:val="20"/>
          <w:lang w:val="sr-Latn-CS"/>
        </w:rPr>
        <w:t>e</w:t>
      </w:r>
      <w:r w:rsidRPr="003F4AFD">
        <w:rPr>
          <w:rFonts w:ascii="Verdana" w:eastAsia="Times New Roman" w:hAnsi="Verdana" w:cs="Times New Roman"/>
          <w:sz w:val="20"/>
          <w:szCs w:val="20"/>
          <w:lang w:val="sr-Cyrl-CS"/>
        </w:rPr>
        <w:t xml:space="preserve"> на ИПА пројекту „</w:t>
      </w:r>
      <w:r w:rsidRPr="003F4AFD">
        <w:rPr>
          <w:rFonts w:ascii="Verdana" w:eastAsia="Times New Roman" w:hAnsi="Verdana" w:cs="Times New Roman"/>
          <w:sz w:val="20"/>
          <w:szCs w:val="20"/>
          <w:lang w:val="sr-Latn-CS"/>
        </w:rPr>
        <w:t>Education for All</w:t>
      </w:r>
      <w:r w:rsidRPr="003F4AFD">
        <w:rPr>
          <w:rFonts w:ascii="Verdana" w:eastAsia="Times New Roman" w:hAnsi="Verdana" w:cs="Times New Roman"/>
          <w:sz w:val="20"/>
          <w:szCs w:val="20"/>
          <w:lang w:val="sr-Cyrl-CS"/>
        </w:rPr>
        <w:t xml:space="preserve">“, а 2 истраживача учествује на </w:t>
      </w:r>
      <w:r w:rsidRPr="003F4AFD">
        <w:rPr>
          <w:rFonts w:ascii="Verdana" w:eastAsia="Times New Roman" w:hAnsi="Verdana" w:cs="Times New Roman"/>
          <w:sz w:val="20"/>
          <w:szCs w:val="20"/>
          <w:lang w:val="sr-Latn-CS"/>
        </w:rPr>
        <w:t xml:space="preserve">FP7SIS FIBONACCI </w:t>
      </w:r>
      <w:r w:rsidRPr="003F4AFD">
        <w:rPr>
          <w:rFonts w:ascii="Verdana" w:eastAsia="Times New Roman" w:hAnsi="Verdana" w:cs="Times New Roman"/>
          <w:sz w:val="20"/>
          <w:szCs w:val="20"/>
          <w:lang w:val="sr-Cyrl-CS"/>
        </w:rPr>
        <w:t>„</w:t>
      </w:r>
      <w:r w:rsidRPr="003F4AFD">
        <w:rPr>
          <w:rFonts w:ascii="Verdana" w:eastAsia="Times New Roman" w:hAnsi="Verdana" w:cs="Times New Roman"/>
          <w:sz w:val="20"/>
          <w:szCs w:val="20"/>
          <w:lang w:val="sr-Latn-CS"/>
        </w:rPr>
        <w:t>Large scale dissemination of inquiry based science and mathenatics education</w:t>
      </w:r>
      <w:r w:rsidRPr="003F4AFD">
        <w:rPr>
          <w:rFonts w:ascii="Verdana" w:eastAsia="Times New Roman" w:hAnsi="Verdana" w:cs="Times New Roman"/>
          <w:sz w:val="20"/>
          <w:szCs w:val="20"/>
          <w:lang w:val="sr-Cyrl-CS"/>
        </w:rPr>
        <w:t>“</w:t>
      </w:r>
      <w:r w:rsidRPr="003F4AFD">
        <w:rPr>
          <w:rFonts w:ascii="Verdana" w:eastAsia="Times New Roman" w:hAnsi="Verdana" w:cs="Times New Roman"/>
          <w:sz w:val="20"/>
          <w:szCs w:val="20"/>
          <w:lang w:val="sr-Latn-CS"/>
        </w:rPr>
        <w:t>.</w:t>
      </w:r>
      <w:r w:rsidRPr="003F4AFD">
        <w:rPr>
          <w:rFonts w:ascii="Verdana" w:eastAsia="Times New Roman" w:hAnsi="Verdana" w:cs="Times New Roman"/>
          <w:sz w:val="20"/>
          <w:szCs w:val="20"/>
          <w:lang w:val="sr-Cyrl-CS"/>
        </w:rPr>
        <w:t xml:space="preserve"> </w:t>
      </w:r>
    </w:p>
    <w:p w:rsidR="003F4AFD" w:rsidRPr="003F4AFD" w:rsidRDefault="003F4AFD" w:rsidP="003F4AFD">
      <w:pPr>
        <w:spacing w:after="0" w:line="240" w:lineRule="auto"/>
        <w:ind w:firstLine="720"/>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 xml:space="preserve"> </w:t>
      </w:r>
    </w:p>
    <w:p w:rsidR="003F4AFD" w:rsidRPr="003F4AFD" w:rsidRDefault="003F4AFD" w:rsidP="003F4AFD">
      <w:pPr>
        <w:tabs>
          <w:tab w:val="left" w:pos="0"/>
          <w:tab w:val="left" w:pos="360"/>
        </w:tabs>
        <w:spacing w:after="0" w:line="240" w:lineRule="auto"/>
        <w:jc w:val="both"/>
        <w:rPr>
          <w:rFonts w:ascii="Verdana" w:eastAsia="Times New Roman" w:hAnsi="Verdana" w:cs="Times New Roman"/>
          <w:color w:val="071F30"/>
          <w:sz w:val="20"/>
          <w:szCs w:val="20"/>
          <w:lang w:val="sr-Cyrl-CS"/>
        </w:rPr>
      </w:pPr>
    </w:p>
    <w:p w:rsidR="003F4AFD" w:rsidRPr="003F4AFD" w:rsidRDefault="003F4AFD" w:rsidP="003F4AFD">
      <w:pPr>
        <w:spacing w:after="0" w:line="240" w:lineRule="auto"/>
        <w:jc w:val="both"/>
        <w:rPr>
          <w:rFonts w:ascii="Verdana" w:eastAsia="Times New Roman" w:hAnsi="Verdana" w:cs="Times New Roman"/>
          <w:b/>
          <w:i/>
          <w:sz w:val="20"/>
          <w:szCs w:val="20"/>
          <w:lang w:val="sr-Cyrl-CS"/>
        </w:rPr>
      </w:pPr>
      <w:r w:rsidRPr="003F4AFD">
        <w:rPr>
          <w:rFonts w:ascii="Verdana" w:eastAsia="Times New Roman" w:hAnsi="Verdana" w:cs="Times New Roman"/>
          <w:b/>
          <w:i/>
          <w:sz w:val="20"/>
          <w:szCs w:val="20"/>
          <w:lang w:val="sr-Cyrl-CS"/>
        </w:rPr>
        <w:t>11.      АГРОНОМСКИ ФАКУЛТЕТ У ЧАЧКУ</w:t>
      </w:r>
    </w:p>
    <w:p w:rsidR="003F4AFD" w:rsidRPr="003F4AFD" w:rsidRDefault="003F4AFD" w:rsidP="003F4AFD">
      <w:pPr>
        <w:spacing w:after="0" w:line="240" w:lineRule="auto"/>
        <w:jc w:val="both"/>
        <w:rPr>
          <w:rFonts w:ascii="Verdana" w:eastAsia="Times New Roman" w:hAnsi="Verdana" w:cs="Times New Roman"/>
          <w:sz w:val="20"/>
          <w:szCs w:val="20"/>
          <w:lang w:val="sr-Cyrl-CS"/>
        </w:rPr>
      </w:pPr>
    </w:p>
    <w:p w:rsidR="003F4AFD" w:rsidRPr="00DE4A47" w:rsidRDefault="003F4AFD" w:rsidP="003F4AFD">
      <w:pPr>
        <w:spacing w:after="0" w:line="240" w:lineRule="auto"/>
        <w:ind w:firstLine="720"/>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 xml:space="preserve">Агрономски факултет у истраживачком циклусу за период 2011-2014. није  носилац ни једног пројекта. </w:t>
      </w:r>
    </w:p>
    <w:p w:rsidR="003F4AFD" w:rsidRPr="00DE4A47" w:rsidRDefault="003F4AFD" w:rsidP="003F4AFD">
      <w:pPr>
        <w:spacing w:after="0" w:line="240" w:lineRule="auto"/>
        <w:ind w:firstLine="720"/>
        <w:jc w:val="both"/>
        <w:rPr>
          <w:rFonts w:ascii="Verdana" w:eastAsia="Times New Roman" w:hAnsi="Verdana" w:cs="Times New Roman"/>
          <w:sz w:val="20"/>
          <w:szCs w:val="20"/>
          <w:lang w:val="sr-Cyrl-CS"/>
        </w:rPr>
      </w:pPr>
    </w:p>
    <w:p w:rsidR="003F4AFD" w:rsidRPr="00DE4A47" w:rsidRDefault="003F4AFD" w:rsidP="003F4AFD">
      <w:pPr>
        <w:spacing w:after="0" w:line="240" w:lineRule="auto"/>
        <w:ind w:firstLine="720"/>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 xml:space="preserve">Укупно 42 истраживача Агрономског факултета учествује на пројектима Министарства надлежног за науку чији су носиоци други факултети и универзитети, и то: на 15 пројеката из Програма технолошког развоја учествује 34 истраживача са Агрономског факултета, на 2 пројекта из Програма основних истраживања учествује 6 истраживача, а на 2 пројекта из Програма интегралних и интердисциплинарних истраживања учествују 2 истраживача. </w:t>
      </w:r>
    </w:p>
    <w:p w:rsidR="003F4AFD" w:rsidRPr="003F4AFD" w:rsidRDefault="003F4AFD" w:rsidP="003F4AFD">
      <w:pPr>
        <w:spacing w:after="0" w:line="240" w:lineRule="auto"/>
        <w:ind w:firstLine="720"/>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 xml:space="preserve">     </w:t>
      </w:r>
    </w:p>
    <w:p w:rsidR="003F4AFD" w:rsidRPr="003F4AFD" w:rsidRDefault="003F4AFD" w:rsidP="003F4AFD">
      <w:pPr>
        <w:spacing w:after="0" w:line="240" w:lineRule="auto"/>
        <w:ind w:firstLine="720"/>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 xml:space="preserve">Поред тога, Агрономски факултет партиципира у још 17 пројеката основних истраживања за период 2008-2011 и на њима учествује 29 истраживача, као и на 1 пројекту из области енергетеске ефикасности, на којем учествују 2 истраживача са Факултета. </w:t>
      </w:r>
    </w:p>
    <w:p w:rsidR="003F4AFD" w:rsidRPr="00DE4A47" w:rsidRDefault="003F4AFD" w:rsidP="003F4AFD">
      <w:pPr>
        <w:spacing w:after="0" w:line="240" w:lineRule="auto"/>
        <w:ind w:firstLine="720"/>
        <w:jc w:val="both"/>
        <w:rPr>
          <w:rFonts w:ascii="Verdana" w:eastAsia="Times New Roman" w:hAnsi="Verdana" w:cs="Times New Roman"/>
          <w:sz w:val="20"/>
          <w:szCs w:val="20"/>
          <w:lang w:val="sr-Cyrl-CS"/>
        </w:rPr>
      </w:pPr>
    </w:p>
    <w:p w:rsidR="003F4AFD" w:rsidRPr="00DE4A47" w:rsidRDefault="003F4AFD" w:rsidP="003F4AFD">
      <w:pPr>
        <w:spacing w:after="0" w:line="240" w:lineRule="auto"/>
        <w:ind w:firstLine="720"/>
        <w:jc w:val="both"/>
        <w:rPr>
          <w:rFonts w:ascii="Verdana" w:eastAsia="Times New Roman" w:hAnsi="Verdana" w:cs="Times New Roman"/>
          <w:sz w:val="20"/>
          <w:szCs w:val="20"/>
          <w:lang w:val="sr-Cyrl-CS"/>
        </w:rPr>
      </w:pPr>
    </w:p>
    <w:p w:rsidR="003F4AFD" w:rsidRPr="00DE4A47" w:rsidRDefault="003F4AFD" w:rsidP="003F4AFD">
      <w:pPr>
        <w:spacing w:after="0" w:line="240" w:lineRule="auto"/>
        <w:ind w:firstLine="720"/>
        <w:jc w:val="both"/>
        <w:rPr>
          <w:rFonts w:ascii="Verdana" w:eastAsia="Times New Roman" w:hAnsi="Verdana" w:cs="Times New Roman"/>
          <w:sz w:val="20"/>
          <w:szCs w:val="20"/>
          <w:lang w:val="sr-Cyrl-CS"/>
        </w:rPr>
      </w:pPr>
    </w:p>
    <w:p w:rsidR="003F4AFD" w:rsidRPr="00DE4A47" w:rsidRDefault="003F4AFD" w:rsidP="003F4AFD">
      <w:pPr>
        <w:spacing w:after="0" w:line="240" w:lineRule="auto"/>
        <w:ind w:firstLine="720"/>
        <w:jc w:val="both"/>
        <w:rPr>
          <w:rFonts w:ascii="Verdana" w:eastAsia="Times New Roman" w:hAnsi="Verdana" w:cs="Times New Roman"/>
          <w:sz w:val="20"/>
          <w:szCs w:val="20"/>
          <w:lang w:val="sr-Cyrl-CS"/>
        </w:rPr>
      </w:pPr>
    </w:p>
    <w:p w:rsidR="003F4AFD" w:rsidRPr="00DE4A47" w:rsidRDefault="003F4AFD" w:rsidP="003F4AFD">
      <w:pPr>
        <w:spacing w:after="0" w:line="240" w:lineRule="auto"/>
        <w:ind w:firstLine="720"/>
        <w:jc w:val="both"/>
        <w:rPr>
          <w:rFonts w:ascii="Verdana" w:eastAsia="Times New Roman" w:hAnsi="Verdana" w:cs="Times New Roman"/>
          <w:sz w:val="20"/>
          <w:szCs w:val="20"/>
          <w:lang w:val="sr-Cyrl-CS"/>
        </w:rPr>
      </w:pPr>
    </w:p>
    <w:p w:rsidR="003F4AFD" w:rsidRPr="003F4AFD" w:rsidRDefault="003F4AFD" w:rsidP="003F4AFD">
      <w:pPr>
        <w:spacing w:after="0" w:line="240" w:lineRule="auto"/>
        <w:rPr>
          <w:rFonts w:ascii="Verdana" w:eastAsia="Times New Roman" w:hAnsi="Verdana" w:cs="Times New Roman"/>
          <w:i/>
          <w:color w:val="000000"/>
          <w:sz w:val="20"/>
          <w:szCs w:val="20"/>
          <w:lang w:val="sr-Cyrl-CS"/>
        </w:rPr>
      </w:pPr>
      <w:r w:rsidRPr="003F4AFD">
        <w:rPr>
          <w:rFonts w:ascii="Verdana" w:eastAsia="Times New Roman" w:hAnsi="Verdana" w:cs="Times New Roman"/>
          <w:i/>
          <w:color w:val="000000"/>
          <w:sz w:val="20"/>
          <w:szCs w:val="20"/>
          <w:lang w:val="sr-Cyrl-CS"/>
        </w:rPr>
        <w:t>Табела 10. Пројекат Министарства за науку и технолошки развој</w:t>
      </w:r>
    </w:p>
    <w:p w:rsidR="003F4AFD" w:rsidRPr="003F4AFD" w:rsidRDefault="003F4AFD" w:rsidP="003F4AFD">
      <w:pPr>
        <w:spacing w:after="0" w:line="240" w:lineRule="auto"/>
        <w:rPr>
          <w:rFonts w:ascii="Verdana" w:eastAsia="Times New Roman" w:hAnsi="Verdana" w:cs="Times New Roman"/>
          <w:i/>
          <w:sz w:val="20"/>
          <w:szCs w:val="20"/>
        </w:rPr>
      </w:pPr>
      <w:r w:rsidRPr="003F4AFD">
        <w:rPr>
          <w:rFonts w:ascii="Verdana" w:eastAsia="Times New Roman" w:hAnsi="Verdana" w:cs="Times New Roman"/>
          <w:i/>
          <w:sz w:val="20"/>
          <w:szCs w:val="20"/>
          <w:lang w:val="sr-Cyrl-CS"/>
        </w:rPr>
        <w:t>Програм основних истраживања, 20</w:t>
      </w:r>
      <w:r w:rsidRPr="003F4AFD">
        <w:rPr>
          <w:rFonts w:ascii="Verdana" w:eastAsia="Times New Roman" w:hAnsi="Verdana" w:cs="Times New Roman"/>
          <w:i/>
          <w:sz w:val="20"/>
          <w:szCs w:val="20"/>
        </w:rPr>
        <w:t>08</w:t>
      </w:r>
      <w:r w:rsidRPr="003F4AFD">
        <w:rPr>
          <w:rFonts w:ascii="Verdana" w:eastAsia="Times New Roman" w:hAnsi="Verdana" w:cs="Times New Roman"/>
          <w:i/>
          <w:sz w:val="20"/>
          <w:szCs w:val="20"/>
          <w:lang w:val="sr-Cyrl-CS"/>
        </w:rPr>
        <w:t>-201</w:t>
      </w:r>
      <w:r w:rsidRPr="003F4AFD">
        <w:rPr>
          <w:rFonts w:ascii="Verdana" w:eastAsia="Times New Roman" w:hAnsi="Verdana" w:cs="Times New Roman"/>
          <w:i/>
          <w:sz w:val="20"/>
          <w:szCs w:val="20"/>
        </w:rPr>
        <w:t>1</w:t>
      </w:r>
      <w:r w:rsidRPr="003F4AFD">
        <w:rPr>
          <w:rFonts w:ascii="Verdana" w:eastAsia="Times New Roman" w:hAnsi="Verdana" w:cs="Times New Roman"/>
          <w:i/>
          <w:sz w:val="20"/>
          <w:szCs w:val="20"/>
          <w:lang w:val="sr-Cyrl-CS"/>
        </w:rPr>
        <w:t>.</w:t>
      </w:r>
    </w:p>
    <w:p w:rsidR="003F4AFD" w:rsidRPr="003F4AFD" w:rsidRDefault="003F4AFD" w:rsidP="003F4AFD">
      <w:pPr>
        <w:spacing w:after="0" w:line="240" w:lineRule="auto"/>
        <w:ind w:firstLine="720"/>
        <w:jc w:val="both"/>
        <w:rPr>
          <w:rFonts w:ascii="Verdana" w:eastAsia="Times New Roman" w:hAnsi="Verdana" w:cs="Times New Roman"/>
          <w:sz w:val="20"/>
          <w:szCs w:val="20"/>
        </w:rPr>
      </w:pP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4410"/>
        <w:gridCol w:w="2610"/>
        <w:gridCol w:w="1800"/>
      </w:tblGrid>
      <w:tr w:rsidR="003F4AFD" w:rsidRPr="003F4AFD" w:rsidTr="004E1D64">
        <w:trPr>
          <w:trHeight w:val="375"/>
        </w:trPr>
        <w:tc>
          <w:tcPr>
            <w:tcW w:w="630" w:type="dxa"/>
            <w:shd w:val="clear" w:color="auto" w:fill="D9D9D9"/>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rPr>
            </w:pPr>
            <w:r w:rsidRPr="003F4AFD">
              <w:rPr>
                <w:rFonts w:ascii="Verdana" w:eastAsia="Times New Roman" w:hAnsi="Verdana" w:cs="Times New Roman"/>
                <w:sz w:val="20"/>
                <w:szCs w:val="20"/>
              </w:rPr>
              <w:t>Р.б.</w:t>
            </w:r>
          </w:p>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p>
        </w:tc>
        <w:tc>
          <w:tcPr>
            <w:tcW w:w="4410" w:type="dxa"/>
            <w:shd w:val="clear" w:color="auto" w:fill="D9D9D9"/>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Назив пројекта</w:t>
            </w:r>
            <w:r w:rsidRPr="003F4AFD">
              <w:rPr>
                <w:rFonts w:ascii="Verdana" w:eastAsia="Times New Roman" w:hAnsi="Verdana" w:cs="Times New Roman"/>
                <w:sz w:val="20"/>
                <w:szCs w:val="20"/>
              </w:rPr>
              <w:t xml:space="preserve"> </w:t>
            </w:r>
            <w:r w:rsidRPr="003F4AFD">
              <w:rPr>
                <w:rFonts w:ascii="Verdana" w:eastAsia="Times New Roman" w:hAnsi="Verdana" w:cs="Times New Roman"/>
                <w:sz w:val="20"/>
                <w:szCs w:val="20"/>
                <w:lang w:val="sr-Cyrl-CS"/>
              </w:rPr>
              <w:t>(ев. број)</w:t>
            </w:r>
          </w:p>
        </w:tc>
        <w:tc>
          <w:tcPr>
            <w:tcW w:w="2610" w:type="dxa"/>
            <w:shd w:val="clear" w:color="auto" w:fill="D9D9D9"/>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Руководилац пројекта</w:t>
            </w:r>
          </w:p>
        </w:tc>
        <w:tc>
          <w:tcPr>
            <w:tcW w:w="1800" w:type="dxa"/>
            <w:shd w:val="clear" w:color="auto" w:fill="D9D9D9"/>
          </w:tcPr>
          <w:p w:rsidR="003F4AFD" w:rsidRPr="003F4AFD" w:rsidRDefault="003F4AFD" w:rsidP="003F4AFD">
            <w:pPr>
              <w:widowControl w:val="0"/>
              <w:autoSpaceDE w:val="0"/>
              <w:autoSpaceDN w:val="0"/>
              <w:adjustRightInd w:val="0"/>
              <w:spacing w:after="0" w:line="240" w:lineRule="auto"/>
              <w:jc w:val="both"/>
              <w:rPr>
                <w:rFonts w:ascii="Verdana" w:eastAsia="Times New Roman" w:hAnsi="Verdana" w:cs="Times New Roman"/>
                <w:sz w:val="20"/>
                <w:szCs w:val="20"/>
              </w:rPr>
            </w:pPr>
            <w:r w:rsidRPr="003F4AFD">
              <w:rPr>
                <w:rFonts w:ascii="Verdana" w:eastAsia="Times New Roman" w:hAnsi="Verdana" w:cs="Times New Roman"/>
                <w:sz w:val="20"/>
                <w:szCs w:val="20"/>
                <w:lang w:val="sr-Cyrl-CS"/>
              </w:rPr>
              <w:t>Број истраж</w:t>
            </w:r>
            <w:r w:rsidRPr="003F4AFD">
              <w:rPr>
                <w:rFonts w:ascii="Verdana" w:eastAsia="Times New Roman" w:hAnsi="Verdana" w:cs="Times New Roman"/>
                <w:sz w:val="20"/>
                <w:szCs w:val="20"/>
              </w:rPr>
              <w:t>.</w:t>
            </w:r>
          </w:p>
        </w:tc>
      </w:tr>
      <w:tr w:rsidR="003F4AFD" w:rsidRPr="003F4AFD" w:rsidTr="004E1D64">
        <w:trPr>
          <w:trHeight w:val="315"/>
        </w:trPr>
        <w:tc>
          <w:tcPr>
            <w:tcW w:w="630" w:type="dxa"/>
            <w:vMerge w:val="restart"/>
            <w:shd w:val="clear" w:color="auto" w:fill="D9D9D9"/>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rPr>
            </w:pPr>
            <w:r w:rsidRPr="003F4AFD">
              <w:rPr>
                <w:rFonts w:ascii="Verdana" w:eastAsia="Times New Roman" w:hAnsi="Verdana" w:cs="Times New Roman"/>
                <w:sz w:val="20"/>
                <w:szCs w:val="20"/>
              </w:rPr>
              <w:t>1.</w:t>
            </w:r>
          </w:p>
          <w:p w:rsidR="003F4AFD" w:rsidRPr="003F4AFD" w:rsidRDefault="003F4AFD" w:rsidP="003F4AFD">
            <w:pPr>
              <w:widowControl w:val="0"/>
              <w:autoSpaceDE w:val="0"/>
              <w:autoSpaceDN w:val="0"/>
              <w:adjustRightInd w:val="0"/>
              <w:spacing w:after="0" w:line="240" w:lineRule="auto"/>
              <w:jc w:val="right"/>
              <w:rPr>
                <w:rFonts w:ascii="Verdana" w:eastAsia="Times New Roman" w:hAnsi="Verdana" w:cs="Times New Roman"/>
                <w:sz w:val="20"/>
                <w:szCs w:val="20"/>
                <w:lang w:val="sr-Cyrl-CS"/>
              </w:rPr>
            </w:pPr>
          </w:p>
        </w:tc>
        <w:tc>
          <w:tcPr>
            <w:tcW w:w="4410" w:type="dxa"/>
            <w:vMerge w:val="restart"/>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bCs/>
                <w:sz w:val="20"/>
                <w:szCs w:val="20"/>
                <w:lang w:val="sr-Cyrl-CS"/>
              </w:rPr>
              <w:t>Оптиматизација параметара квалитета земљишта и супстрата за производњу висококвалитетног поврћа у заштићеним просторима (20074)</w:t>
            </w:r>
          </w:p>
        </w:tc>
        <w:tc>
          <w:tcPr>
            <w:tcW w:w="2610" w:type="dxa"/>
            <w:vMerge w:val="restart"/>
            <w:shd w:val="clear" w:color="auto" w:fill="FBD4B4"/>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sz w:val="20"/>
                <w:szCs w:val="20"/>
              </w:rPr>
              <w:t>Д</w:t>
            </w:r>
            <w:r w:rsidRPr="003F4AFD">
              <w:rPr>
                <w:rFonts w:ascii="Verdana" w:eastAsia="Times New Roman" w:hAnsi="Verdana" w:cs="Times New Roman"/>
                <w:sz w:val="20"/>
                <w:szCs w:val="20"/>
                <w:lang w:val="sr-Cyrl-CS"/>
              </w:rPr>
              <w:t xml:space="preserve">р </w:t>
            </w:r>
            <w:r w:rsidRPr="003F4AFD">
              <w:rPr>
                <w:rFonts w:ascii="Verdana" w:eastAsia="Times New Roman" w:hAnsi="Verdana" w:cs="Times New Roman"/>
                <w:sz w:val="20"/>
                <w:szCs w:val="20"/>
              </w:rPr>
              <w:t>Радош Павловић</w:t>
            </w:r>
          </w:p>
        </w:tc>
        <w:tc>
          <w:tcPr>
            <w:tcW w:w="1800" w:type="dxa"/>
            <w:tcBorders>
              <w:bottom w:val="nil"/>
            </w:tcBorders>
            <w:shd w:val="clear" w:color="auto" w:fill="FFFFFF"/>
          </w:tcPr>
          <w:p w:rsidR="003F4AFD" w:rsidRPr="003F4AFD" w:rsidRDefault="003F4AFD" w:rsidP="003F4AFD">
            <w:pPr>
              <w:spacing w:after="0" w:line="240" w:lineRule="auto"/>
              <w:rPr>
                <w:rFonts w:ascii="Verdana" w:eastAsia="Times New Roman" w:hAnsi="Verdana" w:cs="Times New Roman"/>
                <w:sz w:val="20"/>
                <w:szCs w:val="20"/>
              </w:rPr>
            </w:pPr>
            <w:r w:rsidRPr="003F4AFD">
              <w:rPr>
                <w:rFonts w:ascii="Verdana" w:eastAsia="Times New Roman" w:hAnsi="Verdana" w:cs="Times New Roman"/>
                <w:sz w:val="20"/>
                <w:szCs w:val="20"/>
              </w:rPr>
              <w:t xml:space="preserve"> </w:t>
            </w:r>
          </w:p>
        </w:tc>
      </w:tr>
      <w:tr w:rsidR="003F4AFD" w:rsidRPr="003F4AFD" w:rsidTr="004E1D64">
        <w:trPr>
          <w:trHeight w:val="315"/>
        </w:trPr>
        <w:tc>
          <w:tcPr>
            <w:tcW w:w="630" w:type="dxa"/>
            <w:vMerge/>
            <w:shd w:val="clear" w:color="auto" w:fill="D9D9D9"/>
          </w:tcPr>
          <w:p w:rsidR="003F4AFD" w:rsidRPr="003F4AFD" w:rsidRDefault="003F4AFD" w:rsidP="003F4AFD">
            <w:pPr>
              <w:widowControl w:val="0"/>
              <w:autoSpaceDE w:val="0"/>
              <w:autoSpaceDN w:val="0"/>
              <w:adjustRightInd w:val="0"/>
              <w:spacing w:after="0" w:line="240" w:lineRule="auto"/>
              <w:jc w:val="right"/>
              <w:rPr>
                <w:rFonts w:ascii="Verdana" w:eastAsia="Times New Roman" w:hAnsi="Verdana" w:cs="Times New Roman"/>
                <w:sz w:val="20"/>
                <w:szCs w:val="20"/>
                <w:lang w:val="sr-Cyrl-CS"/>
              </w:rPr>
            </w:pPr>
          </w:p>
        </w:tc>
        <w:tc>
          <w:tcPr>
            <w:tcW w:w="4410" w:type="dxa"/>
            <w:vMerge/>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p>
        </w:tc>
        <w:tc>
          <w:tcPr>
            <w:tcW w:w="2610" w:type="dxa"/>
            <w:vMerge/>
            <w:tcBorders>
              <w:bottom w:val="single" w:sz="4" w:space="0" w:color="auto"/>
              <w:right w:val="single" w:sz="4" w:space="0" w:color="auto"/>
            </w:tcBorders>
            <w:shd w:val="clear" w:color="auto" w:fill="FBD4B4"/>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p>
        </w:tc>
        <w:tc>
          <w:tcPr>
            <w:tcW w:w="1800" w:type="dxa"/>
            <w:tcBorders>
              <w:top w:val="nil"/>
              <w:left w:val="single" w:sz="4" w:space="0" w:color="auto"/>
              <w:bottom w:val="single" w:sz="4" w:space="0" w:color="auto"/>
              <w:right w:val="single" w:sz="4" w:space="0" w:color="auto"/>
            </w:tcBorders>
          </w:tcPr>
          <w:p w:rsidR="003F4AFD" w:rsidRPr="003F4AFD" w:rsidRDefault="003F4AFD" w:rsidP="003F4AFD">
            <w:pPr>
              <w:spacing w:after="0" w:line="240" w:lineRule="auto"/>
              <w:jc w:val="center"/>
              <w:rPr>
                <w:rFonts w:ascii="Verdana" w:eastAsia="Times New Roman" w:hAnsi="Verdana" w:cs="Times New Roman"/>
                <w:sz w:val="20"/>
                <w:szCs w:val="20"/>
              </w:rPr>
            </w:pPr>
            <w:r w:rsidRPr="003F4AFD">
              <w:rPr>
                <w:rFonts w:ascii="Verdana" w:eastAsia="Times New Roman" w:hAnsi="Verdana" w:cs="Times New Roman"/>
                <w:sz w:val="20"/>
                <w:szCs w:val="20"/>
              </w:rPr>
              <w:t>2</w:t>
            </w:r>
          </w:p>
        </w:tc>
      </w:tr>
      <w:tr w:rsidR="003F4AFD" w:rsidRPr="003F4AFD" w:rsidTr="004E1D64">
        <w:trPr>
          <w:trHeight w:val="315"/>
        </w:trPr>
        <w:tc>
          <w:tcPr>
            <w:tcW w:w="630" w:type="dxa"/>
            <w:shd w:val="clear" w:color="auto" w:fill="D9D9D9"/>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rPr>
            </w:pPr>
            <w:r w:rsidRPr="003F4AFD">
              <w:rPr>
                <w:rFonts w:ascii="Verdana" w:eastAsia="Times New Roman" w:hAnsi="Verdana" w:cs="Times New Roman"/>
                <w:sz w:val="20"/>
                <w:szCs w:val="20"/>
              </w:rPr>
              <w:t xml:space="preserve">2. </w:t>
            </w:r>
          </w:p>
          <w:p w:rsidR="003F4AFD" w:rsidRPr="003F4AFD" w:rsidRDefault="003F4AFD" w:rsidP="003F4AFD">
            <w:pPr>
              <w:widowControl w:val="0"/>
              <w:autoSpaceDE w:val="0"/>
              <w:autoSpaceDN w:val="0"/>
              <w:adjustRightInd w:val="0"/>
              <w:spacing w:after="0" w:line="240" w:lineRule="auto"/>
              <w:jc w:val="right"/>
              <w:rPr>
                <w:rFonts w:ascii="Verdana" w:eastAsia="Times New Roman" w:hAnsi="Verdana" w:cs="Times New Roman"/>
                <w:sz w:val="20"/>
                <w:szCs w:val="20"/>
                <w:lang w:val="sr-Cyrl-CS"/>
              </w:rPr>
            </w:pPr>
          </w:p>
          <w:p w:rsidR="003F4AFD" w:rsidRPr="003F4AFD" w:rsidRDefault="003F4AFD" w:rsidP="003F4AFD">
            <w:pPr>
              <w:widowControl w:val="0"/>
              <w:autoSpaceDE w:val="0"/>
              <w:autoSpaceDN w:val="0"/>
              <w:adjustRightInd w:val="0"/>
              <w:spacing w:after="0" w:line="240" w:lineRule="auto"/>
              <w:jc w:val="right"/>
              <w:rPr>
                <w:rFonts w:ascii="Verdana" w:eastAsia="Times New Roman" w:hAnsi="Verdana" w:cs="Times New Roman"/>
                <w:sz w:val="20"/>
                <w:szCs w:val="20"/>
                <w:lang w:val="sr-Cyrl-CS"/>
              </w:rPr>
            </w:pPr>
          </w:p>
          <w:p w:rsidR="003F4AFD" w:rsidRPr="003F4AFD" w:rsidRDefault="003F4AFD" w:rsidP="003F4AFD">
            <w:pPr>
              <w:widowControl w:val="0"/>
              <w:autoSpaceDE w:val="0"/>
              <w:autoSpaceDN w:val="0"/>
              <w:adjustRightInd w:val="0"/>
              <w:spacing w:after="0" w:line="240" w:lineRule="auto"/>
              <w:jc w:val="right"/>
              <w:rPr>
                <w:rFonts w:ascii="Verdana" w:eastAsia="Times New Roman" w:hAnsi="Verdana" w:cs="Times New Roman"/>
                <w:sz w:val="20"/>
                <w:szCs w:val="20"/>
                <w:lang w:val="sr-Cyrl-CS"/>
              </w:rPr>
            </w:pPr>
          </w:p>
        </w:tc>
        <w:tc>
          <w:tcPr>
            <w:tcW w:w="4410" w:type="dxa"/>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lang w:val="sr-Cyrl-CS"/>
              </w:rPr>
            </w:pPr>
            <w:r w:rsidRPr="003F4AFD">
              <w:rPr>
                <w:rFonts w:ascii="Verdana" w:eastAsia="Times New Roman" w:hAnsi="Verdana" w:cs="Times New Roman"/>
                <w:bCs/>
                <w:sz w:val="20"/>
                <w:szCs w:val="20"/>
              </w:rPr>
              <w:t>Унапређење технологије гајења кајсије</w:t>
            </w:r>
            <w:r w:rsidRPr="003F4AFD">
              <w:rPr>
                <w:rFonts w:ascii="Verdana" w:eastAsia="Times New Roman" w:hAnsi="Verdana" w:cs="Times New Roman"/>
                <w:bCs/>
                <w:sz w:val="20"/>
                <w:szCs w:val="20"/>
                <w:lang w:val="sr-Cyrl-CS"/>
              </w:rPr>
              <w:t xml:space="preserve"> (20099)</w:t>
            </w:r>
          </w:p>
        </w:tc>
        <w:tc>
          <w:tcPr>
            <w:tcW w:w="2610" w:type="dxa"/>
            <w:shd w:val="clear" w:color="auto" w:fill="FBD4B4"/>
          </w:tcPr>
          <w:p w:rsidR="003F4AFD" w:rsidRPr="003F4AFD" w:rsidRDefault="003F4AFD" w:rsidP="003F4AFD">
            <w:pPr>
              <w:widowControl w:val="0"/>
              <w:autoSpaceDE w:val="0"/>
              <w:autoSpaceDN w:val="0"/>
              <w:adjustRightInd w:val="0"/>
              <w:spacing w:after="0" w:line="240" w:lineRule="auto"/>
              <w:rPr>
                <w:rFonts w:ascii="Verdana" w:eastAsia="Times New Roman" w:hAnsi="Verdana" w:cs="Times New Roman"/>
                <w:sz w:val="20"/>
                <w:szCs w:val="20"/>
              </w:rPr>
            </w:pPr>
            <w:r w:rsidRPr="003F4AFD">
              <w:rPr>
                <w:rFonts w:ascii="Verdana" w:eastAsia="Times New Roman" w:hAnsi="Verdana" w:cs="Times New Roman"/>
                <w:sz w:val="20"/>
                <w:szCs w:val="20"/>
              </w:rPr>
              <w:t>Др Томо Милошевић</w:t>
            </w:r>
          </w:p>
        </w:tc>
        <w:tc>
          <w:tcPr>
            <w:tcW w:w="1800" w:type="dxa"/>
            <w:tcBorders>
              <w:top w:val="nil"/>
            </w:tcBorders>
          </w:tcPr>
          <w:p w:rsidR="003F4AFD" w:rsidRPr="003F4AFD" w:rsidRDefault="003F4AFD" w:rsidP="003F4AFD">
            <w:pPr>
              <w:widowControl w:val="0"/>
              <w:autoSpaceDE w:val="0"/>
              <w:autoSpaceDN w:val="0"/>
              <w:adjustRightInd w:val="0"/>
              <w:spacing w:after="0" w:line="240" w:lineRule="auto"/>
              <w:jc w:val="center"/>
              <w:rPr>
                <w:rFonts w:ascii="Verdana" w:eastAsia="Times New Roman" w:hAnsi="Verdana" w:cs="Times New Roman"/>
                <w:sz w:val="20"/>
                <w:szCs w:val="20"/>
                <w:lang w:val="sr-Cyrl-CS"/>
              </w:rPr>
            </w:pPr>
            <w:r w:rsidRPr="003F4AFD">
              <w:rPr>
                <w:rFonts w:ascii="Verdana" w:eastAsia="Times New Roman" w:hAnsi="Verdana" w:cs="Times New Roman"/>
                <w:sz w:val="20"/>
                <w:szCs w:val="20"/>
              </w:rPr>
              <w:t>8</w:t>
            </w:r>
          </w:p>
        </w:tc>
      </w:tr>
    </w:tbl>
    <w:p w:rsidR="003F4AFD" w:rsidRPr="003F4AFD" w:rsidRDefault="003F4AFD" w:rsidP="003F4AFD">
      <w:pPr>
        <w:spacing w:after="0" w:line="240" w:lineRule="auto"/>
        <w:ind w:firstLine="720"/>
        <w:jc w:val="both"/>
        <w:rPr>
          <w:rFonts w:ascii="Verdana" w:eastAsia="Times New Roman" w:hAnsi="Verdana" w:cs="Times New Roman"/>
          <w:sz w:val="20"/>
          <w:szCs w:val="20"/>
          <w:lang w:val="sr-Cyrl-CS"/>
        </w:rPr>
      </w:pPr>
    </w:p>
    <w:p w:rsidR="003F4AFD" w:rsidRPr="003F4AFD" w:rsidRDefault="003F4AFD" w:rsidP="003F4AFD">
      <w:pPr>
        <w:spacing w:after="0" w:line="240" w:lineRule="auto"/>
        <w:rPr>
          <w:rFonts w:ascii="Verdana" w:eastAsia="Times New Roman" w:hAnsi="Verdana" w:cs="Times New Roman"/>
          <w:sz w:val="20"/>
          <w:szCs w:val="20"/>
          <w:lang w:val="sr-Cyrl-CS"/>
        </w:rPr>
      </w:pPr>
    </w:p>
    <w:p w:rsidR="003F4AFD" w:rsidRPr="003F4AFD" w:rsidRDefault="003F4AFD" w:rsidP="003F4AFD">
      <w:pPr>
        <w:spacing w:after="0" w:line="240" w:lineRule="auto"/>
        <w:rPr>
          <w:rFonts w:ascii="Verdana" w:eastAsia="Times New Roman" w:hAnsi="Verdana" w:cs="Times New Roman"/>
          <w:b/>
          <w:sz w:val="20"/>
          <w:szCs w:val="20"/>
          <w:lang w:val="sr-Cyrl-CS"/>
        </w:rPr>
      </w:pPr>
      <w:r w:rsidRPr="003F4AFD">
        <w:rPr>
          <w:rFonts w:ascii="Verdana" w:eastAsia="Times New Roman" w:hAnsi="Verdana" w:cs="Times New Roman"/>
          <w:b/>
          <w:sz w:val="20"/>
          <w:szCs w:val="20"/>
          <w:lang w:val="sr-Cyrl-CS"/>
        </w:rPr>
        <w:t>12. ФАКУЛТЕТ ЗА ТУРИЗАМ И УГОСТИТЕЉСТВО У ВРЊАЧКОЈ БАЊИ</w:t>
      </w:r>
    </w:p>
    <w:p w:rsidR="003F4AFD" w:rsidRPr="003F4AFD" w:rsidRDefault="003F4AFD" w:rsidP="003F4AFD">
      <w:pPr>
        <w:spacing w:after="0" w:line="240" w:lineRule="auto"/>
        <w:jc w:val="both"/>
        <w:rPr>
          <w:rFonts w:ascii="Verdana" w:eastAsia="Times New Roman" w:hAnsi="Verdana" w:cs="Times New Roman"/>
          <w:sz w:val="20"/>
          <w:szCs w:val="20"/>
          <w:lang w:val="sr-Cyrl-CS"/>
        </w:rPr>
      </w:pPr>
    </w:p>
    <w:p w:rsidR="003F4AFD" w:rsidRPr="003F4AFD" w:rsidRDefault="003F4AFD" w:rsidP="003F4AFD">
      <w:pPr>
        <w:spacing w:after="0" w:line="240" w:lineRule="auto"/>
        <w:ind w:firstLine="720"/>
        <w:jc w:val="both"/>
        <w:rPr>
          <w:rFonts w:ascii="Verdana" w:eastAsia="Times New Roman" w:hAnsi="Verdana" w:cs="Times New Roman"/>
          <w:sz w:val="20"/>
          <w:szCs w:val="20"/>
          <w:lang w:val="sr-Cyrl-CS"/>
        </w:rPr>
      </w:pPr>
      <w:r w:rsidRPr="003F4AFD">
        <w:rPr>
          <w:rFonts w:ascii="Verdana" w:eastAsia="Times New Roman" w:hAnsi="Verdana" w:cs="Times New Roman"/>
          <w:sz w:val="20"/>
          <w:szCs w:val="20"/>
          <w:lang w:val="sr-Cyrl-CS"/>
        </w:rPr>
        <w:t xml:space="preserve">Факултет за хотелијерство и туризам у Врњачкој Бањи започео је са радом 1. октобра 2011. године и за ово кратко време од непуне две школске године реализован је део амбициозног програма научноистраживачког рада. Приликом оцене резултата </w:t>
      </w:r>
      <w:r w:rsidRPr="003F4AFD">
        <w:rPr>
          <w:rFonts w:ascii="Verdana" w:eastAsia="Times New Roman" w:hAnsi="Verdana" w:cs="Times New Roman"/>
          <w:sz w:val="20"/>
          <w:szCs w:val="20"/>
          <w:lang w:val="sr-Latn-CS"/>
        </w:rPr>
        <w:t>научноистраживачко</w:t>
      </w:r>
      <w:r w:rsidRPr="003F4AFD">
        <w:rPr>
          <w:rFonts w:ascii="Verdana" w:eastAsia="Times New Roman" w:hAnsi="Verdana" w:cs="Times New Roman"/>
          <w:sz w:val="20"/>
          <w:szCs w:val="20"/>
          <w:lang w:val="sr-Cyrl-CS"/>
        </w:rPr>
        <w:t>г</w:t>
      </w:r>
      <w:r w:rsidRPr="003F4AFD">
        <w:rPr>
          <w:rFonts w:ascii="Verdana" w:eastAsia="Times New Roman" w:hAnsi="Verdana" w:cs="Times New Roman"/>
          <w:sz w:val="20"/>
          <w:szCs w:val="20"/>
          <w:lang w:val="sr-Latn-CS"/>
        </w:rPr>
        <w:t xml:space="preserve"> </w:t>
      </w:r>
      <w:r w:rsidRPr="003F4AFD">
        <w:rPr>
          <w:rFonts w:ascii="Verdana" w:eastAsia="Times New Roman" w:hAnsi="Verdana" w:cs="Times New Roman"/>
          <w:sz w:val="20"/>
          <w:szCs w:val="20"/>
          <w:lang w:val="sr-Cyrl-CS"/>
        </w:rPr>
        <w:t xml:space="preserve">рада треба имати у виду да је Факултет нарочито усмерен на напредовање научног подмлатка и да </w:t>
      </w:r>
      <w:r w:rsidRPr="003F4AFD">
        <w:rPr>
          <w:rFonts w:ascii="Verdana" w:eastAsia="Times New Roman" w:hAnsi="Verdana" w:cs="Times New Roman"/>
          <w:sz w:val="20"/>
          <w:szCs w:val="20"/>
          <w:lang w:val="sr-Latn-CS"/>
        </w:rPr>
        <w:t>чак 75% наставно-научног кадра чине млади.</w:t>
      </w:r>
      <w:r w:rsidRPr="003F4AFD">
        <w:rPr>
          <w:rFonts w:ascii="Verdana" w:eastAsia="Times New Roman" w:hAnsi="Verdana" w:cs="Times New Roman"/>
          <w:sz w:val="20"/>
          <w:szCs w:val="20"/>
          <w:lang w:val="sr-Cyrl-CS"/>
        </w:rPr>
        <w:t xml:space="preserve"> </w:t>
      </w:r>
    </w:p>
    <w:p w:rsidR="003F4AFD" w:rsidRPr="003F4AFD" w:rsidRDefault="003F4AFD" w:rsidP="003F4AFD">
      <w:pPr>
        <w:spacing w:after="0" w:line="240" w:lineRule="auto"/>
        <w:jc w:val="both"/>
        <w:rPr>
          <w:rFonts w:ascii="Verdana" w:eastAsia="Times New Roman" w:hAnsi="Verdana" w:cs="Times New Roman"/>
          <w:sz w:val="20"/>
          <w:szCs w:val="20"/>
          <w:lang w:val="sr-Cyrl-CS"/>
        </w:rPr>
      </w:pPr>
    </w:p>
    <w:p w:rsidR="003F4AFD" w:rsidRPr="003F4AFD" w:rsidRDefault="003F4AFD" w:rsidP="003F4AFD">
      <w:pPr>
        <w:spacing w:after="0" w:line="240" w:lineRule="auto"/>
        <w:ind w:firstLine="720"/>
        <w:jc w:val="both"/>
        <w:rPr>
          <w:rFonts w:ascii="Verdana" w:eastAsia="Times New Roman" w:hAnsi="Verdana" w:cs="Times New Roman"/>
          <w:sz w:val="20"/>
          <w:szCs w:val="20"/>
          <w:lang w:val="sr-Latn-CS"/>
        </w:rPr>
      </w:pPr>
      <w:r w:rsidRPr="003F4AFD">
        <w:rPr>
          <w:rFonts w:ascii="Verdana" w:eastAsia="Times New Roman" w:hAnsi="Verdana" w:cs="Times New Roman"/>
          <w:sz w:val="20"/>
          <w:szCs w:val="20"/>
          <w:lang w:val="sr-Cyrl-CS"/>
        </w:rPr>
        <w:t>Наставници и сарадници Факултета активно учествују у реализацији научних пројеката које је протекле године финансирало Министрство просвете и науке Републике Србије: ''Унапређење јавних политика у Србији у функцији побољшања социјалне сигурности грађана и одрживог привреног раста'' (47004); „Методе моделирања на више скала са применама у биомедицини“ (</w:t>
      </w:r>
      <w:r w:rsidRPr="003F4AFD">
        <w:rPr>
          <w:rFonts w:ascii="Verdana" w:eastAsia="Times New Roman" w:hAnsi="Verdana" w:cs="Times New Roman"/>
          <w:sz w:val="20"/>
          <w:szCs w:val="20"/>
          <w:lang w:val="sr-Latn-CS"/>
        </w:rPr>
        <w:t>ON</w:t>
      </w:r>
      <w:r w:rsidRPr="003F4AFD">
        <w:rPr>
          <w:rFonts w:ascii="Verdana" w:eastAsia="Times New Roman" w:hAnsi="Verdana" w:cs="Times New Roman"/>
          <w:sz w:val="20"/>
          <w:szCs w:val="20"/>
          <w:lang w:val="sr-Cyrl-CS"/>
        </w:rPr>
        <w:t>174028); „Преклиничка испитивања биоактивних супстанци“ (41010); „XXI век – век услуга и Услужног права“ (179012); „Мултиваријациона анализа биодиверзитета и квалитет природних травњака западног Балкана као основа за одрживо коришћење“, Билатерална сарадња Србија-Словенија;  „</w:t>
      </w:r>
      <w:r w:rsidRPr="003F4AFD">
        <w:rPr>
          <w:rFonts w:ascii="Verdana" w:eastAsia="ArialMT" w:hAnsi="Verdana" w:cs="Times New Roman"/>
          <w:sz w:val="20"/>
          <w:szCs w:val="20"/>
          <w:lang w:val="sr-Cyrl-CS"/>
        </w:rPr>
        <w:t>Генетичка контрола и молекуларни механизми у малигним, инфламаторним и развојним  патологијама орофацијалне регије“ (175075); “ Анализа фактора који доприносе настанку компликација и/или смртном исходу пацјената са акутним панкреатитисом леченим у интензивној нези“ (01-9024).</w:t>
      </w:r>
    </w:p>
    <w:p w:rsidR="000F4A8C" w:rsidRPr="003F4AFD" w:rsidRDefault="000F4A8C" w:rsidP="001E52D5">
      <w:pPr>
        <w:spacing w:after="0" w:line="240" w:lineRule="auto"/>
        <w:jc w:val="both"/>
        <w:rPr>
          <w:rFonts w:ascii="Verdana" w:eastAsia="Calibri" w:hAnsi="Verdana" w:cs="Times New Roman"/>
          <w:sz w:val="20"/>
          <w:szCs w:val="20"/>
          <w:lang w:val="sr-Latn-CS"/>
        </w:rPr>
      </w:pPr>
    </w:p>
    <w:p w:rsidR="000F4A8C" w:rsidRPr="003F4AFD" w:rsidRDefault="000F4A8C" w:rsidP="001E52D5">
      <w:pPr>
        <w:spacing w:after="0" w:line="240" w:lineRule="auto"/>
        <w:jc w:val="both"/>
        <w:rPr>
          <w:rFonts w:ascii="Verdana" w:eastAsia="Calibri" w:hAnsi="Verdana" w:cs="Times New Roman"/>
          <w:sz w:val="20"/>
          <w:szCs w:val="20"/>
          <w:lang w:val="sr-Cyrl-CS"/>
        </w:rPr>
      </w:pPr>
    </w:p>
    <w:p w:rsidR="001E52D5" w:rsidRPr="003D5F81" w:rsidRDefault="007667BE" w:rsidP="001E52D5">
      <w:pPr>
        <w:jc w:val="both"/>
        <w:rPr>
          <w:rFonts w:ascii="Verdana" w:eastAsia="Calibri" w:hAnsi="Verdana" w:cs="Times New Roman"/>
          <w:b/>
          <w:lang w:val="sr-Cyrl-CS"/>
        </w:rPr>
      </w:pPr>
      <w:r w:rsidRPr="003D5F81">
        <w:rPr>
          <w:rFonts w:ascii="Verdana" w:eastAsia="Calibri" w:hAnsi="Verdana" w:cs="Times New Roman"/>
          <w:b/>
        </w:rPr>
        <w:t>V</w:t>
      </w:r>
      <w:r w:rsidR="001E52D5" w:rsidRPr="003D5F81">
        <w:rPr>
          <w:rFonts w:ascii="Verdana" w:eastAsia="Calibri" w:hAnsi="Verdana" w:cs="Times New Roman"/>
          <w:b/>
          <w:lang w:val="sr-Cyrl-CS"/>
        </w:rPr>
        <w:t xml:space="preserve"> </w:t>
      </w:r>
      <w:r w:rsidR="00DE4A47">
        <w:rPr>
          <w:rFonts w:ascii="Verdana" w:eastAsia="Calibri" w:hAnsi="Verdana" w:cs="Times New Roman"/>
          <w:b/>
        </w:rPr>
        <w:t xml:space="preserve">   </w:t>
      </w:r>
      <w:r w:rsidR="001E52D5" w:rsidRPr="003D5F81">
        <w:rPr>
          <w:rFonts w:ascii="Verdana" w:eastAsia="Calibri" w:hAnsi="Verdana" w:cs="Times New Roman"/>
          <w:b/>
          <w:lang w:val="sr-Cyrl-CS"/>
        </w:rPr>
        <w:t>АКТИВНОСТИ УНИВЕРЗИТЕТСКОГ ИНФАРМАЦИОНОГ ЦЕНТРА</w:t>
      </w:r>
    </w:p>
    <w:p w:rsidR="003D5F81" w:rsidRPr="003D5F81" w:rsidRDefault="003D5F81" w:rsidP="003D5F81">
      <w:pPr>
        <w:spacing w:after="0" w:line="240" w:lineRule="auto"/>
        <w:ind w:firstLine="720"/>
        <w:jc w:val="both"/>
        <w:rPr>
          <w:rFonts w:ascii="Verdana" w:eastAsia="Times New Roman" w:hAnsi="Verdana" w:cs="Arial"/>
          <w:sz w:val="20"/>
          <w:szCs w:val="20"/>
          <w:lang w:val="sr-Cyrl-CS"/>
        </w:rPr>
      </w:pPr>
      <w:r w:rsidRPr="003D5F81">
        <w:rPr>
          <w:rFonts w:ascii="Verdana" w:eastAsia="Times New Roman" w:hAnsi="Verdana" w:cs="Arial"/>
          <w:sz w:val="20"/>
          <w:szCs w:val="20"/>
          <w:lang w:val="sr-Cyrl-CS"/>
        </w:rPr>
        <w:t>Универзитетски информациони центар (УНИЦ) је основан 1989. године у складу са Системом научних и технолошких информација Републике Србије као комуникационо-информациона подршка научно-истраживачким, образовним и пословним функцијама академске средине Србије.</w:t>
      </w:r>
    </w:p>
    <w:p w:rsidR="003D5F81" w:rsidRPr="003D5F81" w:rsidRDefault="003D5F81" w:rsidP="003D5F81">
      <w:pPr>
        <w:spacing w:after="0" w:line="240" w:lineRule="auto"/>
        <w:ind w:firstLine="720"/>
        <w:jc w:val="both"/>
        <w:rPr>
          <w:rFonts w:ascii="Verdana" w:eastAsia="Times New Roman" w:hAnsi="Verdana" w:cs="Arial"/>
          <w:color w:val="333333"/>
          <w:sz w:val="20"/>
          <w:szCs w:val="20"/>
          <w:lang w:val="sr-Cyrl-CS"/>
        </w:rPr>
      </w:pPr>
      <w:r w:rsidRPr="003D5F81">
        <w:rPr>
          <w:rFonts w:ascii="Verdana" w:eastAsia="Times New Roman" w:hAnsi="Verdana" w:cs="Arial"/>
          <w:sz w:val="20"/>
          <w:szCs w:val="20"/>
          <w:lang w:val="sr-Cyrl-CS"/>
        </w:rPr>
        <w:t>Универзитетски информациони центар обезбеђује несметан рад Универзитета са становишта И</w:t>
      </w:r>
      <w:r w:rsidRPr="003D5F81">
        <w:rPr>
          <w:rFonts w:ascii="Verdana" w:eastAsia="Times New Roman" w:hAnsi="Verdana" w:cs="Arial"/>
          <w:sz w:val="20"/>
          <w:szCs w:val="20"/>
          <w:lang w:val="sr-Cyrl-RS"/>
        </w:rPr>
        <w:t>Ц</w:t>
      </w:r>
      <w:r w:rsidRPr="003D5F81">
        <w:rPr>
          <w:rFonts w:ascii="Verdana" w:eastAsia="Times New Roman" w:hAnsi="Verdana" w:cs="Arial"/>
          <w:sz w:val="20"/>
          <w:szCs w:val="20"/>
          <w:lang w:val="sr-Cyrl-CS"/>
        </w:rPr>
        <w:t>Т-а и задатак му је да обезбеди пројектовање, развој и одржавање информационог система и главног рачунско-комуникационог чворишта, хардверску подршку функционисању рачунарске мреже Универзитета, системску софтверску подршку, као и подршку развоја и одржавања апликативног софтвера за реализацију заједничких функција Универзитета.</w:t>
      </w:r>
      <w:r w:rsidRPr="003D5F81">
        <w:rPr>
          <w:rFonts w:ascii="Verdana" w:eastAsia="Times New Roman" w:hAnsi="Verdana" w:cs="Arial"/>
          <w:color w:val="333333"/>
          <w:sz w:val="20"/>
          <w:szCs w:val="20"/>
          <w:lang w:val="sr-Cyrl-CS"/>
        </w:rPr>
        <w:t xml:space="preserve"> </w:t>
      </w:r>
    </w:p>
    <w:p w:rsidR="003D5F81" w:rsidRPr="003D5F81" w:rsidRDefault="003D5F81" w:rsidP="003D5F81">
      <w:pPr>
        <w:spacing w:after="0" w:line="240" w:lineRule="auto"/>
        <w:ind w:firstLine="720"/>
        <w:jc w:val="both"/>
        <w:rPr>
          <w:rFonts w:ascii="Verdana" w:eastAsia="Times New Roman" w:hAnsi="Verdana" w:cs="Times New Roman"/>
          <w:sz w:val="20"/>
          <w:szCs w:val="20"/>
          <w:lang w:val="sr-Cyrl-CS"/>
        </w:rPr>
      </w:pPr>
      <w:r w:rsidRPr="003D5F81">
        <w:rPr>
          <w:rFonts w:ascii="Verdana" w:eastAsia="Times New Roman" w:hAnsi="Verdana" w:cs="Arial"/>
          <w:sz w:val="20"/>
          <w:szCs w:val="20"/>
          <w:lang w:val="sr-Cyrl-CS"/>
        </w:rPr>
        <w:t xml:space="preserve">Академска рачунарска мрежа Универзитета у Крагујевцу (АРМУК) данас обухвата физички повезаних преко 35 својих објеката који су део </w:t>
      </w:r>
      <w:r w:rsidRPr="003D5F81">
        <w:rPr>
          <w:rFonts w:ascii="Verdana" w:eastAsia="Times New Roman" w:hAnsi="Verdana" w:cs="Arial"/>
          <w:sz w:val="20"/>
          <w:szCs w:val="20"/>
          <w:lang w:val="sr-Cyrl-RS"/>
        </w:rPr>
        <w:t>У</w:t>
      </w:r>
      <w:r w:rsidRPr="003D5F81">
        <w:rPr>
          <w:rFonts w:ascii="Verdana" w:eastAsia="Times New Roman" w:hAnsi="Verdana" w:cs="Arial"/>
          <w:sz w:val="20"/>
          <w:szCs w:val="20"/>
          <w:lang w:val="sr-Cyrl-CS"/>
        </w:rPr>
        <w:t xml:space="preserve">ниверзитета у </w:t>
      </w:r>
      <w:r w:rsidRPr="003D5F81">
        <w:rPr>
          <w:rFonts w:ascii="Verdana" w:eastAsia="Times New Roman" w:hAnsi="Verdana" w:cs="Arial"/>
          <w:sz w:val="20"/>
          <w:szCs w:val="20"/>
          <w:lang w:val="sr-Cyrl-CS"/>
        </w:rPr>
        <w:lastRenderedPageBreak/>
        <w:t>свим градовима централне регије Србије са преко 2600 повезаних рачунара и преко 6100 сталних корисника</w:t>
      </w:r>
      <w:r w:rsidRPr="003D5F81">
        <w:rPr>
          <w:rFonts w:ascii="Verdana" w:eastAsia="Times New Roman" w:hAnsi="Verdana" w:cs="Arial"/>
          <w:b/>
          <w:sz w:val="20"/>
          <w:szCs w:val="20"/>
          <w:lang w:val="sr-Cyrl-CS"/>
        </w:rPr>
        <w:t xml:space="preserve"> </w:t>
      </w:r>
      <w:r w:rsidRPr="003D5F81">
        <w:rPr>
          <w:rFonts w:ascii="Verdana" w:eastAsia="Times New Roman" w:hAnsi="Verdana" w:cs="Arial"/>
          <w:sz w:val="20"/>
          <w:szCs w:val="20"/>
          <w:lang w:val="sr-Cyrl-CS"/>
        </w:rPr>
        <w:t>на свим институцијама Универзитета. Кроз развој и повезивање оптичким везама свих чланица (тај посао је још у току) обезбеђене су брзе везе са светом (интернет, електронска пошта) скоро свих чланица и савремени научноистраживачки сервиси. Садашњи проток је око 100</w:t>
      </w:r>
      <w:r w:rsidRPr="003D5F81">
        <w:rPr>
          <w:rFonts w:ascii="Verdana" w:eastAsia="Times New Roman" w:hAnsi="Verdana" w:cs="Arial"/>
          <w:sz w:val="20"/>
          <w:szCs w:val="20"/>
        </w:rPr>
        <w:t>MB</w:t>
      </w:r>
      <w:r w:rsidRPr="003D5F81">
        <w:rPr>
          <w:rFonts w:ascii="Verdana" w:eastAsia="Times New Roman" w:hAnsi="Verdana" w:cs="Arial"/>
          <w:sz w:val="20"/>
          <w:szCs w:val="20"/>
          <w:lang w:val="sr-Cyrl-CS"/>
        </w:rPr>
        <w:t>/</w:t>
      </w:r>
      <w:r w:rsidRPr="003D5F81">
        <w:rPr>
          <w:rFonts w:ascii="Verdana" w:eastAsia="Times New Roman" w:hAnsi="Verdana" w:cs="Arial"/>
          <w:sz w:val="20"/>
          <w:szCs w:val="20"/>
        </w:rPr>
        <w:t>s</w:t>
      </w:r>
      <w:r w:rsidRPr="003D5F81">
        <w:rPr>
          <w:rFonts w:ascii="Verdana" w:eastAsia="Times New Roman" w:hAnsi="Verdana" w:cs="Arial"/>
          <w:sz w:val="20"/>
          <w:szCs w:val="20"/>
          <w:lang w:val="sr-Cyrl-CS"/>
        </w:rPr>
        <w:t xml:space="preserve"> података према свету и око 50000 порука дневно.</w:t>
      </w:r>
    </w:p>
    <w:p w:rsidR="003D5F81" w:rsidRPr="003D5F81" w:rsidRDefault="003D5F81" w:rsidP="003D5F81">
      <w:pPr>
        <w:spacing w:after="0" w:line="240" w:lineRule="auto"/>
        <w:ind w:firstLine="720"/>
        <w:jc w:val="both"/>
        <w:rPr>
          <w:rFonts w:ascii="Verdana" w:eastAsia="Times New Roman" w:hAnsi="Verdana" w:cs="Arial"/>
          <w:sz w:val="20"/>
          <w:szCs w:val="20"/>
          <w:lang w:val="sr-Cyrl-RS"/>
        </w:rPr>
      </w:pPr>
      <w:r w:rsidRPr="003D5F81">
        <w:rPr>
          <w:rFonts w:ascii="Verdana" w:eastAsia="Times New Roman" w:hAnsi="Verdana" w:cs="Arial"/>
          <w:sz w:val="20"/>
          <w:szCs w:val="20"/>
          <w:lang w:val="sr-Cyrl-RS"/>
        </w:rPr>
        <w:t xml:space="preserve">Рачунарски центар Универзитета у Крагујевцу се састоји од систем-инжењерског дела центра са основном задатком да брине о академској мрежи на Универзитету и сервисима које та мрежа пружа чланицама Универзитета у Крагујевцу. Други део УНИЦ-а је у Ректорату Универзитета са наменом да пружи информатичку подршку менаџменту и службама у Ректорату и брине о функционисању мреже и апликативног софтвера који се користи, укључујући и одржавање сајта Универзитета. </w:t>
      </w:r>
    </w:p>
    <w:p w:rsidR="003D5F81" w:rsidRPr="003D5F81" w:rsidRDefault="003D5F81" w:rsidP="003D5F81">
      <w:pPr>
        <w:spacing w:after="0" w:line="240" w:lineRule="auto"/>
        <w:rPr>
          <w:rFonts w:ascii="Verdana" w:eastAsia="Times New Roman" w:hAnsi="Verdana" w:cs="Times New Roman"/>
          <w:sz w:val="20"/>
          <w:szCs w:val="20"/>
          <w:lang w:val="sr-Cyrl-RS"/>
        </w:rPr>
      </w:pPr>
    </w:p>
    <w:p w:rsidR="001E52D5" w:rsidRPr="001E52D5" w:rsidRDefault="001E52D5" w:rsidP="001E52D5">
      <w:pPr>
        <w:jc w:val="both"/>
        <w:rPr>
          <w:rFonts w:ascii="Verdana" w:eastAsia="Calibri" w:hAnsi="Verdana" w:cs="Arial"/>
          <w:b/>
          <w:sz w:val="20"/>
          <w:szCs w:val="20"/>
          <w:lang w:val="sr-Cyrl-CS"/>
        </w:rPr>
      </w:pPr>
      <w:r w:rsidRPr="001E52D5">
        <w:rPr>
          <w:rFonts w:ascii="Verdana" w:eastAsia="Calibri" w:hAnsi="Verdana" w:cs="Arial"/>
          <w:b/>
          <w:sz w:val="20"/>
          <w:szCs w:val="20"/>
          <w:lang w:val="sr-Cyrl-CS"/>
        </w:rPr>
        <w:t>1.</w:t>
      </w:r>
      <w:r w:rsidR="003D5F81">
        <w:rPr>
          <w:rFonts w:ascii="Verdana" w:eastAsia="Calibri" w:hAnsi="Verdana" w:cs="Arial"/>
          <w:b/>
          <w:sz w:val="20"/>
          <w:szCs w:val="20"/>
          <w:lang w:val="sr-Cyrl-RS"/>
        </w:rPr>
        <w:t xml:space="preserve"> Развој</w:t>
      </w:r>
      <w:r w:rsidRPr="001E52D5">
        <w:rPr>
          <w:rFonts w:ascii="Verdana" w:eastAsia="Calibri" w:hAnsi="Verdana" w:cs="Arial"/>
          <w:b/>
          <w:sz w:val="20"/>
          <w:szCs w:val="20"/>
          <w:lang w:val="sr-Cyrl-RS"/>
        </w:rPr>
        <w:t>, одржавање и унапређење мреже и сервиса и ИТ подршка Универзитету</w:t>
      </w:r>
    </w:p>
    <w:p w:rsidR="001E52D5" w:rsidRPr="001E52D5" w:rsidRDefault="001E52D5" w:rsidP="001E52D5">
      <w:pPr>
        <w:spacing w:line="240" w:lineRule="auto"/>
        <w:ind w:firstLine="720"/>
        <w:jc w:val="both"/>
        <w:rPr>
          <w:rFonts w:ascii="Verdana" w:eastAsia="Calibri" w:hAnsi="Verdana" w:cs="Arial"/>
          <w:sz w:val="20"/>
          <w:szCs w:val="20"/>
          <w:lang w:val="sr-Cyrl-RS"/>
        </w:rPr>
      </w:pPr>
      <w:r w:rsidRPr="001E52D5">
        <w:rPr>
          <w:rFonts w:ascii="Verdana" w:eastAsia="Calibri" w:hAnsi="Verdana" w:cs="Arial"/>
          <w:sz w:val="20"/>
          <w:szCs w:val="20"/>
          <w:lang w:val="sr-Cyrl-RS"/>
        </w:rPr>
        <w:t>У току 201</w:t>
      </w:r>
      <w:r w:rsidRPr="001E52D5">
        <w:rPr>
          <w:rFonts w:ascii="Verdana" w:eastAsia="Calibri" w:hAnsi="Verdana" w:cs="Arial"/>
          <w:sz w:val="20"/>
          <w:szCs w:val="20"/>
          <w:lang w:val="sr-Cyrl-CS"/>
        </w:rPr>
        <w:t>2</w:t>
      </w:r>
      <w:r w:rsidRPr="001E52D5">
        <w:rPr>
          <w:rFonts w:ascii="Verdana" w:eastAsia="Calibri" w:hAnsi="Verdana" w:cs="Arial"/>
          <w:sz w:val="20"/>
          <w:szCs w:val="20"/>
          <w:lang w:val="sr-Cyrl-RS"/>
        </w:rPr>
        <w:t>. године није било значајније набавке нове ИЦТ опреме и уређаја, већ се искључиво радило на одржавању, сервисирању и поправци постојеће опреме. Што се тиче софтвера континуално се прати развој нових верзија које се користе у УНИЦ-у ( LINU</w:t>
      </w:r>
      <w:r w:rsidRPr="001E52D5">
        <w:rPr>
          <w:rFonts w:ascii="Verdana" w:eastAsia="Calibri" w:hAnsi="Verdana" w:cs="Arial"/>
          <w:sz w:val="20"/>
          <w:szCs w:val="20"/>
        </w:rPr>
        <w:t>X</w:t>
      </w:r>
      <w:r w:rsidRPr="001E52D5">
        <w:rPr>
          <w:rFonts w:ascii="Verdana" w:eastAsia="Calibri" w:hAnsi="Verdana" w:cs="Arial"/>
          <w:sz w:val="20"/>
          <w:szCs w:val="20"/>
          <w:lang w:val="sr-Cyrl-RS"/>
        </w:rPr>
        <w:t xml:space="preserve"> Fedora, </w:t>
      </w:r>
      <w:r w:rsidRPr="001E52D5">
        <w:rPr>
          <w:rFonts w:ascii="Verdana" w:eastAsia="Calibri" w:hAnsi="Verdana" w:cs="Arial"/>
          <w:sz w:val="20"/>
          <w:szCs w:val="20"/>
        </w:rPr>
        <w:t>CISCO</w:t>
      </w:r>
      <w:r w:rsidRPr="001E52D5">
        <w:rPr>
          <w:rFonts w:ascii="Verdana" w:eastAsia="Calibri" w:hAnsi="Verdana" w:cs="Arial"/>
          <w:sz w:val="20"/>
          <w:szCs w:val="20"/>
          <w:lang w:val="sr-Cyrl-RS"/>
        </w:rPr>
        <w:t xml:space="preserve"> </w:t>
      </w:r>
      <w:r w:rsidRPr="001E52D5">
        <w:rPr>
          <w:rFonts w:ascii="Verdana" w:eastAsia="Calibri" w:hAnsi="Verdana" w:cs="Arial"/>
          <w:sz w:val="20"/>
          <w:szCs w:val="20"/>
        </w:rPr>
        <w:t>OS</w:t>
      </w:r>
      <w:r w:rsidRPr="001E52D5">
        <w:rPr>
          <w:rFonts w:ascii="Verdana" w:eastAsia="Calibri" w:hAnsi="Verdana" w:cs="Arial"/>
          <w:sz w:val="20"/>
          <w:szCs w:val="20"/>
          <w:lang w:val="sr-Cyrl-RS"/>
        </w:rPr>
        <w:t xml:space="preserve">, антивирус, антиспам, </w:t>
      </w:r>
      <w:r w:rsidRPr="001E52D5">
        <w:rPr>
          <w:rFonts w:ascii="Verdana" w:eastAsia="Calibri" w:hAnsi="Verdana" w:cs="Arial"/>
          <w:sz w:val="20"/>
          <w:szCs w:val="20"/>
        </w:rPr>
        <w:t>WEB</w:t>
      </w:r>
      <w:r w:rsidRPr="001E52D5">
        <w:rPr>
          <w:rFonts w:ascii="Verdana" w:eastAsia="Calibri" w:hAnsi="Verdana" w:cs="Arial"/>
          <w:sz w:val="20"/>
          <w:szCs w:val="20"/>
          <w:lang w:val="sr-Cyrl-RS"/>
        </w:rPr>
        <w:t xml:space="preserve"> сервиси, </w:t>
      </w:r>
      <w:r w:rsidRPr="001E52D5">
        <w:rPr>
          <w:rFonts w:ascii="Verdana" w:eastAsia="Calibri" w:hAnsi="Verdana" w:cs="Arial"/>
          <w:sz w:val="20"/>
          <w:szCs w:val="20"/>
        </w:rPr>
        <w:t>EDUROAM</w:t>
      </w:r>
      <w:r w:rsidRPr="001E52D5">
        <w:rPr>
          <w:rFonts w:ascii="Verdana" w:eastAsia="Calibri" w:hAnsi="Verdana" w:cs="Arial"/>
          <w:sz w:val="20"/>
          <w:szCs w:val="20"/>
          <w:lang w:val="sr-Cyrl-RS"/>
        </w:rPr>
        <w:t xml:space="preserve"> ...) и врши надградња и унапређење као и примена свих сигурносних и техничких сервисних додатака који су неопходни за функционисање и сигуран рад мреже и свих сервиса који се пружају корисницима. </w:t>
      </w:r>
    </w:p>
    <w:p w:rsidR="001E52D5" w:rsidRPr="001E52D5" w:rsidRDefault="001E52D5" w:rsidP="001E52D5">
      <w:pPr>
        <w:spacing w:line="240" w:lineRule="auto"/>
        <w:ind w:firstLine="720"/>
        <w:jc w:val="both"/>
        <w:rPr>
          <w:rFonts w:ascii="Verdana" w:eastAsia="Calibri" w:hAnsi="Verdana" w:cs="Arial"/>
          <w:sz w:val="20"/>
          <w:szCs w:val="20"/>
          <w:lang w:val="sr-Cyrl-CS"/>
        </w:rPr>
      </w:pPr>
      <w:r w:rsidRPr="001E52D5">
        <w:rPr>
          <w:rFonts w:ascii="Verdana" w:eastAsia="Calibri" w:hAnsi="Verdana" w:cs="Arial"/>
          <w:sz w:val="20"/>
          <w:szCs w:val="20"/>
          <w:lang w:val="sr-Cyrl-CS"/>
        </w:rPr>
        <w:t xml:space="preserve">Од стране Телекома Србија су физички изведене нове оптичке везе према УНИЦ-у и нови оптички линкови у Крагујевцу </w:t>
      </w:r>
      <w:r w:rsidRPr="001E52D5">
        <w:rPr>
          <w:rFonts w:ascii="Verdana" w:eastAsia="Calibri" w:hAnsi="Verdana" w:cs="Arial"/>
          <w:sz w:val="20"/>
          <w:szCs w:val="20"/>
          <w:lang w:val="sr-Cyrl-RS"/>
        </w:rPr>
        <w:t>:</w:t>
      </w:r>
    </w:p>
    <w:p w:rsidR="001E52D5" w:rsidRPr="001E52D5" w:rsidRDefault="001E52D5" w:rsidP="003A2FE7">
      <w:pPr>
        <w:numPr>
          <w:ilvl w:val="0"/>
          <w:numId w:val="10"/>
        </w:numPr>
        <w:spacing w:after="0" w:line="240" w:lineRule="auto"/>
        <w:jc w:val="both"/>
        <w:rPr>
          <w:rFonts w:ascii="Verdana" w:eastAsia="Calibri" w:hAnsi="Verdana" w:cs="Arial"/>
          <w:sz w:val="20"/>
          <w:szCs w:val="20"/>
          <w:lang w:val="sr-Cyrl-CS"/>
        </w:rPr>
      </w:pPr>
      <w:r w:rsidRPr="001E52D5">
        <w:rPr>
          <w:rFonts w:ascii="Verdana" w:eastAsia="Calibri" w:hAnsi="Verdana" w:cs="Arial"/>
          <w:sz w:val="20"/>
          <w:szCs w:val="20"/>
          <w:lang w:val="sr-Cyrl-CS"/>
        </w:rPr>
        <w:t xml:space="preserve">УНИЦ </w:t>
      </w:r>
      <w:r w:rsidRPr="001E52D5">
        <w:rPr>
          <w:rFonts w:ascii="Verdana" w:eastAsia="Calibri" w:hAnsi="Verdana" w:cs="Arial"/>
          <w:sz w:val="20"/>
          <w:szCs w:val="20"/>
          <w:lang w:val="sr-Cyrl-RS"/>
        </w:rPr>
        <w:t xml:space="preserve"> -</w:t>
      </w:r>
      <w:r w:rsidRPr="001E52D5">
        <w:rPr>
          <w:rFonts w:ascii="Verdana" w:eastAsia="Calibri" w:hAnsi="Verdana" w:cs="Arial"/>
          <w:sz w:val="20"/>
          <w:szCs w:val="20"/>
          <w:lang w:val="sr-Cyrl-CS"/>
        </w:rPr>
        <w:t xml:space="preserve">  Студентски центар Крагујевац </w:t>
      </w:r>
      <w:r w:rsidRPr="001E52D5">
        <w:rPr>
          <w:rFonts w:ascii="Verdana" w:eastAsia="Calibri" w:hAnsi="Verdana" w:cs="Arial"/>
          <w:sz w:val="20"/>
          <w:szCs w:val="20"/>
          <w:lang w:val="sr-Cyrl-RS"/>
        </w:rPr>
        <w:t>(обе локације),</w:t>
      </w:r>
      <w:r w:rsidRPr="001E52D5">
        <w:rPr>
          <w:rFonts w:ascii="Verdana" w:eastAsia="Calibri" w:hAnsi="Verdana" w:cs="Arial"/>
          <w:sz w:val="20"/>
          <w:szCs w:val="20"/>
          <w:lang w:val="sr-Cyrl-CS"/>
        </w:rPr>
        <w:t xml:space="preserve"> </w:t>
      </w:r>
    </w:p>
    <w:p w:rsidR="001E52D5" w:rsidRPr="001E52D5" w:rsidRDefault="001E52D5" w:rsidP="003A2FE7">
      <w:pPr>
        <w:numPr>
          <w:ilvl w:val="0"/>
          <w:numId w:val="10"/>
        </w:numPr>
        <w:spacing w:after="0" w:line="240" w:lineRule="auto"/>
        <w:jc w:val="both"/>
        <w:rPr>
          <w:rFonts w:ascii="Verdana" w:eastAsia="Calibri" w:hAnsi="Verdana" w:cs="Arial"/>
          <w:sz w:val="20"/>
          <w:szCs w:val="20"/>
          <w:lang w:val="sr-Cyrl-CS"/>
        </w:rPr>
      </w:pPr>
      <w:r w:rsidRPr="001E52D5">
        <w:rPr>
          <w:rFonts w:ascii="Verdana" w:eastAsia="Calibri" w:hAnsi="Verdana" w:cs="Arial"/>
          <w:sz w:val="20"/>
          <w:szCs w:val="20"/>
          <w:lang w:val="sr-Cyrl-CS"/>
        </w:rPr>
        <w:t>УНИЦ  -  Институт Медицинског факултета (у оквиру кампуса КБЦ-а)</w:t>
      </w:r>
      <w:r w:rsidRPr="001E52D5">
        <w:rPr>
          <w:rFonts w:ascii="Verdana" w:eastAsia="Calibri" w:hAnsi="Verdana" w:cs="Arial"/>
          <w:sz w:val="20"/>
          <w:szCs w:val="20"/>
          <w:lang w:val="sr-Cyrl-RS"/>
        </w:rPr>
        <w:t>,</w:t>
      </w:r>
    </w:p>
    <w:p w:rsidR="001E52D5" w:rsidRPr="001E52D5" w:rsidRDefault="001E52D5" w:rsidP="003A2FE7">
      <w:pPr>
        <w:numPr>
          <w:ilvl w:val="0"/>
          <w:numId w:val="10"/>
        </w:numPr>
        <w:spacing w:after="0" w:line="240" w:lineRule="auto"/>
        <w:jc w:val="both"/>
        <w:rPr>
          <w:rFonts w:ascii="Verdana" w:eastAsia="Calibri" w:hAnsi="Verdana" w:cs="Arial"/>
          <w:sz w:val="20"/>
          <w:szCs w:val="20"/>
          <w:lang w:val="sr-Cyrl-CS"/>
        </w:rPr>
      </w:pPr>
      <w:r w:rsidRPr="001E52D5">
        <w:rPr>
          <w:rFonts w:ascii="Verdana" w:eastAsia="Calibri" w:hAnsi="Verdana" w:cs="Arial"/>
          <w:sz w:val="20"/>
          <w:szCs w:val="20"/>
          <w:lang w:val="sr-Cyrl-RS"/>
        </w:rPr>
        <w:t>УНИЦ  -  Народна библиотека у Крагујевцу</w:t>
      </w:r>
      <w:r w:rsidRPr="001E52D5">
        <w:rPr>
          <w:rFonts w:ascii="Verdana" w:eastAsia="Calibri" w:hAnsi="Verdana" w:cs="Arial"/>
          <w:sz w:val="20"/>
          <w:szCs w:val="20"/>
          <w:lang w:val="sr-Cyrl-CS"/>
        </w:rPr>
        <w:t>.</w:t>
      </w:r>
    </w:p>
    <w:p w:rsidR="001E52D5" w:rsidRPr="001E52D5" w:rsidRDefault="001E52D5" w:rsidP="001E52D5">
      <w:pPr>
        <w:spacing w:after="0" w:line="240" w:lineRule="auto"/>
        <w:ind w:left="720"/>
        <w:jc w:val="both"/>
        <w:rPr>
          <w:rFonts w:ascii="Verdana" w:eastAsia="Calibri" w:hAnsi="Verdana" w:cs="Arial"/>
          <w:sz w:val="20"/>
          <w:szCs w:val="20"/>
          <w:lang w:val="sr-Cyrl-CS"/>
        </w:rPr>
      </w:pPr>
    </w:p>
    <w:p w:rsidR="001E52D5" w:rsidRPr="001E52D5" w:rsidRDefault="001E52D5" w:rsidP="001E52D5">
      <w:pPr>
        <w:spacing w:line="240" w:lineRule="auto"/>
        <w:ind w:firstLine="720"/>
        <w:jc w:val="both"/>
        <w:rPr>
          <w:rFonts w:ascii="Verdana" w:eastAsia="Calibri" w:hAnsi="Verdana" w:cs="Arial"/>
          <w:sz w:val="20"/>
          <w:szCs w:val="20"/>
          <w:lang w:val="sr-Cyrl-RS"/>
        </w:rPr>
      </w:pPr>
      <w:r w:rsidRPr="001E52D5">
        <w:rPr>
          <w:rFonts w:ascii="Verdana" w:eastAsia="Calibri" w:hAnsi="Verdana" w:cs="Arial"/>
          <w:sz w:val="20"/>
          <w:szCs w:val="20"/>
          <w:lang w:val="sr-Cyrl-RS"/>
        </w:rPr>
        <w:t>Такође је завршено постав</w:t>
      </w:r>
      <w:r w:rsidRPr="001E52D5">
        <w:rPr>
          <w:rFonts w:ascii="Verdana" w:eastAsia="Calibri" w:hAnsi="Verdana" w:cs="Arial"/>
          <w:sz w:val="20"/>
          <w:szCs w:val="20"/>
          <w:lang w:val="sr-Cyrl-CS"/>
        </w:rPr>
        <w:t>љ</w:t>
      </w:r>
      <w:r w:rsidRPr="001E52D5">
        <w:rPr>
          <w:rFonts w:ascii="Verdana" w:eastAsia="Calibri" w:hAnsi="Verdana" w:cs="Arial"/>
          <w:sz w:val="20"/>
          <w:szCs w:val="20"/>
          <w:lang w:val="sr-Cyrl-RS"/>
        </w:rPr>
        <w:t>ање оптичких каблова у другим градовима где Универзитет у Крагујевцу има своје чланице према институцијама битним за образовање и науку (Јагодина, Краљево, Чачак и Ужице)</w:t>
      </w:r>
      <w:r w:rsidRPr="001E52D5">
        <w:rPr>
          <w:rFonts w:ascii="Verdana" w:eastAsia="Calibri" w:hAnsi="Verdana" w:cs="Arial"/>
          <w:sz w:val="20"/>
          <w:szCs w:val="20"/>
          <w:lang w:val="sr-Cyrl-CS"/>
        </w:rPr>
        <w:t>,</w:t>
      </w:r>
      <w:r w:rsidRPr="001E52D5">
        <w:rPr>
          <w:rFonts w:ascii="Verdana" w:eastAsia="Calibri" w:hAnsi="Verdana" w:cs="Arial"/>
          <w:sz w:val="20"/>
          <w:szCs w:val="20"/>
          <w:lang w:val="sr-Cyrl-RS"/>
        </w:rPr>
        <w:t xml:space="preserve"> као и веза између Чачка и Краљева. </w:t>
      </w:r>
    </w:p>
    <w:p w:rsidR="001E52D5" w:rsidRPr="001E52D5" w:rsidRDefault="001E52D5" w:rsidP="001E52D5">
      <w:pPr>
        <w:spacing w:line="240" w:lineRule="auto"/>
        <w:jc w:val="both"/>
        <w:rPr>
          <w:rFonts w:ascii="Verdana" w:eastAsia="Calibri" w:hAnsi="Verdana" w:cs="Arial"/>
          <w:sz w:val="20"/>
          <w:szCs w:val="20"/>
          <w:lang w:val="sr-Cyrl-CS"/>
        </w:rPr>
      </w:pPr>
      <w:r w:rsidRPr="001E52D5">
        <w:rPr>
          <w:rFonts w:ascii="Verdana" w:eastAsia="Calibri" w:hAnsi="Verdana" w:cs="Arial"/>
          <w:sz w:val="20"/>
          <w:szCs w:val="20"/>
          <w:lang w:val="sr-Cyrl-RS"/>
        </w:rPr>
        <w:tab/>
      </w:r>
      <w:proofErr w:type="gramStart"/>
      <w:r w:rsidRPr="001E52D5">
        <w:rPr>
          <w:rFonts w:ascii="Verdana" w:eastAsia="Calibri" w:hAnsi="Verdana" w:cs="Arial"/>
          <w:sz w:val="20"/>
          <w:szCs w:val="20"/>
        </w:rPr>
        <w:t>EDUROAM</w:t>
      </w:r>
      <w:r w:rsidRPr="001E52D5">
        <w:rPr>
          <w:rFonts w:ascii="Verdana" w:eastAsia="Calibri" w:hAnsi="Verdana" w:cs="Arial"/>
          <w:sz w:val="20"/>
          <w:szCs w:val="20"/>
          <w:lang w:val="sr-Cyrl-RS"/>
        </w:rPr>
        <w:t xml:space="preserve">  сервис</w:t>
      </w:r>
      <w:proofErr w:type="gramEnd"/>
      <w:r w:rsidRPr="001E52D5">
        <w:rPr>
          <w:rFonts w:ascii="Verdana" w:eastAsia="Calibri" w:hAnsi="Verdana" w:cs="Arial"/>
          <w:sz w:val="20"/>
          <w:szCs w:val="20"/>
          <w:lang w:val="sr-Cyrl-RS"/>
        </w:rPr>
        <w:t xml:space="preserve"> је инсталиран и оперативно активан на локацијама у  УНИЦ-у,  Ректорату, ПМФ-у, Факултету за инжењерске науке у Крагујевцу и Машинском факултету у Краљеву</w:t>
      </w:r>
    </w:p>
    <w:p w:rsidR="001E52D5" w:rsidRPr="001E52D5" w:rsidRDefault="001E52D5" w:rsidP="001E52D5">
      <w:pPr>
        <w:spacing w:line="240" w:lineRule="auto"/>
        <w:ind w:firstLine="720"/>
        <w:jc w:val="both"/>
        <w:rPr>
          <w:rFonts w:ascii="Verdana" w:eastAsia="Calibri" w:hAnsi="Verdana" w:cs="Arial"/>
          <w:sz w:val="20"/>
          <w:szCs w:val="20"/>
          <w:lang w:val="sr-Cyrl-CS"/>
        </w:rPr>
      </w:pPr>
      <w:r w:rsidRPr="001E52D5">
        <w:rPr>
          <w:rFonts w:ascii="Verdana" w:eastAsia="Calibri" w:hAnsi="Verdana" w:cs="Arial"/>
          <w:sz w:val="20"/>
          <w:szCs w:val="20"/>
          <w:lang w:val="sr-Cyrl-CS"/>
        </w:rPr>
        <w:t xml:space="preserve">Софтверски су одржавани комуникациони уређаји у УНИЦ-у, Ректорату и по потреби, другим установама Универзитета. Такође, одржавани су сервери на Академској мрежи: </w:t>
      </w:r>
      <w:r w:rsidRPr="001E52D5">
        <w:rPr>
          <w:rFonts w:ascii="Verdana" w:eastAsia="Calibri" w:hAnsi="Verdana" w:cs="Arial"/>
          <w:sz w:val="20"/>
          <w:szCs w:val="20"/>
        </w:rPr>
        <w:t>Proxy</w:t>
      </w:r>
      <w:r w:rsidRPr="001E52D5">
        <w:rPr>
          <w:rFonts w:ascii="Verdana" w:eastAsia="Calibri" w:hAnsi="Verdana" w:cs="Arial"/>
          <w:sz w:val="20"/>
          <w:szCs w:val="20"/>
          <w:lang w:val="sr-Cyrl-CS"/>
        </w:rPr>
        <w:t xml:space="preserve"> сервер  (два спрегнута сервера), </w:t>
      </w:r>
      <w:r w:rsidRPr="001E52D5">
        <w:rPr>
          <w:rFonts w:ascii="Verdana" w:eastAsia="Calibri" w:hAnsi="Verdana" w:cs="Arial"/>
          <w:sz w:val="20"/>
          <w:szCs w:val="20"/>
        </w:rPr>
        <w:t>DNS</w:t>
      </w:r>
      <w:r w:rsidRPr="001E52D5">
        <w:rPr>
          <w:rFonts w:ascii="Verdana" w:eastAsia="Calibri" w:hAnsi="Verdana" w:cs="Arial"/>
          <w:sz w:val="20"/>
          <w:szCs w:val="20"/>
          <w:lang w:val="sr-Cyrl-CS"/>
        </w:rPr>
        <w:t xml:space="preserve"> сервер (примарни и секундарни),  </w:t>
      </w:r>
      <w:r w:rsidRPr="001E52D5">
        <w:rPr>
          <w:rFonts w:ascii="Verdana" w:eastAsia="Calibri" w:hAnsi="Verdana" w:cs="Arial"/>
          <w:sz w:val="20"/>
          <w:szCs w:val="20"/>
        </w:rPr>
        <w:t>POP</w:t>
      </w:r>
      <w:r w:rsidRPr="001E52D5">
        <w:rPr>
          <w:rFonts w:ascii="Verdana" w:eastAsia="Calibri" w:hAnsi="Verdana" w:cs="Arial"/>
          <w:sz w:val="20"/>
          <w:szCs w:val="20"/>
          <w:lang w:val="sr-Cyrl-CS"/>
        </w:rPr>
        <w:t xml:space="preserve">3 сервер,  </w:t>
      </w:r>
      <w:r w:rsidRPr="001E52D5">
        <w:rPr>
          <w:rFonts w:ascii="Verdana" w:eastAsia="Calibri" w:hAnsi="Verdana" w:cs="Arial"/>
          <w:sz w:val="20"/>
          <w:szCs w:val="20"/>
        </w:rPr>
        <w:t>SMTP</w:t>
      </w:r>
      <w:r w:rsidRPr="001E52D5">
        <w:rPr>
          <w:rFonts w:ascii="Verdana" w:eastAsia="Calibri" w:hAnsi="Verdana" w:cs="Arial"/>
          <w:sz w:val="20"/>
          <w:szCs w:val="20"/>
          <w:lang w:val="sr-Cyrl-CS"/>
        </w:rPr>
        <w:t xml:space="preserve"> сервер, </w:t>
      </w:r>
      <w:r w:rsidRPr="001E52D5">
        <w:rPr>
          <w:rFonts w:ascii="Verdana" w:eastAsia="Calibri" w:hAnsi="Verdana" w:cs="Arial"/>
          <w:sz w:val="20"/>
          <w:szCs w:val="20"/>
        </w:rPr>
        <w:t>Antispam</w:t>
      </w:r>
      <w:r w:rsidRPr="001E52D5">
        <w:rPr>
          <w:rFonts w:ascii="Verdana" w:eastAsia="Calibri" w:hAnsi="Verdana" w:cs="Arial"/>
          <w:sz w:val="20"/>
          <w:szCs w:val="20"/>
          <w:lang w:val="sr-Cyrl-CS"/>
        </w:rPr>
        <w:t xml:space="preserve"> сервер,  </w:t>
      </w:r>
      <w:r w:rsidRPr="001E52D5">
        <w:rPr>
          <w:rFonts w:ascii="Verdana" w:eastAsia="Calibri" w:hAnsi="Verdana" w:cs="Arial"/>
          <w:sz w:val="20"/>
          <w:szCs w:val="20"/>
        </w:rPr>
        <w:t>Antivirus</w:t>
      </w:r>
      <w:r w:rsidRPr="001E52D5">
        <w:rPr>
          <w:rFonts w:ascii="Verdana" w:eastAsia="Calibri" w:hAnsi="Verdana" w:cs="Arial"/>
          <w:sz w:val="20"/>
          <w:szCs w:val="20"/>
          <w:lang w:val="sr-Cyrl-CS"/>
        </w:rPr>
        <w:t xml:space="preserve"> сервер, </w:t>
      </w:r>
      <w:r w:rsidRPr="001E52D5">
        <w:rPr>
          <w:rFonts w:ascii="Verdana" w:eastAsia="Calibri" w:hAnsi="Verdana" w:cs="Arial"/>
          <w:sz w:val="20"/>
          <w:szCs w:val="20"/>
        </w:rPr>
        <w:t>Webmail</w:t>
      </w:r>
      <w:r w:rsidRPr="001E52D5">
        <w:rPr>
          <w:rFonts w:ascii="Verdana" w:eastAsia="Calibri" w:hAnsi="Verdana" w:cs="Arial"/>
          <w:sz w:val="20"/>
          <w:szCs w:val="20"/>
          <w:lang w:val="sr-Cyrl-CS"/>
        </w:rPr>
        <w:t xml:space="preserve"> сервер, </w:t>
      </w:r>
      <w:r w:rsidRPr="001E52D5">
        <w:rPr>
          <w:rFonts w:ascii="Verdana" w:eastAsia="Calibri" w:hAnsi="Verdana" w:cs="Arial"/>
          <w:sz w:val="20"/>
          <w:szCs w:val="20"/>
        </w:rPr>
        <w:t>DHCP</w:t>
      </w:r>
      <w:r w:rsidRPr="001E52D5">
        <w:rPr>
          <w:rFonts w:ascii="Verdana" w:eastAsia="Calibri" w:hAnsi="Verdana" w:cs="Arial"/>
          <w:sz w:val="20"/>
          <w:szCs w:val="20"/>
          <w:lang w:val="sr-Cyrl-CS"/>
        </w:rPr>
        <w:t xml:space="preserve"> сервер</w:t>
      </w:r>
      <w:r w:rsidRPr="001E52D5">
        <w:rPr>
          <w:rFonts w:ascii="Verdana" w:eastAsia="Calibri" w:hAnsi="Verdana" w:cs="Arial"/>
          <w:sz w:val="20"/>
          <w:szCs w:val="20"/>
          <w:lang w:val="sr-Cyrl-RS"/>
        </w:rPr>
        <w:t>,</w:t>
      </w:r>
      <w:r w:rsidRPr="001E52D5">
        <w:rPr>
          <w:rFonts w:ascii="Verdana" w:eastAsia="Calibri" w:hAnsi="Verdana" w:cs="Arial"/>
          <w:sz w:val="20"/>
          <w:szCs w:val="20"/>
          <w:lang w:val="sr-Cyrl-CS"/>
        </w:rPr>
        <w:t xml:space="preserve"> </w:t>
      </w:r>
      <w:r w:rsidRPr="001E52D5">
        <w:rPr>
          <w:rFonts w:ascii="Verdana" w:eastAsia="Calibri" w:hAnsi="Verdana" w:cs="Arial"/>
          <w:sz w:val="20"/>
          <w:szCs w:val="20"/>
        </w:rPr>
        <w:t>WEB</w:t>
      </w:r>
      <w:r w:rsidRPr="001E52D5">
        <w:rPr>
          <w:rFonts w:ascii="Verdana" w:eastAsia="Calibri" w:hAnsi="Verdana" w:cs="Arial"/>
          <w:sz w:val="20"/>
          <w:szCs w:val="20"/>
          <w:lang w:val="sr-Cyrl-CS"/>
        </w:rPr>
        <w:t xml:space="preserve"> сервер,</w:t>
      </w:r>
      <w:r w:rsidRPr="001E52D5">
        <w:rPr>
          <w:rFonts w:ascii="Verdana" w:eastAsia="Calibri" w:hAnsi="Verdana" w:cs="Arial"/>
          <w:sz w:val="20"/>
          <w:szCs w:val="20"/>
          <w:lang w:val="sr-Cyrl-RS"/>
        </w:rPr>
        <w:t xml:space="preserve"> M</w:t>
      </w:r>
      <w:r w:rsidRPr="001E52D5">
        <w:rPr>
          <w:rFonts w:ascii="Verdana" w:eastAsia="Calibri" w:hAnsi="Verdana" w:cs="Arial"/>
          <w:sz w:val="20"/>
          <w:szCs w:val="20"/>
        </w:rPr>
        <w:t>ySQL</w:t>
      </w:r>
      <w:r w:rsidRPr="001E52D5">
        <w:rPr>
          <w:rFonts w:ascii="Verdana" w:eastAsia="Calibri" w:hAnsi="Verdana" w:cs="Arial"/>
          <w:sz w:val="20"/>
          <w:szCs w:val="20"/>
          <w:lang w:val="sr-Cyrl-RS"/>
        </w:rPr>
        <w:t xml:space="preserve"> сервер</w:t>
      </w:r>
      <w:r w:rsidRPr="001E52D5">
        <w:rPr>
          <w:rFonts w:ascii="Verdana" w:eastAsia="Calibri" w:hAnsi="Verdana" w:cs="Arial"/>
          <w:sz w:val="20"/>
          <w:szCs w:val="20"/>
          <w:lang w:val="sr-Cyrl-CS"/>
        </w:rPr>
        <w:t xml:space="preserve"> и сервер за мониторинг саобраћаја на мрежи.</w:t>
      </w:r>
    </w:p>
    <w:p w:rsidR="001E52D5" w:rsidRPr="001E52D5" w:rsidRDefault="001E52D5" w:rsidP="001E52D5">
      <w:pPr>
        <w:spacing w:line="240" w:lineRule="auto"/>
        <w:ind w:firstLine="720"/>
        <w:jc w:val="both"/>
        <w:rPr>
          <w:rFonts w:ascii="Verdana" w:eastAsia="Calibri" w:hAnsi="Verdana" w:cs="Arial"/>
          <w:sz w:val="20"/>
          <w:szCs w:val="20"/>
          <w:lang w:val="sr-Cyrl-CS"/>
        </w:rPr>
      </w:pPr>
      <w:r w:rsidRPr="001E52D5">
        <w:rPr>
          <w:rFonts w:ascii="Verdana" w:eastAsia="Calibri" w:hAnsi="Verdana" w:cs="Arial"/>
          <w:sz w:val="20"/>
          <w:szCs w:val="20"/>
          <w:lang w:val="sr-Cyrl-CS"/>
        </w:rPr>
        <w:t xml:space="preserve">Додељивани су </w:t>
      </w:r>
      <w:r w:rsidRPr="001E52D5">
        <w:rPr>
          <w:rFonts w:ascii="Verdana" w:eastAsia="Calibri" w:hAnsi="Verdana" w:cs="Arial"/>
          <w:sz w:val="20"/>
          <w:szCs w:val="20"/>
          <w:lang w:val="sr-Latn-CS"/>
        </w:rPr>
        <w:t>Internet</w:t>
      </w:r>
      <w:r w:rsidRPr="001E52D5">
        <w:rPr>
          <w:rFonts w:ascii="Verdana" w:eastAsia="Calibri" w:hAnsi="Verdana" w:cs="Arial"/>
          <w:sz w:val="20"/>
          <w:szCs w:val="20"/>
          <w:lang w:val="sr-Cyrl-CS"/>
        </w:rPr>
        <w:t xml:space="preserve"> ресурси </w:t>
      </w:r>
      <w:r w:rsidRPr="001E52D5">
        <w:rPr>
          <w:rFonts w:ascii="Verdana" w:eastAsia="Calibri" w:hAnsi="Verdana" w:cs="Arial"/>
          <w:sz w:val="20"/>
          <w:szCs w:val="20"/>
          <w:lang w:val="sr-Latn-CS"/>
        </w:rPr>
        <w:t xml:space="preserve">и </w:t>
      </w:r>
      <w:r w:rsidRPr="001E52D5">
        <w:rPr>
          <w:rFonts w:ascii="Verdana" w:eastAsia="Calibri" w:hAnsi="Verdana" w:cs="Arial"/>
          <w:sz w:val="20"/>
          <w:szCs w:val="20"/>
          <w:lang w:val="sr-Cyrl-CS"/>
        </w:rPr>
        <w:t xml:space="preserve">налози за електронску пошту корисницима. Извршена је рационализација броја </w:t>
      </w:r>
      <w:r w:rsidRPr="001E52D5">
        <w:rPr>
          <w:rFonts w:ascii="Verdana" w:eastAsia="Calibri" w:hAnsi="Verdana" w:cs="Arial"/>
          <w:sz w:val="20"/>
          <w:szCs w:val="20"/>
          <w:lang w:val="sr-Latn-CS"/>
        </w:rPr>
        <w:t>email</w:t>
      </w:r>
      <w:r w:rsidRPr="001E52D5">
        <w:rPr>
          <w:rFonts w:ascii="Verdana" w:eastAsia="Calibri" w:hAnsi="Verdana" w:cs="Arial"/>
          <w:sz w:val="20"/>
          <w:szCs w:val="20"/>
          <w:lang w:val="sr-Cyrl-CS"/>
        </w:rPr>
        <w:t xml:space="preserve"> налога и оптимизација антивирус заштите.  Одржавана је статистика мреже, статистика  </w:t>
      </w:r>
      <w:r w:rsidRPr="001E52D5">
        <w:rPr>
          <w:rFonts w:ascii="Verdana" w:eastAsia="Calibri" w:hAnsi="Verdana" w:cs="Arial"/>
          <w:sz w:val="20"/>
          <w:szCs w:val="20"/>
          <w:lang w:val="sr-Latn-CS"/>
        </w:rPr>
        <w:t>Proxy</w:t>
      </w:r>
      <w:r w:rsidRPr="001E52D5">
        <w:rPr>
          <w:rFonts w:ascii="Verdana" w:eastAsia="Calibri" w:hAnsi="Verdana" w:cs="Arial"/>
          <w:sz w:val="20"/>
          <w:szCs w:val="20"/>
          <w:lang w:val="sr-Cyrl-CS"/>
        </w:rPr>
        <w:t xml:space="preserve"> сервера као и програм </w:t>
      </w:r>
      <w:r w:rsidRPr="001E52D5">
        <w:rPr>
          <w:rFonts w:ascii="Verdana" w:eastAsia="Calibri" w:hAnsi="Verdana" w:cs="Arial"/>
          <w:sz w:val="20"/>
          <w:szCs w:val="20"/>
          <w:lang w:val="sr-Latn-CS"/>
        </w:rPr>
        <w:t>NETIS</w:t>
      </w:r>
      <w:r w:rsidRPr="001E52D5">
        <w:rPr>
          <w:rFonts w:ascii="Verdana" w:eastAsia="Calibri" w:hAnsi="Verdana" w:cs="Arial"/>
          <w:sz w:val="20"/>
          <w:szCs w:val="20"/>
          <w:lang w:val="sr-Cyrl-CS"/>
        </w:rPr>
        <w:t xml:space="preserve"> за мониторинг мреже. Превентивно и хитно су вршене радње за безбедан и стабилан рад мреже. Заједно са администраторима факултета решавани су проблеми крајњих корисника.</w:t>
      </w:r>
    </w:p>
    <w:p w:rsidR="001E52D5" w:rsidRPr="001E52D5" w:rsidRDefault="001E52D5" w:rsidP="001E52D5">
      <w:pPr>
        <w:spacing w:line="240" w:lineRule="auto"/>
        <w:jc w:val="both"/>
        <w:rPr>
          <w:rFonts w:ascii="Verdana" w:eastAsia="Calibri" w:hAnsi="Verdana" w:cs="Arial"/>
          <w:sz w:val="20"/>
          <w:szCs w:val="20"/>
          <w:lang w:val="sr-Cyrl-RS"/>
        </w:rPr>
      </w:pPr>
      <w:r w:rsidRPr="001E52D5">
        <w:rPr>
          <w:rFonts w:ascii="Verdana" w:eastAsia="Calibri" w:hAnsi="Verdana" w:cs="Arial"/>
          <w:sz w:val="20"/>
          <w:szCs w:val="20"/>
          <w:lang w:val="sr-Cyrl-CS"/>
        </w:rPr>
        <w:lastRenderedPageBreak/>
        <w:tab/>
      </w:r>
      <w:r w:rsidRPr="001E52D5">
        <w:rPr>
          <w:rFonts w:ascii="Verdana" w:eastAsia="Calibri" w:hAnsi="Verdana" w:cs="Arial"/>
          <w:sz w:val="20"/>
          <w:szCs w:val="20"/>
          <w:lang w:val="sr-Cyrl-RS"/>
        </w:rPr>
        <w:t>У августу је потписан уговор између АМРЕС-а и Универзитета у Крагујевцу о пружању услуга УНИЦ-а као сервисног центра АМРЕС-а.</w:t>
      </w:r>
    </w:p>
    <w:p w:rsidR="001E52D5" w:rsidRPr="001E52D5" w:rsidRDefault="001E52D5" w:rsidP="001E52D5">
      <w:pPr>
        <w:spacing w:after="120" w:line="240" w:lineRule="auto"/>
        <w:ind w:firstLine="360"/>
        <w:jc w:val="both"/>
        <w:rPr>
          <w:rFonts w:ascii="Verdana" w:eastAsia="Calibri" w:hAnsi="Verdana" w:cs="Arial"/>
          <w:sz w:val="20"/>
          <w:szCs w:val="20"/>
          <w:lang w:val="sr-Cyrl-CS"/>
        </w:rPr>
      </w:pPr>
      <w:r w:rsidRPr="001E52D5">
        <w:rPr>
          <w:rFonts w:ascii="Verdana" w:eastAsia="Calibri" w:hAnsi="Verdana" w:cs="Arial"/>
          <w:b/>
          <w:sz w:val="20"/>
          <w:szCs w:val="20"/>
          <w:lang w:val="sr-Cyrl-CS"/>
        </w:rPr>
        <w:t xml:space="preserve">      </w:t>
      </w:r>
      <w:r w:rsidRPr="001E52D5">
        <w:rPr>
          <w:rFonts w:ascii="Verdana" w:eastAsia="Calibri" w:hAnsi="Verdana" w:cs="Arial"/>
          <w:sz w:val="20"/>
          <w:szCs w:val="20"/>
          <w:lang w:val="sr-Cyrl-CS"/>
        </w:rPr>
        <w:t xml:space="preserve">Универзитетски рачунски центар Универзитета у Крагујевцу (УНИЦ) </w:t>
      </w:r>
      <w:r w:rsidRPr="001E52D5">
        <w:rPr>
          <w:rFonts w:ascii="Verdana" w:eastAsia="Calibri" w:hAnsi="Verdana" w:cs="Arial"/>
          <w:sz w:val="20"/>
          <w:szCs w:val="20"/>
          <w:lang w:val="sr-Cyrl-RS"/>
        </w:rPr>
        <w:t xml:space="preserve">представља сервисни центар АМРЕС-а који </w:t>
      </w:r>
      <w:r w:rsidRPr="001E52D5">
        <w:rPr>
          <w:rFonts w:ascii="Verdana" w:eastAsia="Calibri" w:hAnsi="Verdana" w:cs="Arial"/>
          <w:sz w:val="20"/>
          <w:szCs w:val="20"/>
          <w:lang w:val="sr-Cyrl-CS"/>
        </w:rPr>
        <w:t xml:space="preserve"> пр</w:t>
      </w:r>
      <w:r w:rsidRPr="001E52D5">
        <w:rPr>
          <w:rFonts w:ascii="Verdana" w:eastAsia="Calibri" w:hAnsi="Verdana" w:cs="Arial"/>
          <w:sz w:val="20"/>
          <w:szCs w:val="20"/>
        </w:rPr>
        <w:t>e</w:t>
      </w:r>
      <w:r w:rsidRPr="001E52D5">
        <w:rPr>
          <w:rFonts w:ascii="Verdana" w:eastAsia="Calibri" w:hAnsi="Verdana" w:cs="Arial"/>
          <w:sz w:val="20"/>
          <w:szCs w:val="20"/>
          <w:lang w:val="sr-Cyrl-CS"/>
        </w:rPr>
        <w:t>дст</w:t>
      </w:r>
      <w:r w:rsidRPr="001E52D5">
        <w:rPr>
          <w:rFonts w:ascii="Verdana" w:eastAsia="Calibri" w:hAnsi="Verdana" w:cs="Arial"/>
          <w:sz w:val="20"/>
          <w:szCs w:val="20"/>
        </w:rPr>
        <w:t>a</w:t>
      </w:r>
      <w:r w:rsidRPr="001E52D5">
        <w:rPr>
          <w:rFonts w:ascii="Verdana" w:eastAsia="Calibri" w:hAnsi="Verdana" w:cs="Arial"/>
          <w:sz w:val="20"/>
          <w:szCs w:val="20"/>
          <w:lang w:val="sr-Cyrl-CS"/>
        </w:rPr>
        <w:t>вљ</w:t>
      </w:r>
      <w:r w:rsidRPr="001E52D5">
        <w:rPr>
          <w:rFonts w:ascii="Verdana" w:eastAsia="Calibri" w:hAnsi="Verdana" w:cs="Arial"/>
          <w:sz w:val="20"/>
          <w:szCs w:val="20"/>
        </w:rPr>
        <w:t>a</w:t>
      </w:r>
      <w:r w:rsidRPr="001E52D5">
        <w:rPr>
          <w:rFonts w:ascii="Verdana" w:eastAsia="Calibri" w:hAnsi="Verdana" w:cs="Arial"/>
          <w:sz w:val="20"/>
          <w:szCs w:val="20"/>
          <w:lang w:val="sr-Cyrl-CS"/>
        </w:rPr>
        <w:t xml:space="preserve"> и т</w:t>
      </w:r>
      <w:r w:rsidRPr="001E52D5">
        <w:rPr>
          <w:rFonts w:ascii="Verdana" w:eastAsia="Calibri" w:hAnsi="Verdana" w:cs="Arial"/>
          <w:sz w:val="20"/>
          <w:szCs w:val="20"/>
        </w:rPr>
        <w:t>a</w:t>
      </w:r>
      <w:r w:rsidRPr="001E52D5">
        <w:rPr>
          <w:rFonts w:ascii="Verdana" w:eastAsia="Calibri" w:hAnsi="Verdana" w:cs="Arial"/>
          <w:sz w:val="20"/>
          <w:szCs w:val="20"/>
          <w:lang w:val="sr-Cyrl-CS"/>
        </w:rPr>
        <w:t>чку п</w:t>
      </w:r>
      <w:r w:rsidRPr="001E52D5">
        <w:rPr>
          <w:rFonts w:ascii="Verdana" w:eastAsia="Calibri" w:hAnsi="Verdana" w:cs="Arial"/>
          <w:sz w:val="20"/>
          <w:szCs w:val="20"/>
        </w:rPr>
        <w:t>o</w:t>
      </w:r>
      <w:r w:rsidRPr="001E52D5">
        <w:rPr>
          <w:rFonts w:ascii="Verdana" w:eastAsia="Calibri" w:hAnsi="Verdana" w:cs="Arial"/>
          <w:sz w:val="20"/>
          <w:szCs w:val="20"/>
          <w:lang w:val="sr-Cyrl-CS"/>
        </w:rPr>
        <w:t>в</w:t>
      </w:r>
      <w:r w:rsidRPr="001E52D5">
        <w:rPr>
          <w:rFonts w:ascii="Verdana" w:eastAsia="Calibri" w:hAnsi="Verdana" w:cs="Arial"/>
          <w:sz w:val="20"/>
          <w:szCs w:val="20"/>
        </w:rPr>
        <w:t>e</w:t>
      </w:r>
      <w:r w:rsidRPr="001E52D5">
        <w:rPr>
          <w:rFonts w:ascii="Verdana" w:eastAsia="Calibri" w:hAnsi="Verdana" w:cs="Arial"/>
          <w:sz w:val="20"/>
          <w:szCs w:val="20"/>
          <w:lang w:val="sr-Cyrl-CS"/>
        </w:rPr>
        <w:t>зив</w:t>
      </w:r>
      <w:r w:rsidRPr="001E52D5">
        <w:rPr>
          <w:rFonts w:ascii="Verdana" w:eastAsia="Calibri" w:hAnsi="Verdana" w:cs="Arial"/>
          <w:sz w:val="20"/>
          <w:szCs w:val="20"/>
        </w:rPr>
        <w:t>a</w:t>
      </w:r>
      <w:r w:rsidRPr="001E52D5">
        <w:rPr>
          <w:rFonts w:ascii="Verdana" w:eastAsia="Calibri" w:hAnsi="Verdana" w:cs="Arial"/>
          <w:sz w:val="20"/>
          <w:szCs w:val="20"/>
          <w:lang w:val="sr-Cyrl-CS"/>
        </w:rPr>
        <w:t>њ</w:t>
      </w:r>
      <w:r w:rsidRPr="001E52D5">
        <w:rPr>
          <w:rFonts w:ascii="Verdana" w:eastAsia="Calibri" w:hAnsi="Verdana" w:cs="Arial"/>
          <w:sz w:val="20"/>
          <w:szCs w:val="20"/>
        </w:rPr>
        <w:t>a</w:t>
      </w:r>
      <w:r w:rsidRPr="001E52D5">
        <w:rPr>
          <w:rFonts w:ascii="Verdana" w:eastAsia="Calibri" w:hAnsi="Verdana" w:cs="Arial"/>
          <w:sz w:val="20"/>
          <w:szCs w:val="20"/>
          <w:lang w:val="sr-Cyrl-CS"/>
        </w:rPr>
        <w:t xml:space="preserve"> н</w:t>
      </w:r>
      <w:r w:rsidRPr="001E52D5">
        <w:rPr>
          <w:rFonts w:ascii="Verdana" w:eastAsia="Calibri" w:hAnsi="Verdana" w:cs="Arial"/>
          <w:sz w:val="20"/>
          <w:szCs w:val="20"/>
        </w:rPr>
        <w:t>a</w:t>
      </w:r>
      <w:r w:rsidRPr="001E52D5">
        <w:rPr>
          <w:rFonts w:ascii="Verdana" w:eastAsia="Calibri" w:hAnsi="Verdana" w:cs="Arial"/>
          <w:sz w:val="20"/>
          <w:szCs w:val="20"/>
          <w:lang w:val="sr-Cyrl-CS"/>
        </w:rPr>
        <w:t>учн</w:t>
      </w:r>
      <w:r w:rsidRPr="001E52D5">
        <w:rPr>
          <w:rFonts w:ascii="Verdana" w:eastAsia="Calibri" w:hAnsi="Verdana" w:cs="Arial"/>
          <w:sz w:val="20"/>
          <w:szCs w:val="20"/>
        </w:rPr>
        <w:t>o</w:t>
      </w:r>
      <w:r w:rsidRPr="001E52D5">
        <w:rPr>
          <w:rFonts w:ascii="Verdana" w:eastAsia="Calibri" w:hAnsi="Verdana" w:cs="Arial"/>
          <w:sz w:val="20"/>
          <w:szCs w:val="20"/>
          <w:lang w:val="sr-Cyrl-CS"/>
        </w:rPr>
        <w:t>-</w:t>
      </w:r>
      <w:r w:rsidRPr="001E52D5">
        <w:rPr>
          <w:rFonts w:ascii="Verdana" w:eastAsia="Calibri" w:hAnsi="Verdana" w:cs="Arial"/>
          <w:sz w:val="20"/>
          <w:szCs w:val="20"/>
        </w:rPr>
        <w:t>o</w:t>
      </w:r>
      <w:r w:rsidRPr="001E52D5">
        <w:rPr>
          <w:rFonts w:ascii="Verdana" w:eastAsia="Calibri" w:hAnsi="Verdana" w:cs="Arial"/>
          <w:sz w:val="20"/>
          <w:szCs w:val="20"/>
          <w:lang w:val="sr-Cyrl-CS"/>
        </w:rPr>
        <w:t>бр</w:t>
      </w:r>
      <w:r w:rsidRPr="001E52D5">
        <w:rPr>
          <w:rFonts w:ascii="Verdana" w:eastAsia="Calibri" w:hAnsi="Verdana" w:cs="Arial"/>
          <w:sz w:val="20"/>
          <w:szCs w:val="20"/>
        </w:rPr>
        <w:t>a</w:t>
      </w:r>
      <w:r w:rsidRPr="001E52D5">
        <w:rPr>
          <w:rFonts w:ascii="Verdana" w:eastAsia="Calibri" w:hAnsi="Verdana" w:cs="Arial"/>
          <w:sz w:val="20"/>
          <w:szCs w:val="20"/>
          <w:lang w:val="sr-Cyrl-CS"/>
        </w:rPr>
        <w:t>з</w:t>
      </w:r>
      <w:r w:rsidRPr="001E52D5">
        <w:rPr>
          <w:rFonts w:ascii="Verdana" w:eastAsia="Calibri" w:hAnsi="Verdana" w:cs="Arial"/>
          <w:sz w:val="20"/>
          <w:szCs w:val="20"/>
        </w:rPr>
        <w:t>o</w:t>
      </w:r>
      <w:r w:rsidRPr="001E52D5">
        <w:rPr>
          <w:rFonts w:ascii="Verdana" w:eastAsia="Calibri" w:hAnsi="Verdana" w:cs="Arial"/>
          <w:sz w:val="20"/>
          <w:szCs w:val="20"/>
          <w:lang w:val="sr-Cyrl-CS"/>
        </w:rPr>
        <w:t>вних институци</w:t>
      </w:r>
      <w:r w:rsidRPr="001E52D5">
        <w:rPr>
          <w:rFonts w:ascii="Verdana" w:eastAsia="Calibri" w:hAnsi="Verdana" w:cs="Arial"/>
          <w:sz w:val="20"/>
          <w:szCs w:val="20"/>
        </w:rPr>
        <w:t>ja</w:t>
      </w:r>
      <w:r w:rsidRPr="001E52D5">
        <w:rPr>
          <w:rFonts w:ascii="Verdana" w:eastAsia="Calibri" w:hAnsi="Verdana" w:cs="Arial"/>
          <w:sz w:val="20"/>
          <w:szCs w:val="20"/>
          <w:lang w:val="sr-Cyrl-CS"/>
        </w:rPr>
        <w:t xml:space="preserve"> </w:t>
      </w:r>
      <w:r w:rsidRPr="001E52D5">
        <w:rPr>
          <w:rFonts w:ascii="Verdana" w:eastAsia="Calibri" w:hAnsi="Verdana" w:cs="Arial"/>
          <w:sz w:val="20"/>
          <w:szCs w:val="20"/>
          <w:lang w:val="sr-Cyrl-RS"/>
        </w:rPr>
        <w:t xml:space="preserve">Универзитета у Крагујевцу, других институција у Крагујевцу и неколико градова централне и западне Србије. То подразумева да УНИЦ пружа континуирану услугу </w:t>
      </w:r>
      <w:r w:rsidRPr="001E52D5">
        <w:rPr>
          <w:rFonts w:ascii="Verdana" w:eastAsia="Calibri" w:hAnsi="Verdana" w:cs="Arial"/>
          <w:sz w:val="20"/>
          <w:szCs w:val="20"/>
          <w:lang w:val="sr-Cyrl-CS"/>
        </w:rPr>
        <w:t>техничке подршке раду рачунарске мреже и сервиса у АМРЕС сервисном центру Крагујевац</w:t>
      </w:r>
      <w:r w:rsidRPr="001E52D5">
        <w:rPr>
          <w:rFonts w:ascii="Verdana" w:eastAsia="Calibri" w:hAnsi="Verdana" w:cs="Arial"/>
          <w:sz w:val="20"/>
          <w:szCs w:val="20"/>
          <w:lang w:val="sr-Cyrl-RS"/>
        </w:rPr>
        <w:t>, којом се обезбеђује несметано функционисање АМРЕС-а за регион Крагујевца, а у складу са тим УНИЦ пружа услуге као АМРЕС сервисни центар за подручје централне Србије:</w:t>
      </w:r>
    </w:p>
    <w:p w:rsidR="001E52D5" w:rsidRPr="001E52D5" w:rsidRDefault="001E52D5" w:rsidP="001E52D5">
      <w:pPr>
        <w:spacing w:line="240" w:lineRule="auto"/>
        <w:ind w:firstLine="360"/>
        <w:jc w:val="both"/>
        <w:rPr>
          <w:rFonts w:ascii="Verdana" w:eastAsia="Calibri" w:hAnsi="Verdana" w:cs="Arial"/>
          <w:sz w:val="20"/>
          <w:szCs w:val="20"/>
          <w:lang w:val="sr-Cyrl-CS"/>
        </w:rPr>
      </w:pPr>
      <w:r w:rsidRPr="001E52D5">
        <w:rPr>
          <w:rFonts w:ascii="Verdana" w:eastAsia="Calibri" w:hAnsi="Verdana" w:cs="Arial"/>
          <w:sz w:val="20"/>
          <w:szCs w:val="20"/>
          <w:lang w:val="sr-Cyrl-CS"/>
        </w:rPr>
        <w:t xml:space="preserve">-  Физичко и техничко одржавање и први ниво подршке </w:t>
      </w:r>
      <w:bookmarkStart w:id="0" w:name="OLE_LINK1"/>
      <w:bookmarkStart w:id="1" w:name="OLE_LINK2"/>
      <w:r w:rsidRPr="001E52D5">
        <w:rPr>
          <w:rFonts w:ascii="Verdana" w:eastAsia="Calibri" w:hAnsi="Verdana" w:cs="Arial"/>
          <w:sz w:val="20"/>
          <w:szCs w:val="20"/>
          <w:lang w:val="sr-Cyrl-CS"/>
        </w:rPr>
        <w:t xml:space="preserve">у режиму рада радним данима од 8 до 18 часова </w:t>
      </w:r>
      <w:bookmarkEnd w:id="0"/>
      <w:bookmarkEnd w:id="1"/>
      <w:r w:rsidRPr="001E52D5">
        <w:rPr>
          <w:rFonts w:ascii="Verdana" w:eastAsia="Calibri" w:hAnsi="Verdana" w:cs="Arial"/>
          <w:sz w:val="20"/>
          <w:szCs w:val="20"/>
          <w:lang w:val="sr-Cyrl-CS"/>
        </w:rPr>
        <w:t xml:space="preserve">за праћење рада комуникационих веза са АМРЕС корисницима, које су реализоване на локацијама Универзитета у Крагујевцу (технички надзор и одржавање оперативности рада </w:t>
      </w:r>
      <w:r w:rsidRPr="001E52D5">
        <w:rPr>
          <w:rFonts w:ascii="Verdana" w:eastAsia="Calibri" w:hAnsi="Verdana" w:cs="Arial"/>
          <w:sz w:val="20"/>
          <w:szCs w:val="20"/>
          <w:lang w:val="sr-Latn-RS"/>
        </w:rPr>
        <w:t>кoмуникaциoних вeзa</w:t>
      </w:r>
      <w:r w:rsidRPr="001E52D5">
        <w:rPr>
          <w:rFonts w:ascii="Verdana" w:eastAsia="Calibri" w:hAnsi="Verdana" w:cs="Arial"/>
          <w:sz w:val="20"/>
          <w:szCs w:val="20"/>
          <w:lang w:val="sr-Cyrl-RS"/>
        </w:rPr>
        <w:t>,</w:t>
      </w:r>
      <w:r w:rsidRPr="001E52D5">
        <w:rPr>
          <w:rFonts w:ascii="Verdana" w:eastAsia="Calibri" w:hAnsi="Verdana" w:cs="Arial"/>
          <w:sz w:val="20"/>
          <w:szCs w:val="20"/>
          <w:lang w:val="sr-Cyrl-CS"/>
        </w:rPr>
        <w:t xml:space="preserve"> уочавање, дијагностицирање и правовремене реакције на проблеме, вођење евиденције о поднетим захтевима и пријављеним проблемима кроз АМРЕС </w:t>
      </w:r>
      <w:r w:rsidRPr="001E52D5">
        <w:rPr>
          <w:rFonts w:ascii="Verdana" w:eastAsia="Calibri" w:hAnsi="Verdana" w:cs="Arial"/>
          <w:sz w:val="20"/>
          <w:szCs w:val="20"/>
        </w:rPr>
        <w:t>TTS</w:t>
      </w:r>
      <w:r w:rsidRPr="001E52D5">
        <w:rPr>
          <w:rFonts w:ascii="Verdana" w:eastAsia="Calibri" w:hAnsi="Verdana" w:cs="Arial"/>
          <w:sz w:val="20"/>
          <w:szCs w:val="20"/>
          <w:lang w:val="sr-Cyrl-CS"/>
        </w:rPr>
        <w:t xml:space="preserve"> (</w:t>
      </w:r>
      <w:r w:rsidRPr="001E52D5">
        <w:rPr>
          <w:rFonts w:ascii="Verdana" w:eastAsia="Calibri" w:hAnsi="Verdana" w:cs="Arial"/>
          <w:i/>
          <w:sz w:val="20"/>
          <w:szCs w:val="20"/>
        </w:rPr>
        <w:t>Trouble</w:t>
      </w:r>
      <w:r w:rsidRPr="001E52D5">
        <w:rPr>
          <w:rFonts w:ascii="Verdana" w:eastAsia="Calibri" w:hAnsi="Verdana" w:cs="Arial"/>
          <w:i/>
          <w:sz w:val="20"/>
          <w:szCs w:val="20"/>
          <w:lang w:val="sr-Cyrl-CS"/>
        </w:rPr>
        <w:t xml:space="preserve"> </w:t>
      </w:r>
      <w:r w:rsidRPr="001E52D5">
        <w:rPr>
          <w:rFonts w:ascii="Verdana" w:eastAsia="Calibri" w:hAnsi="Verdana" w:cs="Arial"/>
          <w:i/>
          <w:sz w:val="20"/>
          <w:szCs w:val="20"/>
        </w:rPr>
        <w:t>Ticket</w:t>
      </w:r>
      <w:r w:rsidRPr="001E52D5">
        <w:rPr>
          <w:rFonts w:ascii="Verdana" w:eastAsia="Calibri" w:hAnsi="Verdana" w:cs="Arial"/>
          <w:i/>
          <w:sz w:val="20"/>
          <w:szCs w:val="20"/>
          <w:lang w:val="sr-Cyrl-CS"/>
        </w:rPr>
        <w:t xml:space="preserve"> </w:t>
      </w:r>
      <w:r w:rsidRPr="001E52D5">
        <w:rPr>
          <w:rFonts w:ascii="Verdana" w:eastAsia="Calibri" w:hAnsi="Verdana" w:cs="Arial"/>
          <w:i/>
          <w:sz w:val="20"/>
          <w:szCs w:val="20"/>
        </w:rPr>
        <w:t>System</w:t>
      </w:r>
      <w:r w:rsidRPr="001E52D5">
        <w:rPr>
          <w:rFonts w:ascii="Verdana" w:eastAsia="Calibri" w:hAnsi="Verdana" w:cs="Arial"/>
          <w:sz w:val="20"/>
          <w:szCs w:val="20"/>
          <w:lang w:val="sr-Cyrl-CS"/>
        </w:rPr>
        <w:t xml:space="preserve">) на </w:t>
      </w:r>
      <w:r w:rsidRPr="001E52D5">
        <w:rPr>
          <w:rFonts w:ascii="Verdana" w:eastAsia="Calibri" w:hAnsi="Verdana" w:cs="Arial"/>
          <w:sz w:val="20"/>
          <w:szCs w:val="20"/>
        </w:rPr>
        <w:t>web</w:t>
      </w:r>
      <w:r w:rsidRPr="001E52D5">
        <w:rPr>
          <w:rFonts w:ascii="Verdana" w:eastAsia="Calibri" w:hAnsi="Verdana" w:cs="Arial"/>
          <w:sz w:val="20"/>
          <w:szCs w:val="20"/>
          <w:lang w:val="sr-Cyrl-CS"/>
        </w:rPr>
        <w:t xml:space="preserve"> </w:t>
      </w:r>
      <w:r w:rsidRPr="001E52D5">
        <w:rPr>
          <w:rFonts w:ascii="Verdana" w:eastAsia="Calibri" w:hAnsi="Verdana" w:cs="Arial"/>
          <w:sz w:val="20"/>
          <w:szCs w:val="20"/>
        </w:rPr>
        <w:t>URL</w:t>
      </w:r>
      <w:r w:rsidRPr="001E52D5">
        <w:rPr>
          <w:rFonts w:ascii="Verdana" w:eastAsia="Calibri" w:hAnsi="Verdana" w:cs="Arial"/>
          <w:sz w:val="20"/>
          <w:szCs w:val="20"/>
          <w:lang w:val="sr-Cyrl-CS"/>
        </w:rPr>
        <w:t xml:space="preserve"> адреси </w:t>
      </w:r>
      <w:r w:rsidRPr="001E52D5">
        <w:rPr>
          <w:rFonts w:ascii="Verdana" w:eastAsia="Calibri" w:hAnsi="Verdana" w:cs="Arial"/>
          <w:sz w:val="20"/>
          <w:szCs w:val="20"/>
        </w:rPr>
        <w:t>helpdesk</w:t>
      </w:r>
      <w:r w:rsidRPr="001E52D5">
        <w:rPr>
          <w:rFonts w:ascii="Verdana" w:eastAsia="Calibri" w:hAnsi="Verdana" w:cs="Arial"/>
          <w:sz w:val="20"/>
          <w:szCs w:val="20"/>
          <w:lang w:val="sr-Cyrl-CS"/>
        </w:rPr>
        <w:t>.</w:t>
      </w:r>
      <w:r w:rsidRPr="001E52D5">
        <w:rPr>
          <w:rFonts w:ascii="Verdana" w:eastAsia="Calibri" w:hAnsi="Verdana" w:cs="Arial"/>
          <w:sz w:val="20"/>
          <w:szCs w:val="20"/>
        </w:rPr>
        <w:t>amres</w:t>
      </w:r>
      <w:r w:rsidRPr="001E52D5">
        <w:rPr>
          <w:rFonts w:ascii="Verdana" w:eastAsia="Calibri" w:hAnsi="Verdana" w:cs="Arial"/>
          <w:sz w:val="20"/>
          <w:szCs w:val="20"/>
          <w:lang w:val="sr-Cyrl-CS"/>
        </w:rPr>
        <w:t>.</w:t>
      </w:r>
      <w:r w:rsidRPr="001E52D5">
        <w:rPr>
          <w:rFonts w:ascii="Verdana" w:eastAsia="Calibri" w:hAnsi="Verdana" w:cs="Arial"/>
          <w:sz w:val="20"/>
          <w:szCs w:val="20"/>
        </w:rPr>
        <w:t>ac</w:t>
      </w:r>
      <w:r w:rsidRPr="001E52D5">
        <w:rPr>
          <w:rFonts w:ascii="Verdana" w:eastAsia="Calibri" w:hAnsi="Verdana" w:cs="Arial"/>
          <w:sz w:val="20"/>
          <w:szCs w:val="20"/>
          <w:lang w:val="sr-Cyrl-CS"/>
        </w:rPr>
        <w:t>.</w:t>
      </w:r>
      <w:r w:rsidRPr="001E52D5">
        <w:rPr>
          <w:rFonts w:ascii="Verdana" w:eastAsia="Calibri" w:hAnsi="Verdana" w:cs="Arial"/>
          <w:sz w:val="20"/>
          <w:szCs w:val="20"/>
        </w:rPr>
        <w:t>rs</w:t>
      </w:r>
      <w:r w:rsidRPr="001E52D5">
        <w:rPr>
          <w:rFonts w:ascii="Verdana" w:eastAsia="Calibri" w:hAnsi="Verdana" w:cs="Arial"/>
          <w:sz w:val="20"/>
          <w:szCs w:val="20"/>
          <w:lang w:val="sr-Cyrl-RS"/>
        </w:rPr>
        <w:t>)</w:t>
      </w:r>
      <w:r w:rsidRPr="001E52D5">
        <w:rPr>
          <w:rFonts w:ascii="Verdana" w:eastAsia="Calibri" w:hAnsi="Verdana" w:cs="Arial"/>
          <w:sz w:val="20"/>
          <w:szCs w:val="20"/>
          <w:lang w:val="sr-Cyrl-CS"/>
        </w:rPr>
        <w:t xml:space="preserve"> </w:t>
      </w:r>
    </w:p>
    <w:p w:rsidR="001E52D5" w:rsidRPr="001E52D5" w:rsidRDefault="001E52D5" w:rsidP="001E52D5">
      <w:pPr>
        <w:spacing w:line="240" w:lineRule="auto"/>
        <w:ind w:firstLine="360"/>
        <w:jc w:val="both"/>
        <w:rPr>
          <w:rFonts w:ascii="Verdana" w:eastAsia="Calibri" w:hAnsi="Verdana" w:cs="Arial"/>
          <w:sz w:val="20"/>
          <w:szCs w:val="20"/>
          <w:lang w:val="sr-Cyrl-CS"/>
        </w:rPr>
      </w:pPr>
      <w:r w:rsidRPr="001E52D5">
        <w:rPr>
          <w:rFonts w:ascii="Verdana" w:eastAsia="Calibri" w:hAnsi="Verdana" w:cs="Arial"/>
          <w:sz w:val="20"/>
          <w:szCs w:val="20"/>
          <w:lang w:val="sr-Cyrl-CS"/>
        </w:rPr>
        <w:t>-  Физичко и техничко одржавање и први ниво подршке у режиму рада радним данима од 8 до 18 часова</w:t>
      </w:r>
      <w:r w:rsidRPr="001E52D5" w:rsidDel="003D1CDF">
        <w:rPr>
          <w:rFonts w:ascii="Verdana" w:eastAsia="Calibri" w:hAnsi="Verdana" w:cs="Arial"/>
          <w:sz w:val="20"/>
          <w:szCs w:val="20"/>
          <w:lang w:val="sr-Cyrl-CS"/>
        </w:rPr>
        <w:t xml:space="preserve"> </w:t>
      </w:r>
      <w:r w:rsidRPr="001E52D5">
        <w:rPr>
          <w:rFonts w:ascii="Verdana" w:eastAsia="Calibri" w:hAnsi="Verdana" w:cs="Arial"/>
          <w:sz w:val="20"/>
          <w:szCs w:val="20"/>
          <w:lang w:val="sr-Cyrl-CS"/>
        </w:rPr>
        <w:t>за праћење рада рачунарско-комуникационе опреме АМРЕС-а на локацијама У</w:t>
      </w:r>
      <w:r w:rsidRPr="001E52D5">
        <w:rPr>
          <w:rFonts w:ascii="Verdana" w:eastAsia="Calibri" w:hAnsi="Verdana" w:cs="Arial"/>
          <w:sz w:val="20"/>
          <w:szCs w:val="20"/>
          <w:lang w:val="sr-Cyrl-RS"/>
        </w:rPr>
        <w:t xml:space="preserve">ниверзитета у </w:t>
      </w:r>
      <w:r w:rsidRPr="001E52D5">
        <w:rPr>
          <w:rFonts w:ascii="Verdana" w:eastAsia="Calibri" w:hAnsi="Verdana" w:cs="Arial"/>
          <w:sz w:val="20"/>
          <w:szCs w:val="20"/>
          <w:lang w:val="sr-Cyrl-CS"/>
        </w:rPr>
        <w:t xml:space="preserve">Крагујевцу (физички-технички надзор и одржавање оперативности рада, технички надзор амбијенталних услова за рад опреме (напајање, климатизација, противпожарна заштита итд.), реакција на проблеме у раду и подршка при отклањању проблема, </w:t>
      </w:r>
      <w:r w:rsidRPr="001E52D5">
        <w:rPr>
          <w:rFonts w:ascii="Verdana" w:eastAsia="Calibri" w:hAnsi="Verdana" w:cs="Arial"/>
          <w:sz w:val="20"/>
          <w:szCs w:val="20"/>
        </w:rPr>
        <w:t>o</w:t>
      </w:r>
      <w:r w:rsidRPr="001E52D5">
        <w:rPr>
          <w:rFonts w:ascii="Verdana" w:eastAsia="Calibri" w:hAnsi="Verdana" w:cs="Arial"/>
          <w:sz w:val="20"/>
          <w:szCs w:val="20"/>
          <w:lang w:val="sr-Cyrl-CS"/>
        </w:rPr>
        <w:t xml:space="preserve">могућавање АМРЕС-у праћење свих веза, уређаја и њихових параметара у домену одговорности Универзитета у Крагујевцу кроз </w:t>
      </w:r>
      <w:bookmarkStart w:id="2" w:name="bookmark1"/>
      <w:r w:rsidRPr="001E52D5">
        <w:rPr>
          <w:rFonts w:ascii="Verdana" w:eastAsia="Calibri" w:hAnsi="Verdana" w:cs="Arial"/>
          <w:sz w:val="20"/>
          <w:szCs w:val="20"/>
          <w:lang w:val="sr-Cyrl-CS"/>
        </w:rPr>
        <w:t>АМРЕС-ов систем за надгледање мреже и сервиса</w:t>
      </w:r>
      <w:bookmarkEnd w:id="2"/>
      <w:r w:rsidRPr="001E52D5">
        <w:rPr>
          <w:rFonts w:ascii="Verdana" w:eastAsia="Calibri" w:hAnsi="Verdana" w:cs="Arial"/>
          <w:sz w:val="20"/>
          <w:szCs w:val="20"/>
          <w:lang w:val="sr-Cyrl-RS"/>
        </w:rPr>
        <w:t>,</w:t>
      </w:r>
      <w:r w:rsidRPr="001E52D5">
        <w:rPr>
          <w:rFonts w:ascii="Verdana" w:eastAsia="Calibri" w:hAnsi="Verdana" w:cs="Arial"/>
          <w:sz w:val="20"/>
          <w:szCs w:val="20"/>
          <w:lang w:val="sr-Cyrl-CS"/>
        </w:rPr>
        <w:t xml:space="preserve"> вођење евиденције о поднетим захтевима и пријављеним проблемима кроз АМРЕС </w:t>
      </w:r>
      <w:r w:rsidRPr="001E52D5">
        <w:rPr>
          <w:rFonts w:ascii="Verdana" w:eastAsia="Calibri" w:hAnsi="Verdana" w:cs="Arial"/>
          <w:i/>
          <w:sz w:val="20"/>
          <w:szCs w:val="20"/>
          <w:lang w:val="sr-Cyrl-CS"/>
        </w:rPr>
        <w:t>ТТ</w:t>
      </w:r>
      <w:r w:rsidRPr="001E52D5">
        <w:rPr>
          <w:rFonts w:ascii="Verdana" w:eastAsia="Calibri" w:hAnsi="Verdana" w:cs="Arial"/>
          <w:i/>
          <w:sz w:val="20"/>
          <w:szCs w:val="20"/>
        </w:rPr>
        <w:t>S</w:t>
      </w:r>
      <w:r w:rsidRPr="001E52D5">
        <w:rPr>
          <w:rFonts w:ascii="Verdana" w:eastAsia="Calibri" w:hAnsi="Verdana" w:cs="Arial"/>
          <w:sz w:val="20"/>
          <w:szCs w:val="20"/>
          <w:lang w:val="sr-Cyrl-CS"/>
        </w:rPr>
        <w:t xml:space="preserve"> (</w:t>
      </w:r>
      <w:r w:rsidRPr="001E52D5">
        <w:rPr>
          <w:rFonts w:ascii="Verdana" w:eastAsia="Calibri" w:hAnsi="Verdana" w:cs="Arial"/>
          <w:i/>
          <w:sz w:val="20"/>
          <w:szCs w:val="20"/>
        </w:rPr>
        <w:t>Trouble</w:t>
      </w:r>
      <w:r w:rsidRPr="001E52D5">
        <w:rPr>
          <w:rFonts w:ascii="Verdana" w:eastAsia="Calibri" w:hAnsi="Verdana" w:cs="Arial"/>
          <w:i/>
          <w:sz w:val="20"/>
          <w:szCs w:val="20"/>
          <w:lang w:val="sr-Cyrl-CS"/>
        </w:rPr>
        <w:t xml:space="preserve"> </w:t>
      </w:r>
      <w:r w:rsidRPr="001E52D5">
        <w:rPr>
          <w:rFonts w:ascii="Verdana" w:eastAsia="Calibri" w:hAnsi="Verdana" w:cs="Arial"/>
          <w:i/>
          <w:sz w:val="20"/>
          <w:szCs w:val="20"/>
        </w:rPr>
        <w:t>Ticket</w:t>
      </w:r>
      <w:r w:rsidRPr="001E52D5">
        <w:rPr>
          <w:rFonts w:ascii="Verdana" w:eastAsia="Calibri" w:hAnsi="Verdana" w:cs="Arial"/>
          <w:i/>
          <w:sz w:val="20"/>
          <w:szCs w:val="20"/>
          <w:lang w:val="sr-Cyrl-CS"/>
        </w:rPr>
        <w:t xml:space="preserve"> </w:t>
      </w:r>
      <w:r w:rsidRPr="001E52D5">
        <w:rPr>
          <w:rFonts w:ascii="Verdana" w:eastAsia="Calibri" w:hAnsi="Verdana" w:cs="Arial"/>
          <w:i/>
          <w:sz w:val="20"/>
          <w:szCs w:val="20"/>
        </w:rPr>
        <w:t>System</w:t>
      </w:r>
      <w:r w:rsidRPr="001E52D5">
        <w:rPr>
          <w:rFonts w:ascii="Verdana" w:eastAsia="Calibri" w:hAnsi="Verdana" w:cs="Arial"/>
          <w:sz w:val="20"/>
          <w:szCs w:val="20"/>
          <w:lang w:val="sr-Cyrl-CS"/>
        </w:rPr>
        <w:t xml:space="preserve">) на </w:t>
      </w:r>
      <w:r w:rsidRPr="001E52D5">
        <w:rPr>
          <w:rFonts w:ascii="Verdana" w:eastAsia="Calibri" w:hAnsi="Verdana" w:cs="Arial"/>
          <w:sz w:val="20"/>
          <w:szCs w:val="20"/>
          <w:lang w:val="sr-Cyrl-RS"/>
        </w:rPr>
        <w:t>веб</w:t>
      </w:r>
      <w:r w:rsidRPr="001E52D5">
        <w:rPr>
          <w:rFonts w:ascii="Verdana" w:eastAsia="Calibri" w:hAnsi="Verdana" w:cs="Arial"/>
          <w:sz w:val="20"/>
          <w:szCs w:val="20"/>
          <w:lang w:val="sr-Cyrl-CS"/>
        </w:rPr>
        <w:t xml:space="preserve"> </w:t>
      </w:r>
      <w:r w:rsidRPr="001E52D5">
        <w:rPr>
          <w:rFonts w:ascii="Verdana" w:eastAsia="Calibri" w:hAnsi="Verdana" w:cs="Arial"/>
          <w:sz w:val="20"/>
          <w:szCs w:val="20"/>
        </w:rPr>
        <w:t>URL</w:t>
      </w:r>
      <w:r w:rsidRPr="001E52D5">
        <w:rPr>
          <w:rFonts w:ascii="Verdana" w:eastAsia="Calibri" w:hAnsi="Verdana" w:cs="Arial"/>
          <w:sz w:val="20"/>
          <w:szCs w:val="20"/>
          <w:lang w:val="sr-Cyrl-CS"/>
        </w:rPr>
        <w:t xml:space="preserve"> адреси </w:t>
      </w:r>
      <w:r w:rsidRPr="001E52D5">
        <w:rPr>
          <w:rFonts w:ascii="Verdana" w:eastAsia="Calibri" w:hAnsi="Verdana" w:cs="Arial"/>
          <w:sz w:val="20"/>
          <w:szCs w:val="20"/>
        </w:rPr>
        <w:t>helpdesk</w:t>
      </w:r>
      <w:r w:rsidRPr="001E52D5">
        <w:rPr>
          <w:rFonts w:ascii="Verdana" w:eastAsia="Calibri" w:hAnsi="Verdana" w:cs="Arial"/>
          <w:sz w:val="20"/>
          <w:szCs w:val="20"/>
          <w:lang w:val="sr-Cyrl-CS"/>
        </w:rPr>
        <w:t>.</w:t>
      </w:r>
      <w:r w:rsidRPr="001E52D5">
        <w:rPr>
          <w:rFonts w:ascii="Verdana" w:eastAsia="Calibri" w:hAnsi="Verdana" w:cs="Arial"/>
          <w:sz w:val="20"/>
          <w:szCs w:val="20"/>
        </w:rPr>
        <w:t>amres</w:t>
      </w:r>
      <w:r w:rsidRPr="001E52D5">
        <w:rPr>
          <w:rFonts w:ascii="Verdana" w:eastAsia="Calibri" w:hAnsi="Verdana" w:cs="Arial"/>
          <w:sz w:val="20"/>
          <w:szCs w:val="20"/>
          <w:lang w:val="sr-Cyrl-CS"/>
        </w:rPr>
        <w:t>.</w:t>
      </w:r>
      <w:r w:rsidRPr="001E52D5">
        <w:rPr>
          <w:rFonts w:ascii="Verdana" w:eastAsia="Calibri" w:hAnsi="Verdana" w:cs="Arial"/>
          <w:sz w:val="20"/>
          <w:szCs w:val="20"/>
        </w:rPr>
        <w:t>ac</w:t>
      </w:r>
      <w:r w:rsidRPr="001E52D5">
        <w:rPr>
          <w:rFonts w:ascii="Verdana" w:eastAsia="Calibri" w:hAnsi="Verdana" w:cs="Arial"/>
          <w:sz w:val="20"/>
          <w:szCs w:val="20"/>
          <w:lang w:val="sr-Cyrl-CS"/>
        </w:rPr>
        <w:t>.</w:t>
      </w:r>
      <w:r w:rsidRPr="001E52D5">
        <w:rPr>
          <w:rFonts w:ascii="Verdana" w:eastAsia="Calibri" w:hAnsi="Verdana" w:cs="Arial"/>
          <w:sz w:val="20"/>
          <w:szCs w:val="20"/>
        </w:rPr>
        <w:t>rs</w:t>
      </w:r>
      <w:r w:rsidRPr="001E52D5">
        <w:rPr>
          <w:rFonts w:ascii="Verdana" w:eastAsia="Calibri" w:hAnsi="Verdana" w:cs="Arial"/>
          <w:sz w:val="20"/>
          <w:szCs w:val="20"/>
          <w:lang w:val="sr-Cyrl-RS"/>
        </w:rPr>
        <w:t>)</w:t>
      </w:r>
    </w:p>
    <w:p w:rsidR="001E52D5" w:rsidRPr="001E52D5" w:rsidRDefault="001E52D5" w:rsidP="001E52D5">
      <w:pPr>
        <w:spacing w:line="240" w:lineRule="auto"/>
        <w:ind w:firstLine="360"/>
        <w:jc w:val="both"/>
        <w:rPr>
          <w:rFonts w:ascii="Verdana" w:eastAsia="Calibri" w:hAnsi="Verdana" w:cs="Arial"/>
          <w:sz w:val="20"/>
          <w:szCs w:val="20"/>
          <w:lang w:val="sr-Cyrl-CS"/>
        </w:rPr>
      </w:pPr>
      <w:r w:rsidRPr="001E52D5">
        <w:rPr>
          <w:rFonts w:ascii="Verdana" w:eastAsia="Calibri" w:hAnsi="Verdana" w:cs="Arial"/>
          <w:sz w:val="20"/>
          <w:szCs w:val="20"/>
          <w:lang w:val="sr-Cyrl-CS"/>
        </w:rPr>
        <w:t xml:space="preserve">- Техничка подршка за реализацију нових комуникационих веза АМРЕС корисника на локацијама и чвориштима Универзитета у Крагујевцу (обезбеђивање физичких и техничких предуслова за инсталацију нових веза, евидентирање свих техничких и административних података у информационом систему за надгледање мреже на </w:t>
      </w:r>
      <w:r w:rsidRPr="001E52D5">
        <w:rPr>
          <w:rFonts w:ascii="Verdana" w:eastAsia="Calibri" w:hAnsi="Verdana" w:cs="Arial"/>
          <w:sz w:val="20"/>
          <w:szCs w:val="20"/>
          <w:lang w:val="sr-Cyrl-RS"/>
        </w:rPr>
        <w:t>веб</w:t>
      </w:r>
      <w:r w:rsidRPr="001E52D5">
        <w:rPr>
          <w:rFonts w:ascii="Verdana" w:eastAsia="Calibri" w:hAnsi="Verdana" w:cs="Arial"/>
          <w:sz w:val="20"/>
          <w:szCs w:val="20"/>
          <w:lang w:val="sr-Cyrl-CS"/>
        </w:rPr>
        <w:t xml:space="preserve"> </w:t>
      </w:r>
      <w:r w:rsidRPr="001E52D5">
        <w:rPr>
          <w:rFonts w:ascii="Verdana" w:eastAsia="Calibri" w:hAnsi="Verdana" w:cs="Arial"/>
          <w:sz w:val="20"/>
          <w:szCs w:val="20"/>
        </w:rPr>
        <w:t>URL</w:t>
      </w:r>
      <w:r w:rsidRPr="001E52D5">
        <w:rPr>
          <w:rFonts w:ascii="Verdana" w:eastAsia="Calibri" w:hAnsi="Verdana" w:cs="Arial"/>
          <w:sz w:val="20"/>
          <w:szCs w:val="20"/>
          <w:lang w:val="sr-Cyrl-CS"/>
        </w:rPr>
        <w:t xml:space="preserve"> </w:t>
      </w:r>
      <w:r w:rsidRPr="001E52D5">
        <w:rPr>
          <w:rFonts w:ascii="Verdana" w:eastAsia="Calibri" w:hAnsi="Verdana" w:cs="Arial"/>
          <w:sz w:val="20"/>
          <w:szCs w:val="20"/>
          <w:lang w:val="sr-Cyrl-RS"/>
        </w:rPr>
        <w:t>адреси</w:t>
      </w:r>
      <w:r w:rsidRPr="001E52D5">
        <w:rPr>
          <w:rFonts w:ascii="Verdana" w:eastAsia="Calibri" w:hAnsi="Verdana" w:cs="Arial"/>
          <w:sz w:val="20"/>
          <w:szCs w:val="20"/>
          <w:lang w:val="sr-Latn-RS"/>
        </w:rPr>
        <w:t xml:space="preserve"> </w:t>
      </w:r>
      <w:r w:rsidRPr="001E52D5">
        <w:rPr>
          <w:rFonts w:ascii="Verdana" w:eastAsia="Calibri" w:hAnsi="Verdana" w:cs="Arial"/>
          <w:sz w:val="20"/>
          <w:szCs w:val="20"/>
        </w:rPr>
        <w:t>netiis</w:t>
      </w:r>
      <w:r w:rsidRPr="001E52D5">
        <w:rPr>
          <w:rFonts w:ascii="Verdana" w:eastAsia="Calibri" w:hAnsi="Verdana" w:cs="Arial"/>
          <w:sz w:val="20"/>
          <w:szCs w:val="20"/>
          <w:lang w:val="sr-Cyrl-CS"/>
        </w:rPr>
        <w:t>.</w:t>
      </w:r>
      <w:r w:rsidRPr="001E52D5">
        <w:rPr>
          <w:rFonts w:ascii="Verdana" w:eastAsia="Calibri" w:hAnsi="Verdana" w:cs="Arial"/>
          <w:sz w:val="20"/>
          <w:szCs w:val="20"/>
        </w:rPr>
        <w:t>rcub</w:t>
      </w:r>
      <w:r w:rsidRPr="001E52D5">
        <w:rPr>
          <w:rFonts w:ascii="Verdana" w:eastAsia="Calibri" w:hAnsi="Verdana" w:cs="Arial"/>
          <w:sz w:val="20"/>
          <w:szCs w:val="20"/>
          <w:lang w:val="sr-Cyrl-CS"/>
        </w:rPr>
        <w:t>.</w:t>
      </w:r>
      <w:r w:rsidRPr="001E52D5">
        <w:rPr>
          <w:rFonts w:ascii="Verdana" w:eastAsia="Calibri" w:hAnsi="Verdana" w:cs="Arial"/>
          <w:sz w:val="20"/>
          <w:szCs w:val="20"/>
        </w:rPr>
        <w:t>bg</w:t>
      </w:r>
      <w:r w:rsidRPr="001E52D5">
        <w:rPr>
          <w:rFonts w:ascii="Verdana" w:eastAsia="Calibri" w:hAnsi="Verdana" w:cs="Arial"/>
          <w:sz w:val="20"/>
          <w:szCs w:val="20"/>
          <w:lang w:val="sr-Cyrl-CS"/>
        </w:rPr>
        <w:t>.</w:t>
      </w:r>
      <w:r w:rsidRPr="001E52D5">
        <w:rPr>
          <w:rFonts w:ascii="Verdana" w:eastAsia="Calibri" w:hAnsi="Verdana" w:cs="Arial"/>
          <w:sz w:val="20"/>
          <w:szCs w:val="20"/>
        </w:rPr>
        <w:t>ac</w:t>
      </w:r>
      <w:r w:rsidRPr="001E52D5">
        <w:rPr>
          <w:rFonts w:ascii="Verdana" w:eastAsia="Calibri" w:hAnsi="Verdana" w:cs="Arial"/>
          <w:sz w:val="20"/>
          <w:szCs w:val="20"/>
          <w:lang w:val="sr-Cyrl-CS"/>
        </w:rPr>
        <w:t>.</w:t>
      </w:r>
      <w:r w:rsidRPr="001E52D5">
        <w:rPr>
          <w:rFonts w:ascii="Verdana" w:eastAsia="Calibri" w:hAnsi="Verdana" w:cs="Arial"/>
          <w:sz w:val="20"/>
          <w:szCs w:val="20"/>
        </w:rPr>
        <w:t>rs</w:t>
      </w:r>
      <w:r w:rsidRPr="001E52D5">
        <w:rPr>
          <w:rFonts w:ascii="Verdana" w:eastAsia="Calibri" w:hAnsi="Verdana" w:cs="Arial"/>
          <w:sz w:val="20"/>
          <w:szCs w:val="20"/>
          <w:lang w:val="sr-Cyrl-RS"/>
        </w:rPr>
        <w:t>)</w:t>
      </w:r>
    </w:p>
    <w:p w:rsidR="001E52D5" w:rsidRPr="001E52D5" w:rsidRDefault="001E52D5" w:rsidP="001E52D5">
      <w:pPr>
        <w:spacing w:line="240" w:lineRule="auto"/>
        <w:ind w:firstLine="360"/>
        <w:jc w:val="both"/>
        <w:rPr>
          <w:rFonts w:ascii="Verdana" w:eastAsia="Calibri" w:hAnsi="Verdana" w:cs="Arial"/>
          <w:sz w:val="20"/>
          <w:szCs w:val="20"/>
          <w:lang w:val="sr-Cyrl-CS"/>
        </w:rPr>
      </w:pPr>
      <w:r w:rsidRPr="001E52D5">
        <w:rPr>
          <w:rFonts w:ascii="Verdana" w:eastAsia="Calibri" w:hAnsi="Verdana" w:cs="Arial"/>
          <w:sz w:val="20"/>
          <w:szCs w:val="20"/>
          <w:lang w:val="sr-Cyrl-CS"/>
        </w:rPr>
        <w:t>- Техничко одржавање постојећих АМРЕС сервиса који су реализовани на рачунарско-комуникационој опреми Универзитета у Крагујевцу:</w:t>
      </w:r>
    </w:p>
    <w:p w:rsidR="001E52D5" w:rsidRPr="001E52D5" w:rsidRDefault="001E52D5" w:rsidP="001E52D5">
      <w:pPr>
        <w:spacing w:after="0" w:line="240" w:lineRule="auto"/>
        <w:ind w:left="527"/>
        <w:jc w:val="both"/>
        <w:rPr>
          <w:rFonts w:ascii="Verdana" w:eastAsia="Times New Roman" w:hAnsi="Verdana" w:cs="Arial"/>
          <w:sz w:val="20"/>
          <w:szCs w:val="20"/>
          <w:lang w:val="sr-Cyrl-CS"/>
        </w:rPr>
      </w:pPr>
      <w:r w:rsidRPr="001E52D5">
        <w:rPr>
          <w:rFonts w:ascii="Verdana" w:eastAsia="Times New Roman" w:hAnsi="Verdana" w:cs="Arial"/>
          <w:sz w:val="20"/>
          <w:szCs w:val="20"/>
          <w:lang w:val="sr-Cyrl-CS"/>
        </w:rPr>
        <w:t xml:space="preserve">- </w:t>
      </w:r>
      <w:r w:rsidRPr="001E52D5">
        <w:rPr>
          <w:rFonts w:ascii="Verdana" w:eastAsia="Times New Roman" w:hAnsi="Verdana" w:cs="Arial"/>
          <w:sz w:val="20"/>
          <w:szCs w:val="20"/>
        </w:rPr>
        <w:t>DNS</w:t>
      </w:r>
      <w:r w:rsidRPr="001E52D5">
        <w:rPr>
          <w:rFonts w:ascii="Verdana" w:eastAsia="Times New Roman" w:hAnsi="Verdana" w:cs="Arial"/>
          <w:sz w:val="20"/>
          <w:szCs w:val="20"/>
          <w:lang w:val="sr-Cyrl-CS"/>
        </w:rPr>
        <w:t xml:space="preserve"> сервис (реализација примарног и/или секундарног </w:t>
      </w:r>
      <w:r w:rsidRPr="001E52D5">
        <w:rPr>
          <w:rFonts w:ascii="Verdana" w:eastAsia="Times New Roman" w:hAnsi="Verdana" w:cs="Arial"/>
          <w:sz w:val="20"/>
          <w:szCs w:val="20"/>
        </w:rPr>
        <w:t>DNS</w:t>
      </w:r>
      <w:r w:rsidRPr="001E52D5">
        <w:rPr>
          <w:rFonts w:ascii="Verdana" w:eastAsia="Times New Roman" w:hAnsi="Verdana" w:cs="Arial"/>
          <w:sz w:val="20"/>
          <w:szCs w:val="20"/>
          <w:lang w:val="sr-Cyrl-CS"/>
        </w:rPr>
        <w:t xml:space="preserve"> сервера за домене АМРЕС чланица, администрација </w:t>
      </w:r>
      <w:r w:rsidRPr="001E52D5">
        <w:rPr>
          <w:rFonts w:ascii="Verdana" w:eastAsia="Times New Roman" w:hAnsi="Verdana" w:cs="Arial"/>
          <w:sz w:val="20"/>
          <w:szCs w:val="20"/>
        </w:rPr>
        <w:t>DNS</w:t>
      </w:r>
      <w:r w:rsidRPr="001E52D5">
        <w:rPr>
          <w:rFonts w:ascii="Verdana" w:eastAsia="Times New Roman" w:hAnsi="Verdana" w:cs="Arial"/>
          <w:sz w:val="20"/>
          <w:szCs w:val="20"/>
          <w:lang w:val="sr-Cyrl-CS"/>
        </w:rPr>
        <w:t xml:space="preserve"> серверског система, администрација </w:t>
      </w:r>
      <w:r w:rsidRPr="001E52D5">
        <w:rPr>
          <w:rFonts w:ascii="Verdana" w:eastAsia="Times New Roman" w:hAnsi="Verdana" w:cs="Arial"/>
          <w:sz w:val="20"/>
          <w:szCs w:val="20"/>
        </w:rPr>
        <w:t>kg</w:t>
      </w:r>
      <w:r w:rsidRPr="001E52D5">
        <w:rPr>
          <w:rFonts w:ascii="Verdana" w:eastAsia="Times New Roman" w:hAnsi="Verdana" w:cs="Arial"/>
          <w:sz w:val="20"/>
          <w:szCs w:val="20"/>
          <w:lang w:val="sr-Cyrl-CS"/>
        </w:rPr>
        <w:t>.</w:t>
      </w:r>
      <w:r w:rsidRPr="001E52D5">
        <w:rPr>
          <w:rFonts w:ascii="Verdana" w:eastAsia="Times New Roman" w:hAnsi="Verdana" w:cs="Arial"/>
          <w:sz w:val="20"/>
          <w:szCs w:val="20"/>
        </w:rPr>
        <w:t>ac</w:t>
      </w:r>
      <w:r w:rsidRPr="001E52D5">
        <w:rPr>
          <w:rFonts w:ascii="Verdana" w:eastAsia="Times New Roman" w:hAnsi="Verdana" w:cs="Arial"/>
          <w:sz w:val="20"/>
          <w:szCs w:val="20"/>
          <w:lang w:val="sr-Cyrl-CS"/>
        </w:rPr>
        <w:t>.</w:t>
      </w:r>
      <w:r w:rsidRPr="001E52D5">
        <w:rPr>
          <w:rFonts w:ascii="Verdana" w:eastAsia="Times New Roman" w:hAnsi="Verdana" w:cs="Arial"/>
          <w:sz w:val="20"/>
          <w:szCs w:val="20"/>
        </w:rPr>
        <w:t>rs</w:t>
      </w:r>
      <w:r w:rsidRPr="001E52D5">
        <w:rPr>
          <w:rFonts w:ascii="Verdana" w:eastAsia="Times New Roman" w:hAnsi="Verdana" w:cs="Arial"/>
          <w:sz w:val="20"/>
          <w:szCs w:val="20"/>
          <w:lang w:val="sr-Cyrl-CS"/>
        </w:rPr>
        <w:t xml:space="preserve"> и кг.ак.срб домена и припадајућих поддомена)</w:t>
      </w:r>
    </w:p>
    <w:p w:rsidR="001E52D5" w:rsidRPr="001E52D5" w:rsidRDefault="001E52D5" w:rsidP="001E52D5">
      <w:pPr>
        <w:spacing w:after="0" w:line="240" w:lineRule="auto"/>
        <w:ind w:left="527"/>
        <w:jc w:val="both"/>
        <w:rPr>
          <w:rFonts w:ascii="Verdana" w:eastAsia="Times New Roman" w:hAnsi="Verdana" w:cs="Arial"/>
          <w:sz w:val="20"/>
          <w:szCs w:val="20"/>
          <w:lang w:val="sr-Cyrl-CS"/>
        </w:rPr>
      </w:pPr>
      <w:r w:rsidRPr="001E52D5">
        <w:rPr>
          <w:rFonts w:ascii="Verdana" w:eastAsia="Times New Roman" w:hAnsi="Verdana" w:cs="Arial"/>
          <w:i/>
          <w:sz w:val="20"/>
          <w:szCs w:val="20"/>
          <w:lang w:val="sr-Cyrl-CS"/>
        </w:rPr>
        <w:t xml:space="preserve">- </w:t>
      </w:r>
      <w:r w:rsidRPr="001E52D5">
        <w:rPr>
          <w:rFonts w:ascii="Verdana" w:eastAsia="Times New Roman" w:hAnsi="Verdana" w:cs="Arial"/>
          <w:i/>
          <w:sz w:val="20"/>
          <w:szCs w:val="20"/>
        </w:rPr>
        <w:t>web</w:t>
      </w:r>
      <w:r w:rsidRPr="001E52D5">
        <w:rPr>
          <w:rFonts w:ascii="Verdana" w:eastAsia="Times New Roman" w:hAnsi="Verdana" w:cs="Arial"/>
          <w:i/>
          <w:sz w:val="20"/>
          <w:szCs w:val="20"/>
          <w:lang w:val="sr-Cyrl-CS"/>
        </w:rPr>
        <w:t xml:space="preserve"> </w:t>
      </w:r>
      <w:r w:rsidRPr="001E52D5">
        <w:rPr>
          <w:rFonts w:ascii="Verdana" w:eastAsia="Times New Roman" w:hAnsi="Verdana" w:cs="Arial"/>
          <w:i/>
          <w:sz w:val="20"/>
          <w:szCs w:val="20"/>
        </w:rPr>
        <w:t>hosting</w:t>
      </w:r>
      <w:r w:rsidRPr="001E52D5">
        <w:rPr>
          <w:rFonts w:ascii="Verdana" w:eastAsia="Times New Roman" w:hAnsi="Verdana" w:cs="Arial"/>
          <w:sz w:val="20"/>
          <w:szCs w:val="20"/>
          <w:lang w:val="sr-Cyrl-CS"/>
        </w:rPr>
        <w:t xml:space="preserve"> (администрација система, остваривање заштите система од потенцијалних напада)</w:t>
      </w:r>
    </w:p>
    <w:p w:rsidR="001E52D5" w:rsidRPr="001E52D5" w:rsidRDefault="001E52D5" w:rsidP="001E52D5">
      <w:pPr>
        <w:spacing w:after="0" w:line="240" w:lineRule="auto"/>
        <w:ind w:left="527"/>
        <w:jc w:val="both"/>
        <w:rPr>
          <w:rFonts w:ascii="Verdana" w:eastAsia="Times New Roman" w:hAnsi="Verdana" w:cs="Arial"/>
          <w:sz w:val="20"/>
          <w:szCs w:val="20"/>
          <w:lang w:val="sr-Cyrl-CS"/>
        </w:rPr>
      </w:pPr>
      <w:r w:rsidRPr="001E52D5">
        <w:rPr>
          <w:rFonts w:ascii="Verdana" w:eastAsia="Times New Roman" w:hAnsi="Verdana" w:cs="Arial"/>
          <w:i/>
          <w:sz w:val="20"/>
          <w:szCs w:val="20"/>
          <w:lang w:val="sr-Cyrl-CS"/>
        </w:rPr>
        <w:t xml:space="preserve">- </w:t>
      </w:r>
      <w:r w:rsidRPr="001E52D5">
        <w:rPr>
          <w:rFonts w:ascii="Verdana" w:eastAsia="Times New Roman" w:hAnsi="Verdana" w:cs="Arial"/>
          <w:i/>
          <w:sz w:val="20"/>
          <w:szCs w:val="20"/>
        </w:rPr>
        <w:t>proxy</w:t>
      </w:r>
      <w:r w:rsidRPr="001E52D5">
        <w:rPr>
          <w:rFonts w:ascii="Verdana" w:eastAsia="Times New Roman" w:hAnsi="Verdana" w:cs="Arial"/>
          <w:sz w:val="20"/>
          <w:szCs w:val="20"/>
          <w:lang w:val="sr-Cyrl-CS"/>
        </w:rPr>
        <w:t xml:space="preserve"> (администрација и праћење рада система, остваривање заштите система од потенцијалних напада, архивирање логова података са минималним трајањем од 6 месеци)</w:t>
      </w:r>
    </w:p>
    <w:p w:rsidR="001E52D5" w:rsidRPr="001E52D5" w:rsidRDefault="001E52D5" w:rsidP="001E52D5">
      <w:pPr>
        <w:spacing w:after="0" w:line="240" w:lineRule="auto"/>
        <w:ind w:left="527"/>
        <w:jc w:val="both"/>
        <w:rPr>
          <w:rFonts w:ascii="Verdana" w:eastAsia="Times New Roman" w:hAnsi="Verdana" w:cs="Arial"/>
          <w:sz w:val="20"/>
          <w:szCs w:val="20"/>
          <w:lang w:val="sr-Cyrl-CS"/>
        </w:rPr>
      </w:pPr>
      <w:r w:rsidRPr="001E52D5">
        <w:rPr>
          <w:rFonts w:ascii="Verdana" w:eastAsia="Times New Roman" w:hAnsi="Verdana" w:cs="Arial"/>
          <w:i/>
          <w:sz w:val="20"/>
          <w:szCs w:val="20"/>
          <w:lang w:val="sr-Cyrl-CS"/>
        </w:rPr>
        <w:t xml:space="preserve">- </w:t>
      </w:r>
      <w:r w:rsidRPr="001E52D5">
        <w:rPr>
          <w:rFonts w:ascii="Verdana" w:eastAsia="Times New Roman" w:hAnsi="Verdana" w:cs="Arial"/>
          <w:i/>
          <w:sz w:val="20"/>
          <w:szCs w:val="20"/>
        </w:rPr>
        <w:t>e</w:t>
      </w:r>
      <w:r w:rsidRPr="001E52D5">
        <w:rPr>
          <w:rFonts w:ascii="Verdana" w:eastAsia="Times New Roman" w:hAnsi="Verdana" w:cs="Arial"/>
          <w:i/>
          <w:sz w:val="20"/>
          <w:szCs w:val="20"/>
          <w:lang w:val="sr-Cyrl-CS"/>
        </w:rPr>
        <w:t>-</w:t>
      </w:r>
      <w:r w:rsidRPr="001E52D5">
        <w:rPr>
          <w:rFonts w:ascii="Verdana" w:eastAsia="Times New Roman" w:hAnsi="Verdana" w:cs="Arial"/>
          <w:i/>
          <w:sz w:val="20"/>
          <w:szCs w:val="20"/>
        </w:rPr>
        <w:t>mail</w:t>
      </w:r>
      <w:r w:rsidRPr="001E52D5">
        <w:rPr>
          <w:rFonts w:ascii="Verdana" w:eastAsia="Times New Roman" w:hAnsi="Verdana" w:cs="Arial"/>
          <w:sz w:val="20"/>
          <w:szCs w:val="20"/>
          <w:lang w:val="ru-RU"/>
        </w:rPr>
        <w:t xml:space="preserve"> (</w:t>
      </w:r>
      <w:r w:rsidRPr="001E52D5">
        <w:rPr>
          <w:rFonts w:ascii="Verdana" w:eastAsia="Times New Roman" w:hAnsi="Verdana" w:cs="Arial"/>
          <w:sz w:val="20"/>
          <w:szCs w:val="20"/>
          <w:lang w:val="sr-Cyrl-CS"/>
        </w:rPr>
        <w:t xml:space="preserve">администрација и праћење рада система, заштита од вируса и СПАМ порука на </w:t>
      </w:r>
      <w:r w:rsidRPr="001E52D5">
        <w:rPr>
          <w:rFonts w:ascii="Verdana" w:eastAsia="Times New Roman" w:hAnsi="Verdana" w:cs="Arial"/>
          <w:i/>
          <w:sz w:val="20"/>
          <w:szCs w:val="20"/>
        </w:rPr>
        <w:t>e</w:t>
      </w:r>
      <w:r w:rsidRPr="001E52D5">
        <w:rPr>
          <w:rFonts w:ascii="Verdana" w:eastAsia="Times New Roman" w:hAnsi="Verdana" w:cs="Arial"/>
          <w:i/>
          <w:sz w:val="20"/>
          <w:szCs w:val="20"/>
          <w:lang w:val="sr-Cyrl-CS"/>
        </w:rPr>
        <w:t>-</w:t>
      </w:r>
      <w:r w:rsidRPr="001E52D5">
        <w:rPr>
          <w:rFonts w:ascii="Verdana" w:eastAsia="Times New Roman" w:hAnsi="Verdana" w:cs="Arial"/>
          <w:i/>
          <w:sz w:val="20"/>
          <w:szCs w:val="20"/>
        </w:rPr>
        <w:t>mail</w:t>
      </w:r>
      <w:r w:rsidRPr="001E52D5">
        <w:rPr>
          <w:rFonts w:ascii="Verdana" w:eastAsia="Times New Roman" w:hAnsi="Verdana" w:cs="Arial"/>
          <w:sz w:val="20"/>
          <w:szCs w:val="20"/>
          <w:lang w:val="sr-Cyrl-CS"/>
        </w:rPr>
        <w:t xml:space="preserve"> серверима Универзитета у Крагујевцу, архивирање логова података и анализа података по потреби)</w:t>
      </w:r>
    </w:p>
    <w:p w:rsidR="001E52D5" w:rsidRPr="001E52D5" w:rsidRDefault="001E52D5" w:rsidP="001E52D5">
      <w:pPr>
        <w:spacing w:after="0" w:line="240" w:lineRule="auto"/>
        <w:ind w:left="540"/>
        <w:jc w:val="both"/>
        <w:rPr>
          <w:rFonts w:ascii="Verdana" w:eastAsia="Calibri" w:hAnsi="Verdana" w:cs="Arial"/>
          <w:sz w:val="20"/>
          <w:szCs w:val="20"/>
          <w:lang w:val="sr-Cyrl-CS"/>
        </w:rPr>
      </w:pPr>
      <w:r w:rsidRPr="001E52D5">
        <w:rPr>
          <w:rFonts w:ascii="Verdana" w:eastAsia="Calibri" w:hAnsi="Verdana" w:cs="Arial"/>
          <w:i/>
          <w:sz w:val="20"/>
          <w:szCs w:val="20"/>
          <w:lang w:val="sr-Cyrl-RS"/>
        </w:rPr>
        <w:t xml:space="preserve">- </w:t>
      </w:r>
      <w:r w:rsidRPr="001E52D5">
        <w:rPr>
          <w:rFonts w:ascii="Verdana" w:eastAsia="Calibri" w:hAnsi="Verdana" w:cs="Arial"/>
          <w:i/>
          <w:sz w:val="20"/>
          <w:szCs w:val="20"/>
        </w:rPr>
        <w:t>eduroam</w:t>
      </w:r>
      <w:r w:rsidRPr="001E52D5">
        <w:rPr>
          <w:rFonts w:ascii="Verdana" w:eastAsia="Calibri" w:hAnsi="Verdana" w:cs="Arial"/>
          <w:sz w:val="20"/>
          <w:szCs w:val="20"/>
          <w:lang w:val="sr-Cyrl-CS"/>
        </w:rPr>
        <w:t xml:space="preserve"> </w:t>
      </w:r>
      <w:r w:rsidRPr="001E52D5">
        <w:rPr>
          <w:rFonts w:ascii="Verdana" w:eastAsia="Calibri" w:hAnsi="Verdana" w:cs="Arial"/>
          <w:sz w:val="20"/>
          <w:szCs w:val="20"/>
          <w:lang w:val="sr-Cyrl-RS"/>
        </w:rPr>
        <w:t>(о</w:t>
      </w:r>
      <w:r w:rsidRPr="001E52D5">
        <w:rPr>
          <w:rFonts w:ascii="Verdana" w:eastAsia="Calibri" w:hAnsi="Verdana" w:cs="Arial"/>
          <w:sz w:val="20"/>
          <w:szCs w:val="20"/>
          <w:lang w:val="sr-Cyrl-CS"/>
        </w:rPr>
        <w:t>државање, праћење рада и конфигурисање мрежног уређаја (</w:t>
      </w:r>
      <w:r w:rsidRPr="001E52D5">
        <w:rPr>
          <w:rFonts w:ascii="Verdana" w:eastAsia="Calibri" w:hAnsi="Verdana" w:cs="Arial"/>
          <w:i/>
          <w:sz w:val="20"/>
          <w:szCs w:val="20"/>
        </w:rPr>
        <w:t>wireless</w:t>
      </w:r>
      <w:r w:rsidRPr="001E52D5">
        <w:rPr>
          <w:rFonts w:ascii="Verdana" w:eastAsia="Calibri" w:hAnsi="Verdana" w:cs="Arial"/>
          <w:i/>
          <w:sz w:val="20"/>
          <w:szCs w:val="20"/>
          <w:lang w:val="sr-Cyrl-CS"/>
        </w:rPr>
        <w:t xml:space="preserve"> </w:t>
      </w:r>
      <w:r w:rsidRPr="001E52D5">
        <w:rPr>
          <w:rFonts w:ascii="Verdana" w:eastAsia="Calibri" w:hAnsi="Verdana" w:cs="Arial"/>
          <w:i/>
          <w:sz w:val="20"/>
          <w:szCs w:val="20"/>
        </w:rPr>
        <w:t>controller</w:t>
      </w:r>
      <w:r w:rsidRPr="001E52D5">
        <w:rPr>
          <w:rFonts w:ascii="Verdana" w:eastAsia="Calibri" w:hAnsi="Verdana" w:cs="Arial"/>
          <w:sz w:val="20"/>
          <w:szCs w:val="20"/>
          <w:lang w:val="sr-Cyrl-CS"/>
        </w:rPr>
        <w:t>) који се користи за управљање бежичним приступним уређајима, према АМРЕС препорукама и захтевима</w:t>
      </w:r>
      <w:r w:rsidRPr="001E52D5">
        <w:rPr>
          <w:rFonts w:ascii="Verdana" w:eastAsia="Calibri" w:hAnsi="Verdana" w:cs="Arial"/>
          <w:sz w:val="20"/>
          <w:szCs w:val="20"/>
          <w:lang w:val="sr-Cyrl-RS"/>
        </w:rPr>
        <w:t xml:space="preserve">, </w:t>
      </w:r>
      <w:r w:rsidRPr="001E52D5">
        <w:rPr>
          <w:rFonts w:ascii="Verdana" w:eastAsia="Calibri" w:hAnsi="Verdana" w:cs="Arial"/>
          <w:sz w:val="20"/>
          <w:szCs w:val="20"/>
        </w:rPr>
        <w:t>p</w:t>
      </w:r>
      <w:r w:rsidRPr="001E52D5">
        <w:rPr>
          <w:rFonts w:ascii="Verdana" w:eastAsia="Calibri" w:hAnsi="Verdana" w:cs="Arial"/>
          <w:sz w:val="20"/>
          <w:szCs w:val="20"/>
          <w:lang w:val="sr-Cyrl-CS"/>
        </w:rPr>
        <w:t xml:space="preserve">асподела бежичних </w:t>
      </w:r>
      <w:r w:rsidRPr="001E52D5">
        <w:rPr>
          <w:rFonts w:ascii="Verdana" w:eastAsia="Calibri" w:hAnsi="Verdana" w:cs="Arial"/>
          <w:sz w:val="20"/>
          <w:szCs w:val="20"/>
          <w:lang w:val="sr-Cyrl-CS"/>
        </w:rPr>
        <w:lastRenderedPageBreak/>
        <w:t>приступних уређаја (датих на реверс) АМРЕС институцијама</w:t>
      </w:r>
      <w:r w:rsidRPr="001E52D5">
        <w:rPr>
          <w:rFonts w:ascii="Verdana" w:eastAsia="Calibri" w:hAnsi="Verdana" w:cs="Arial"/>
          <w:sz w:val="20"/>
          <w:szCs w:val="20"/>
          <w:lang w:val="sr-Cyrl-RS"/>
        </w:rPr>
        <w:t xml:space="preserve"> Универзитета</w:t>
      </w:r>
      <w:r w:rsidRPr="001E52D5">
        <w:rPr>
          <w:rFonts w:ascii="Verdana" w:eastAsia="Calibri" w:hAnsi="Verdana" w:cs="Arial"/>
          <w:sz w:val="20"/>
          <w:szCs w:val="20"/>
          <w:lang w:val="sr-Cyrl-CS"/>
        </w:rPr>
        <w:t xml:space="preserve"> у Крагујевцу и на локацијама Универзитета у Крагујевцу)</w:t>
      </w:r>
    </w:p>
    <w:p w:rsidR="001E52D5" w:rsidRPr="001E52D5" w:rsidRDefault="001E52D5" w:rsidP="001E52D5">
      <w:pPr>
        <w:spacing w:line="240" w:lineRule="auto"/>
        <w:jc w:val="both"/>
        <w:rPr>
          <w:rFonts w:ascii="Verdana" w:eastAsia="Calibri" w:hAnsi="Verdana" w:cs="Arial"/>
          <w:b/>
          <w:sz w:val="20"/>
          <w:szCs w:val="20"/>
          <w:lang w:val="sr-Cyrl-CS"/>
        </w:rPr>
      </w:pPr>
    </w:p>
    <w:p w:rsidR="001E52D5" w:rsidRPr="001E52D5" w:rsidRDefault="001E52D5" w:rsidP="001E52D5">
      <w:pPr>
        <w:jc w:val="both"/>
        <w:rPr>
          <w:rFonts w:ascii="Verdana" w:eastAsia="Calibri" w:hAnsi="Verdana" w:cs="Arial"/>
          <w:b/>
          <w:sz w:val="20"/>
          <w:szCs w:val="20"/>
          <w:lang w:val="sr-Cyrl-CS"/>
        </w:rPr>
      </w:pPr>
      <w:r w:rsidRPr="001E52D5">
        <w:rPr>
          <w:rFonts w:ascii="Verdana" w:eastAsia="Calibri" w:hAnsi="Verdana" w:cs="Arial"/>
          <w:b/>
          <w:sz w:val="20"/>
          <w:szCs w:val="20"/>
          <w:lang w:val="sr-Cyrl-CS"/>
        </w:rPr>
        <w:t>2. Развој и одржавање апликативних и других програма за потребе Универзитета</w:t>
      </w:r>
    </w:p>
    <w:p w:rsidR="001E52D5" w:rsidRPr="001E52D5" w:rsidRDefault="001E52D5" w:rsidP="001E52D5">
      <w:pPr>
        <w:spacing w:line="240" w:lineRule="auto"/>
        <w:jc w:val="both"/>
        <w:rPr>
          <w:rFonts w:ascii="Verdana" w:eastAsia="Calibri" w:hAnsi="Verdana" w:cs="Arial"/>
          <w:sz w:val="20"/>
          <w:szCs w:val="20"/>
          <w:lang w:val="sr-Cyrl-CS"/>
        </w:rPr>
      </w:pPr>
      <w:r w:rsidRPr="001E52D5">
        <w:rPr>
          <w:rFonts w:ascii="Verdana" w:eastAsia="Calibri" w:hAnsi="Verdana" w:cs="Arial"/>
          <w:sz w:val="20"/>
          <w:szCs w:val="20"/>
          <w:lang w:val="sr-Cyrl-CS"/>
        </w:rPr>
        <w:tab/>
        <w:t>Поред сајта Универзитета у оперативној употреби су и апликације за потребе Ректората. Апликација за потребе Комисије за предходна питања и Стручних већа Универзитета, а за праћенје и регистровање свих пристиглих материјала за избор наставника и за дисертације, тезе и радове. У оперативној употреби је и апликација Регистар наставника. Она је у потпуности развијена, а у УНИЦ-у су унети и подаци о свим наставницима Универзитета. Развијен је и део за унос и одржавање података о наставницима који би обављали референти са појединачних факултета, свако за свој факултет.</w:t>
      </w:r>
    </w:p>
    <w:p w:rsidR="001E52D5" w:rsidRPr="001E52D5" w:rsidRDefault="001E52D5" w:rsidP="001E52D5">
      <w:pPr>
        <w:spacing w:line="240" w:lineRule="auto"/>
        <w:ind w:firstLine="720"/>
        <w:jc w:val="both"/>
        <w:rPr>
          <w:rFonts w:ascii="Verdana" w:eastAsia="Calibri" w:hAnsi="Verdana" w:cs="Arial"/>
          <w:sz w:val="20"/>
          <w:szCs w:val="20"/>
          <w:lang w:val="sr-Cyrl-RS"/>
        </w:rPr>
      </w:pPr>
      <w:r w:rsidRPr="001E52D5">
        <w:rPr>
          <w:rFonts w:ascii="Verdana" w:eastAsia="Calibri" w:hAnsi="Verdana" w:cs="Arial"/>
          <w:sz w:val="20"/>
          <w:szCs w:val="20"/>
          <w:lang w:val="sr-Cyrl-RS"/>
        </w:rPr>
        <w:t>Одржаване су следеће апликације: Плате, Финансијско књиговодство, Основна средства и Електронско плаћање. Дограђена је апликација Плате за потребе финансијске службе ректората. Одржавани су и унети подаци на сајт Универзитета, скенирана и прављена документа за сва одељења Секретаријата Универзитета, у потпуности пропраћен упис студената и сређени извештаји и табеле.</w:t>
      </w:r>
    </w:p>
    <w:p w:rsidR="001E52D5" w:rsidRPr="001E52D5" w:rsidRDefault="001E52D5" w:rsidP="001E52D5">
      <w:pPr>
        <w:spacing w:line="240" w:lineRule="auto"/>
        <w:ind w:firstLine="720"/>
        <w:jc w:val="both"/>
        <w:rPr>
          <w:rFonts w:ascii="Verdana" w:eastAsia="Calibri" w:hAnsi="Verdana" w:cs="Arial"/>
          <w:sz w:val="20"/>
          <w:szCs w:val="20"/>
          <w:lang w:val="sr-Cyrl-RS"/>
        </w:rPr>
      </w:pPr>
      <w:r w:rsidRPr="001E52D5">
        <w:rPr>
          <w:rFonts w:ascii="Verdana" w:eastAsia="Calibri" w:hAnsi="Verdana" w:cs="Arial"/>
          <w:sz w:val="20"/>
          <w:szCs w:val="20"/>
          <w:lang w:val="sr-Cyrl-RS"/>
        </w:rPr>
        <w:t xml:space="preserve"> Током првих 8 месеци 2012-е године на сајт је убачено преко 210 Увида јавности (избор у звање, докторске дисертације, магистарске тезе и специјалистички радови).</w:t>
      </w:r>
    </w:p>
    <w:p w:rsidR="001E52D5" w:rsidRPr="001E52D5" w:rsidRDefault="001E52D5" w:rsidP="001E52D5">
      <w:pPr>
        <w:spacing w:line="240" w:lineRule="auto"/>
        <w:ind w:firstLine="720"/>
        <w:jc w:val="both"/>
        <w:rPr>
          <w:rFonts w:ascii="Verdana" w:eastAsia="Calibri" w:hAnsi="Verdana" w:cs="Arial"/>
          <w:sz w:val="20"/>
          <w:szCs w:val="20"/>
          <w:lang w:val="sr-Cyrl-RS"/>
        </w:rPr>
      </w:pPr>
      <w:r w:rsidRPr="001E52D5">
        <w:rPr>
          <w:rFonts w:ascii="Verdana" w:eastAsia="Calibri" w:hAnsi="Verdana" w:cs="Arial"/>
          <w:sz w:val="20"/>
          <w:szCs w:val="20"/>
          <w:lang w:val="sr-Cyrl-RS"/>
        </w:rPr>
        <w:t>Унето је 69 разних седница и 89 разних вести са укупно око 1400 различитих докумената везаних за седнице односно вести.</w:t>
      </w:r>
    </w:p>
    <w:p w:rsidR="001E52D5" w:rsidRPr="001E52D5" w:rsidRDefault="001E52D5" w:rsidP="001E52D5">
      <w:pPr>
        <w:spacing w:line="240" w:lineRule="auto"/>
        <w:ind w:firstLine="720"/>
        <w:jc w:val="both"/>
        <w:rPr>
          <w:rFonts w:ascii="Verdana" w:eastAsia="Calibri" w:hAnsi="Verdana" w:cs="Arial"/>
          <w:sz w:val="20"/>
          <w:szCs w:val="20"/>
          <w:lang w:val="sr-Cyrl-RS"/>
        </w:rPr>
      </w:pPr>
      <w:r w:rsidRPr="001E52D5">
        <w:rPr>
          <w:rFonts w:ascii="Verdana" w:eastAsia="Calibri" w:hAnsi="Verdana" w:cs="Arial"/>
          <w:sz w:val="20"/>
          <w:szCs w:val="20"/>
          <w:lang w:val="sr-Cyrl-RS"/>
        </w:rPr>
        <w:t>Одржавана је (у складу са седницама стручних већа) база података Наставници (тренутно око 980 наставника Универзитета). Иста база је ажурирана подацима пристиглих са факултета током фебруара месеца. У базу су унети подаци о истраживачком броју наставника добијених од Универзитетске Библиотеке.</w:t>
      </w:r>
    </w:p>
    <w:p w:rsidR="001E52D5" w:rsidRPr="001E52D5" w:rsidRDefault="001E52D5" w:rsidP="001E52D5">
      <w:pPr>
        <w:spacing w:line="240" w:lineRule="auto"/>
        <w:ind w:firstLine="720"/>
        <w:jc w:val="both"/>
        <w:rPr>
          <w:rFonts w:ascii="Verdana" w:eastAsia="Calibri" w:hAnsi="Verdana" w:cs="Arial"/>
          <w:sz w:val="20"/>
          <w:szCs w:val="20"/>
          <w:lang w:val="sr-Cyrl-RS"/>
        </w:rPr>
      </w:pPr>
      <w:r w:rsidRPr="001E52D5">
        <w:rPr>
          <w:rFonts w:ascii="Verdana" w:eastAsia="Calibri" w:hAnsi="Verdana" w:cs="Arial"/>
          <w:sz w:val="20"/>
          <w:szCs w:val="20"/>
          <w:lang w:val="sr-Cyrl-RS"/>
        </w:rPr>
        <w:t>Одржавани су и остали подаци на сајту Универзитета: О Универзитету, прописи, правилници, састав стручних органа, међународни уговори, доктори наука, почасни доктори наука и емеритус професори, подаци о упису на факултете, студије наших факултета, часописи Универзитета, листа домаћих научних часописа, часописи са међународних СЦИ листа, календар активности и др.</w:t>
      </w:r>
    </w:p>
    <w:p w:rsidR="001E52D5" w:rsidRPr="001E52D5" w:rsidRDefault="001E52D5" w:rsidP="001E52D5">
      <w:pPr>
        <w:jc w:val="both"/>
        <w:rPr>
          <w:rFonts w:ascii="Verdana" w:eastAsia="Calibri" w:hAnsi="Verdana" w:cs="Arial"/>
          <w:b/>
          <w:sz w:val="20"/>
          <w:szCs w:val="20"/>
          <w:lang w:val="sr-Cyrl-CS"/>
        </w:rPr>
      </w:pPr>
      <w:r w:rsidRPr="001E52D5">
        <w:rPr>
          <w:rFonts w:ascii="Verdana" w:eastAsia="Calibri" w:hAnsi="Verdana" w:cs="Arial"/>
          <w:b/>
          <w:sz w:val="20"/>
          <w:szCs w:val="20"/>
          <w:lang w:val="sr-Cyrl-RS"/>
        </w:rPr>
        <w:t xml:space="preserve">  </w:t>
      </w:r>
      <w:r w:rsidRPr="001E52D5">
        <w:rPr>
          <w:rFonts w:ascii="Verdana" w:eastAsia="Calibri" w:hAnsi="Verdana" w:cs="Arial"/>
          <w:b/>
          <w:sz w:val="20"/>
          <w:szCs w:val="20"/>
          <w:lang w:val="sr-Cyrl-CS"/>
        </w:rPr>
        <w:t>3.</w:t>
      </w:r>
      <w:r w:rsidRPr="001E52D5">
        <w:rPr>
          <w:rFonts w:ascii="Verdana" w:eastAsia="Calibri" w:hAnsi="Verdana" w:cs="Arial"/>
          <w:b/>
          <w:sz w:val="20"/>
          <w:szCs w:val="20"/>
          <w:lang w:val="sr-Cyrl-RS"/>
        </w:rPr>
        <w:t xml:space="preserve"> Остале активности</w:t>
      </w:r>
    </w:p>
    <w:p w:rsidR="001E52D5" w:rsidRPr="001E52D5" w:rsidRDefault="001E52D5" w:rsidP="001E52D5">
      <w:pPr>
        <w:spacing w:line="240" w:lineRule="auto"/>
        <w:jc w:val="both"/>
        <w:rPr>
          <w:rFonts w:ascii="Verdana" w:eastAsia="Calibri" w:hAnsi="Verdana" w:cs="Arial"/>
          <w:sz w:val="20"/>
          <w:szCs w:val="20"/>
          <w:lang w:val="sr-Cyrl-CS"/>
        </w:rPr>
      </w:pPr>
      <w:r w:rsidRPr="001E52D5">
        <w:rPr>
          <w:rFonts w:ascii="Verdana" w:eastAsia="Calibri" w:hAnsi="Verdana" w:cs="Arial"/>
          <w:sz w:val="20"/>
          <w:szCs w:val="20"/>
          <w:lang w:val="sr-Cyrl-RS"/>
        </w:rPr>
        <w:tab/>
      </w:r>
      <w:r w:rsidRPr="001E52D5">
        <w:rPr>
          <w:rFonts w:ascii="Verdana" w:eastAsia="Calibri" w:hAnsi="Verdana" w:cs="Arial"/>
          <w:bCs/>
          <w:sz w:val="20"/>
          <w:szCs w:val="20"/>
          <w:lang w:val="sr-Cyrl-CS"/>
        </w:rPr>
        <w:t xml:space="preserve">Софтверски су одржавани персонални рачунари у Ректорату. </w:t>
      </w:r>
      <w:r w:rsidRPr="001E52D5">
        <w:rPr>
          <w:rFonts w:ascii="Verdana" w:eastAsia="Calibri" w:hAnsi="Verdana" w:cs="Arial"/>
          <w:sz w:val="20"/>
          <w:szCs w:val="20"/>
          <w:lang w:val="sr-Cyrl-CS"/>
        </w:rPr>
        <w:t xml:space="preserve">У оквиру ових активности УНИЦ је вршио набавку комуникационе опреме,  рачунарске опреме и софтвера за потребе  Ректората и УНИЦ-а и надгледао инсталацију истих.  Униц је обављао и остале послове из </w:t>
      </w:r>
      <w:r w:rsidRPr="001E52D5">
        <w:rPr>
          <w:rFonts w:ascii="Verdana" w:eastAsia="Calibri" w:hAnsi="Verdana" w:cs="Arial"/>
          <w:sz w:val="20"/>
          <w:szCs w:val="20"/>
        </w:rPr>
        <w:t>IT</w:t>
      </w:r>
      <w:r w:rsidRPr="001E52D5">
        <w:rPr>
          <w:rFonts w:ascii="Verdana" w:eastAsia="Calibri" w:hAnsi="Verdana" w:cs="Arial"/>
          <w:sz w:val="20"/>
          <w:szCs w:val="20"/>
          <w:lang w:val="sr-Cyrl-CS"/>
        </w:rPr>
        <w:t xml:space="preserve"> области за потребе Ректората, факултета Универзитет и Академске мреже Србије.</w:t>
      </w:r>
    </w:p>
    <w:p w:rsidR="001E52D5" w:rsidRPr="001E52D5" w:rsidRDefault="001E52D5" w:rsidP="001E52D5">
      <w:pPr>
        <w:spacing w:line="240" w:lineRule="auto"/>
        <w:ind w:firstLine="720"/>
        <w:jc w:val="both"/>
        <w:rPr>
          <w:rFonts w:ascii="Verdana" w:eastAsia="Calibri" w:hAnsi="Verdana" w:cs="Arial"/>
          <w:sz w:val="20"/>
          <w:szCs w:val="20"/>
          <w:lang w:val="sr-Cyrl-CS"/>
        </w:rPr>
      </w:pPr>
      <w:r w:rsidRPr="001E52D5">
        <w:rPr>
          <w:rFonts w:ascii="Verdana" w:eastAsia="Calibri" w:hAnsi="Verdana" w:cs="Arial"/>
          <w:sz w:val="20"/>
          <w:szCs w:val="20"/>
          <w:lang w:val="sr-Cyrl-CS"/>
        </w:rPr>
        <w:t xml:space="preserve">На Универзитету је у току реализација више међународних пројеката у којима су наменски предвиђена средства за набавку информатичке опреме. УНИЦ је у том смислу имао бројне активности на набавци и уградњи нове </w:t>
      </w:r>
      <w:r w:rsidRPr="001E52D5">
        <w:rPr>
          <w:rFonts w:ascii="Verdana" w:eastAsia="Calibri" w:hAnsi="Verdana" w:cs="Arial"/>
          <w:sz w:val="20"/>
          <w:szCs w:val="20"/>
          <w:lang w:val="sr-Cyrl-RS"/>
        </w:rPr>
        <w:t>И</w:t>
      </w:r>
      <w:r w:rsidRPr="001E52D5">
        <w:rPr>
          <w:rFonts w:ascii="Verdana" w:eastAsia="Calibri" w:hAnsi="Verdana" w:cs="Arial"/>
          <w:sz w:val="20"/>
          <w:szCs w:val="20"/>
          <w:lang w:val="sr-Latn-CS"/>
        </w:rPr>
        <w:t>T</w:t>
      </w:r>
      <w:r w:rsidRPr="001E52D5">
        <w:rPr>
          <w:rFonts w:ascii="Verdana" w:eastAsia="Calibri" w:hAnsi="Verdana" w:cs="Arial"/>
          <w:sz w:val="20"/>
          <w:szCs w:val="20"/>
          <w:lang w:val="sr-Cyrl-CS"/>
        </w:rPr>
        <w:t xml:space="preserve"> опреме и остале техничке опреме у Ректорату и на факултетима Универзитета у Крагујевцу. </w:t>
      </w:r>
    </w:p>
    <w:p w:rsidR="001E52D5" w:rsidRPr="001E52D5" w:rsidRDefault="001E52D5" w:rsidP="001E52D5">
      <w:pPr>
        <w:spacing w:line="240" w:lineRule="auto"/>
        <w:ind w:firstLine="720"/>
        <w:jc w:val="both"/>
        <w:rPr>
          <w:rFonts w:ascii="Verdana" w:eastAsia="Calibri" w:hAnsi="Verdana" w:cs="Arial"/>
          <w:sz w:val="20"/>
          <w:szCs w:val="20"/>
          <w:lang w:val="sr-Cyrl-CS"/>
        </w:rPr>
      </w:pPr>
    </w:p>
    <w:p w:rsidR="001E52D5" w:rsidRPr="005068F7" w:rsidRDefault="007667BE" w:rsidP="001E52D5">
      <w:pPr>
        <w:rPr>
          <w:rFonts w:ascii="Verdana" w:eastAsia="Calibri" w:hAnsi="Verdana" w:cs="Times New Roman"/>
          <w:b/>
          <w:bCs/>
          <w:lang w:val="sr-Cyrl-CS"/>
        </w:rPr>
      </w:pPr>
      <w:r w:rsidRPr="005068F7">
        <w:rPr>
          <w:rFonts w:ascii="Verdana" w:eastAsia="Calibri" w:hAnsi="Verdana" w:cs="Times New Roman"/>
          <w:b/>
          <w:bCs/>
        </w:rPr>
        <w:lastRenderedPageBreak/>
        <w:t>VI</w:t>
      </w:r>
      <w:r w:rsidR="001E52D5" w:rsidRPr="005068F7">
        <w:rPr>
          <w:rFonts w:ascii="Verdana" w:eastAsia="Calibri" w:hAnsi="Verdana" w:cs="Times New Roman"/>
          <w:b/>
          <w:bCs/>
          <w:lang w:val="sr-Cyrl-CS"/>
        </w:rPr>
        <w:t xml:space="preserve"> А</w:t>
      </w:r>
      <w:r w:rsidR="006548C2" w:rsidRPr="005068F7">
        <w:rPr>
          <w:rFonts w:ascii="Verdana" w:eastAsia="Calibri" w:hAnsi="Verdana" w:cs="Times New Roman"/>
          <w:b/>
          <w:bCs/>
          <w:lang w:val="sr-Cyrl-CS"/>
        </w:rPr>
        <w:t>КТИВНОСТИ ЦЕНТРА ЗА РАЗВОЈ КАРИЈЕРЕ И САВЕТОВАНЈЕ СТУДЕНАТА</w:t>
      </w:r>
    </w:p>
    <w:p w:rsidR="001E52D5" w:rsidRPr="001E52D5" w:rsidRDefault="001E52D5" w:rsidP="001E52D5">
      <w:pPr>
        <w:jc w:val="both"/>
        <w:rPr>
          <w:rFonts w:ascii="Verdana" w:eastAsia="Calibri" w:hAnsi="Verdana" w:cs="Times New Roman"/>
          <w:b/>
          <w:bCs/>
          <w:sz w:val="20"/>
          <w:szCs w:val="20"/>
          <w:lang w:val="sr-Cyrl-CS"/>
        </w:rPr>
      </w:pPr>
      <w:r w:rsidRPr="001E52D5">
        <w:rPr>
          <w:rFonts w:ascii="Verdana" w:eastAsia="Calibri" w:hAnsi="Verdana" w:cs="Times New Roman"/>
          <w:b/>
          <w:sz w:val="20"/>
          <w:szCs w:val="20"/>
          <w:lang w:val="sr-Cyrl-CS"/>
        </w:rPr>
        <w:t xml:space="preserve">1. </w:t>
      </w:r>
      <w:r w:rsidRPr="001E52D5">
        <w:rPr>
          <w:rFonts w:ascii="Verdana" w:eastAsia="Calibri" w:hAnsi="Verdana" w:cs="Times New Roman"/>
          <w:b/>
          <w:bCs/>
          <w:sz w:val="20"/>
          <w:szCs w:val="20"/>
          <w:lang w:val="sr-Cyrl-CS"/>
        </w:rPr>
        <w:t>Р</w:t>
      </w:r>
      <w:r w:rsidR="006548C2" w:rsidRPr="00DE4A47">
        <w:rPr>
          <w:rFonts w:ascii="Verdana" w:eastAsia="Calibri" w:hAnsi="Verdana" w:cs="Times New Roman"/>
          <w:b/>
          <w:bCs/>
          <w:sz w:val="20"/>
          <w:szCs w:val="20"/>
          <w:lang w:val="sr-Cyrl-CS"/>
        </w:rPr>
        <w:t>ад са студентима</w:t>
      </w:r>
    </w:p>
    <w:p w:rsidR="007667BE" w:rsidRPr="007667BE" w:rsidRDefault="001E52D5" w:rsidP="007667BE">
      <w:pPr>
        <w:spacing w:line="240" w:lineRule="auto"/>
        <w:ind w:firstLine="708"/>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У првих 9 месеци 2012. године 121 студент је долазио у Центар на индивидуално саветовање, и то: помоћ у писању биографије/мотивационог писма; припрема за интервју; провера биографије/мотивационог писма; информације о стипендијама и наградним конкурсима; информације о наставку школовања у земљи/иностранству; пријаве за праксе, посао, стипендије и  помоћ приликом пријављивања на</w:t>
      </w:r>
      <w:r w:rsidR="007667BE">
        <w:rPr>
          <w:rFonts w:ascii="Verdana" w:eastAsia="Calibri" w:hAnsi="Verdana" w:cs="Times New Roman"/>
          <w:sz w:val="20"/>
          <w:szCs w:val="20"/>
          <w:lang w:val="sr-Cyrl-CS"/>
        </w:rPr>
        <w:t xml:space="preserve"> различите програме мобилности.</w:t>
      </w:r>
    </w:p>
    <w:p w:rsidR="001E52D5" w:rsidRPr="007667BE" w:rsidRDefault="001E52D5" w:rsidP="007667BE">
      <w:pPr>
        <w:spacing w:line="240" w:lineRule="auto"/>
        <w:jc w:val="both"/>
        <w:rPr>
          <w:rFonts w:ascii="Verdana" w:eastAsia="Calibri" w:hAnsi="Verdana" w:cs="Times New Roman"/>
          <w:sz w:val="20"/>
          <w:szCs w:val="20"/>
          <w:lang w:val="sr-Cyrl-CS"/>
        </w:rPr>
      </w:pPr>
      <w:r w:rsidRPr="001E52D5">
        <w:rPr>
          <w:rFonts w:ascii="Verdana" w:eastAsia="Calibri" w:hAnsi="Verdana" w:cs="Times New Roman"/>
          <w:b/>
          <w:bCs/>
          <w:sz w:val="20"/>
          <w:szCs w:val="20"/>
          <w:lang w:val="sr-Cyrl-CS"/>
        </w:rPr>
        <w:t>2. Сарадња и пројекти</w:t>
      </w:r>
    </w:p>
    <w:p w:rsidR="001E52D5" w:rsidRPr="001E52D5" w:rsidRDefault="001E52D5" w:rsidP="001E52D5">
      <w:pPr>
        <w:spacing w:line="240" w:lineRule="auto"/>
        <w:ind w:firstLine="708"/>
        <w:jc w:val="both"/>
        <w:rPr>
          <w:rFonts w:ascii="Verdana" w:eastAsia="Calibri" w:hAnsi="Verdana" w:cs="Times New Roman"/>
          <w:bCs/>
          <w:iCs/>
          <w:sz w:val="20"/>
          <w:szCs w:val="20"/>
          <w:lang w:val="sr-Cyrl-CS"/>
        </w:rPr>
      </w:pPr>
      <w:r w:rsidRPr="001E52D5">
        <w:rPr>
          <w:rFonts w:ascii="Verdana" w:eastAsia="Calibri" w:hAnsi="Verdana" w:cs="Times New Roman"/>
          <w:bCs/>
          <w:iCs/>
          <w:sz w:val="20"/>
          <w:szCs w:val="20"/>
          <w:lang w:val="sr-Cyrl-CS"/>
        </w:rPr>
        <w:t xml:space="preserve">Почетком 2012.године успостављена је сарадња са студентским магазином ИНДЕКС, који прати активности Центра, објављује најаве и дешавања у Центру. Центар такође има јако добру сарадњу са веб-порталима </w:t>
      </w:r>
      <w:r w:rsidRPr="001E52D5">
        <w:rPr>
          <w:rFonts w:ascii="Verdana" w:eastAsia="Calibri" w:hAnsi="Verdana" w:cs="Times New Roman"/>
          <w:bCs/>
          <w:i/>
          <w:iCs/>
          <w:sz w:val="20"/>
          <w:szCs w:val="20"/>
          <w:lang w:val="sr-Cyrl-CS"/>
        </w:rPr>
        <w:t>velikipark, najstudent, poslovi i stipendije.</w:t>
      </w:r>
      <w:r w:rsidRPr="001E52D5">
        <w:rPr>
          <w:rFonts w:ascii="Verdana" w:eastAsia="Calibri" w:hAnsi="Verdana" w:cs="Times New Roman"/>
          <w:bCs/>
          <w:i/>
          <w:iCs/>
          <w:sz w:val="20"/>
          <w:szCs w:val="20"/>
          <w:lang w:val="sr-Latn-CS"/>
        </w:rPr>
        <w:t>c</w:t>
      </w:r>
      <w:r w:rsidRPr="001E52D5">
        <w:rPr>
          <w:rFonts w:ascii="Verdana" w:eastAsia="Calibri" w:hAnsi="Verdana" w:cs="Times New Roman"/>
          <w:bCs/>
          <w:i/>
          <w:iCs/>
          <w:sz w:val="20"/>
          <w:szCs w:val="20"/>
          <w:lang w:val="sr-Cyrl-CS"/>
        </w:rPr>
        <w:t xml:space="preserve">om, </w:t>
      </w:r>
      <w:r w:rsidRPr="001E52D5">
        <w:rPr>
          <w:rFonts w:ascii="Verdana" w:eastAsia="Calibri" w:hAnsi="Verdana" w:cs="Times New Roman"/>
          <w:bCs/>
          <w:iCs/>
          <w:sz w:val="20"/>
          <w:szCs w:val="20"/>
          <w:lang w:val="sr-Cyrl-CS"/>
        </w:rPr>
        <w:t>који редовно објављују активности Центра.</w:t>
      </w:r>
    </w:p>
    <w:p w:rsidR="001E52D5" w:rsidRPr="001E52D5" w:rsidRDefault="001E52D5" w:rsidP="001E52D5">
      <w:pPr>
        <w:spacing w:line="240" w:lineRule="auto"/>
        <w:ind w:firstLine="708"/>
        <w:jc w:val="both"/>
        <w:rPr>
          <w:rFonts w:ascii="Verdana" w:eastAsia="Calibri" w:hAnsi="Verdana" w:cs="Times New Roman"/>
          <w:bCs/>
          <w:iCs/>
          <w:sz w:val="20"/>
          <w:szCs w:val="20"/>
          <w:lang w:val="sr-Cyrl-CS"/>
        </w:rPr>
      </w:pPr>
      <w:r w:rsidRPr="001E52D5">
        <w:rPr>
          <w:rFonts w:ascii="Verdana" w:eastAsia="Calibri" w:hAnsi="Verdana" w:cs="Times New Roman"/>
          <w:bCs/>
          <w:iCs/>
          <w:sz w:val="20"/>
          <w:szCs w:val="20"/>
          <w:lang w:val="sr-Cyrl-CS"/>
        </w:rPr>
        <w:t xml:space="preserve">У јануару и фебруару су одржани кик-оф састанци за Темпус пројекте у које је Центар укључен:  </w:t>
      </w:r>
      <w:r w:rsidRPr="001E52D5">
        <w:rPr>
          <w:rFonts w:ascii="Verdana" w:eastAsia="Calibri" w:hAnsi="Verdana" w:cs="Times New Roman"/>
          <w:bCs/>
          <w:i/>
          <w:iCs/>
          <w:sz w:val="20"/>
          <w:szCs w:val="20"/>
          <w:lang w:val="sr-Cyrl-CS"/>
        </w:rPr>
        <w:t xml:space="preserve">"Развој каријерног вођења" </w:t>
      </w:r>
      <w:r w:rsidRPr="001E52D5">
        <w:rPr>
          <w:rFonts w:ascii="Verdana" w:eastAsia="Calibri" w:hAnsi="Verdana" w:cs="Times New Roman"/>
          <w:bCs/>
          <w:iCs/>
          <w:sz w:val="20"/>
          <w:szCs w:val="20"/>
          <w:lang w:val="sr-Cyrl-CS"/>
        </w:rPr>
        <w:t xml:space="preserve"> и </w:t>
      </w:r>
      <w:r w:rsidRPr="001E52D5">
        <w:rPr>
          <w:rFonts w:ascii="Verdana" w:eastAsia="Calibri" w:hAnsi="Verdana" w:cs="Times New Roman"/>
          <w:bCs/>
          <w:i/>
          <w:iCs/>
          <w:sz w:val="20"/>
          <w:szCs w:val="20"/>
          <w:lang w:val="sr-Cyrl-CS"/>
        </w:rPr>
        <w:t xml:space="preserve">"КОНГРАД". </w:t>
      </w:r>
      <w:r w:rsidRPr="001E52D5">
        <w:rPr>
          <w:rFonts w:ascii="Verdana" w:eastAsia="Calibri" w:hAnsi="Verdana" w:cs="Times New Roman"/>
          <w:bCs/>
          <w:iCs/>
          <w:sz w:val="20"/>
          <w:szCs w:val="20"/>
          <w:lang w:val="sr-Cyrl-CS"/>
        </w:rPr>
        <w:t>Центар активно ради на реализовању активности оба пројекта.</w:t>
      </w:r>
    </w:p>
    <w:p w:rsidR="001E52D5" w:rsidRPr="001E52D5" w:rsidRDefault="00A13F7A" w:rsidP="001E52D5">
      <w:pPr>
        <w:spacing w:line="240" w:lineRule="auto"/>
        <w:jc w:val="both"/>
        <w:rPr>
          <w:rFonts w:ascii="Verdana" w:eastAsia="Calibri" w:hAnsi="Verdana" w:cs="Times New Roman"/>
          <w:bCs/>
          <w:iCs/>
          <w:sz w:val="20"/>
          <w:szCs w:val="20"/>
          <w:lang w:val="sr-Cyrl-CS"/>
        </w:rPr>
      </w:pPr>
      <w:r>
        <w:rPr>
          <w:rFonts w:ascii="Verdana" w:eastAsia="Calibri" w:hAnsi="Verdana" w:cs="Times New Roman"/>
          <w:bCs/>
          <w:iCs/>
          <w:sz w:val="20"/>
          <w:szCs w:val="20"/>
          <w:lang w:val="sr-Cyrl-CS"/>
        </w:rPr>
        <w:t xml:space="preserve">         </w:t>
      </w:r>
      <w:r w:rsidR="001E52D5" w:rsidRPr="001E52D5">
        <w:rPr>
          <w:rFonts w:ascii="Verdana" w:eastAsia="Calibri" w:hAnsi="Verdana" w:cs="Times New Roman"/>
          <w:bCs/>
          <w:iCs/>
          <w:sz w:val="20"/>
          <w:szCs w:val="20"/>
          <w:lang w:val="sr-Cyrl-CS"/>
        </w:rPr>
        <w:t xml:space="preserve"> У истом периоду Центар је реализовао припремну активност за састанак са партнерима на пројекту "КОНГРАД". Том приликом је свим факултетима прослеђен упитник о сакупљању података о студентима и дипломцима, а потом су сви подаци добијени од студентских служби сумирани и припремљени за састанак са партнерима на овом Темпус пројекту.</w:t>
      </w:r>
    </w:p>
    <w:p w:rsidR="001E52D5" w:rsidRPr="001E52D5" w:rsidRDefault="001E52D5" w:rsidP="001E52D5">
      <w:pPr>
        <w:spacing w:line="240" w:lineRule="auto"/>
        <w:ind w:firstLine="708"/>
        <w:jc w:val="both"/>
        <w:rPr>
          <w:rFonts w:ascii="Verdana" w:eastAsia="Calibri" w:hAnsi="Verdana" w:cs="Times New Roman"/>
          <w:bCs/>
          <w:iCs/>
          <w:sz w:val="20"/>
          <w:szCs w:val="20"/>
          <w:lang w:val="sr-Cyrl-CS"/>
        </w:rPr>
      </w:pPr>
      <w:r w:rsidRPr="001E52D5">
        <w:rPr>
          <w:rFonts w:ascii="Verdana" w:eastAsia="Calibri" w:hAnsi="Verdana" w:cs="Times New Roman"/>
          <w:bCs/>
          <w:iCs/>
          <w:sz w:val="20"/>
          <w:szCs w:val="20"/>
          <w:lang w:val="sr-Cyrl-CS"/>
        </w:rPr>
        <w:t>У сарадњи са студентским службама свих факултета и сакупљени су спискови дипломаца из 2007. године, и на 3 месеца се добијају листе дипломаца из 2012.године. Тренутно је акценат на ажурирању спискова из 2007. с обзиром да те листе не садрже потребне контакт податке, телефоне и адресе електронске поште.</w:t>
      </w:r>
    </w:p>
    <w:p w:rsidR="001E52D5" w:rsidRPr="001E52D5" w:rsidRDefault="001E52D5" w:rsidP="001E52D5">
      <w:pPr>
        <w:spacing w:line="240" w:lineRule="auto"/>
        <w:ind w:firstLine="708"/>
        <w:jc w:val="both"/>
        <w:rPr>
          <w:rFonts w:ascii="Verdana" w:eastAsia="Calibri" w:hAnsi="Verdana" w:cs="Times New Roman"/>
          <w:bCs/>
          <w:iCs/>
          <w:sz w:val="20"/>
          <w:szCs w:val="20"/>
          <w:lang w:val="sr-Cyrl-CS"/>
        </w:rPr>
      </w:pPr>
      <w:r w:rsidRPr="001E52D5">
        <w:rPr>
          <w:rFonts w:ascii="Verdana" w:eastAsia="Calibri" w:hAnsi="Verdana" w:cs="Times New Roman"/>
          <w:bCs/>
          <w:iCs/>
          <w:sz w:val="20"/>
          <w:szCs w:val="20"/>
          <w:lang w:val="sr-Cyrl-CS"/>
        </w:rPr>
        <w:t>Током марта 2912.године Центар и Универзитет у Крагујевцу посетио је представник Фондације Краља Бодуана, господин Штефан Шеферс. Том приликом обишао је Центар и изузетно позитивно оценио рад на промоцији мобилности студената, а након тога разговарао је са Ректором Универзитета о даљој сарадњи Универзитета и Фондације.</w:t>
      </w:r>
    </w:p>
    <w:p w:rsidR="001E52D5" w:rsidRPr="001E52D5" w:rsidRDefault="001E52D5" w:rsidP="001E52D5">
      <w:pPr>
        <w:spacing w:line="240" w:lineRule="auto"/>
        <w:jc w:val="both"/>
        <w:rPr>
          <w:rFonts w:ascii="Verdana" w:eastAsia="Calibri" w:hAnsi="Verdana" w:cs="Times New Roman"/>
          <w:bCs/>
          <w:iCs/>
          <w:sz w:val="20"/>
          <w:szCs w:val="20"/>
          <w:lang w:val="sr-Cyrl-CS"/>
        </w:rPr>
      </w:pPr>
      <w:r w:rsidRPr="001E52D5">
        <w:rPr>
          <w:rFonts w:ascii="Calibri" w:eastAsia="Calibri" w:hAnsi="Calibri" w:cs="Times New Roman"/>
          <w:bCs/>
          <w:iCs/>
          <w:lang w:val="sr-Cyrl-CS"/>
        </w:rPr>
        <w:tab/>
      </w:r>
      <w:r w:rsidRPr="001E52D5">
        <w:rPr>
          <w:rFonts w:ascii="Verdana" w:eastAsia="Calibri" w:hAnsi="Verdana" w:cs="Times New Roman"/>
          <w:bCs/>
          <w:iCs/>
          <w:sz w:val="20"/>
          <w:szCs w:val="20"/>
          <w:lang w:val="sr-Cyrl-CS"/>
        </w:rPr>
        <w:t>У овом периоду, на захтев  Фиат аутомобили Србија који у 2012.години очекују значајан талас запошљавања, Центар је  ступио у контакт  са студентима ради њиховог укључивања у процес селекције исакупљања података о дипломираним студентима у академској 2010/11. години на Техничком факултету у Чачку, Машинском факултету у Краљеву и Факултету инжењерских наука.</w:t>
      </w:r>
    </w:p>
    <w:p w:rsidR="001E52D5" w:rsidRPr="00E21584" w:rsidRDefault="001E52D5" w:rsidP="001E52D5">
      <w:pPr>
        <w:spacing w:line="240" w:lineRule="auto"/>
        <w:ind w:firstLine="708"/>
        <w:jc w:val="both"/>
        <w:rPr>
          <w:rFonts w:ascii="Verdana" w:eastAsia="Calibri" w:hAnsi="Verdana" w:cs="Times New Roman"/>
          <w:bCs/>
          <w:iCs/>
          <w:sz w:val="20"/>
          <w:szCs w:val="20"/>
          <w:lang w:val="sr-Cyrl-CS"/>
        </w:rPr>
      </w:pPr>
      <w:r w:rsidRPr="001E52D5">
        <w:rPr>
          <w:rFonts w:ascii="Verdana" w:eastAsia="Calibri" w:hAnsi="Verdana" w:cs="Times New Roman"/>
          <w:bCs/>
          <w:iCs/>
          <w:sz w:val="20"/>
          <w:szCs w:val="20"/>
          <w:lang w:val="sr-Cyrl-CS"/>
        </w:rPr>
        <w:t xml:space="preserve">Такође је организована  презентација компаније </w:t>
      </w:r>
      <w:r w:rsidRPr="001E52D5">
        <w:rPr>
          <w:rFonts w:ascii="Verdana" w:eastAsia="Calibri" w:hAnsi="Verdana" w:cs="Times New Roman"/>
          <w:bCs/>
          <w:i/>
          <w:iCs/>
          <w:sz w:val="20"/>
          <w:szCs w:val="20"/>
          <w:lang w:val="de-DE"/>
        </w:rPr>
        <w:t xml:space="preserve">HOEDLMAYR INTERNATIONAL. </w:t>
      </w:r>
      <w:r w:rsidRPr="001E52D5">
        <w:rPr>
          <w:rFonts w:ascii="Verdana" w:eastAsia="Calibri" w:hAnsi="Verdana" w:cs="Times New Roman"/>
          <w:bCs/>
          <w:iCs/>
          <w:sz w:val="20"/>
          <w:szCs w:val="20"/>
          <w:lang w:val="sr-Cyrl-CS"/>
        </w:rPr>
        <w:t xml:space="preserve"> на којој су представници компанија, генерални директор и HR менаџер крагујевачког представништва ове компаније, представили  свој програм стручне обуке и усавршавања апсолвентима и дипломцима Економског факултета, који се могу пријавити на овај програм. Презентацији је присуствовало 30 студената, а Центар је током јуна и јула такође дистрибуирао конкурсе за посао фирме ADECCO, која пружа кадровске услуге Фиат аутомобилима и кооперантским компанијама.</w:t>
      </w:r>
    </w:p>
    <w:p w:rsidR="00A13F7A" w:rsidRPr="00A13F7A" w:rsidRDefault="00A13F7A" w:rsidP="00A13F7A">
      <w:pPr>
        <w:spacing w:line="240" w:lineRule="auto"/>
        <w:ind w:firstLine="708"/>
        <w:jc w:val="both"/>
        <w:rPr>
          <w:rFonts w:ascii="Verdana" w:eastAsia="Calibri" w:hAnsi="Verdana" w:cs="Verdana"/>
          <w:sz w:val="20"/>
          <w:szCs w:val="20"/>
          <w:lang w:val="sr-Cyrl-CS"/>
        </w:rPr>
      </w:pPr>
      <w:r w:rsidRPr="00A13F7A">
        <w:rPr>
          <w:rFonts w:ascii="Verdana" w:eastAsia="Calibri" w:hAnsi="Verdana" w:cs="Verdana"/>
          <w:sz w:val="20"/>
          <w:szCs w:val="20"/>
          <w:lang w:val="sr-Cyrl-CS"/>
        </w:rPr>
        <w:lastRenderedPageBreak/>
        <w:t xml:space="preserve">Центар је за све бруцоше на Универзитету </w:t>
      </w:r>
      <w:r w:rsidRPr="00E21584">
        <w:rPr>
          <w:rFonts w:ascii="Verdana" w:eastAsia="Calibri" w:hAnsi="Verdana" w:cs="Verdana"/>
          <w:sz w:val="20"/>
          <w:szCs w:val="20"/>
          <w:lang w:val="sr-Cyrl-CS"/>
        </w:rPr>
        <w:t xml:space="preserve">у октобру месецу </w:t>
      </w:r>
      <w:r w:rsidRPr="00A13F7A">
        <w:rPr>
          <w:rFonts w:ascii="Verdana" w:eastAsia="Calibri" w:hAnsi="Verdana" w:cs="Verdana"/>
          <w:sz w:val="20"/>
          <w:szCs w:val="20"/>
          <w:lang w:val="sr-Cyrl-CS"/>
        </w:rPr>
        <w:t xml:space="preserve">припремио писмо добродошлице, које је потом преко сарадника Центра на свим факултетима подељено на сваком факултету на свечаном пријему бруцоша. Идеја овог писма је да се сваки бруцош на самом почетку упозна са Центром, са улогом и активностима Центра, као и начином на који они могу ступити у контакт са Центром. </w:t>
      </w:r>
    </w:p>
    <w:p w:rsidR="00A13F7A" w:rsidRPr="00A13F7A" w:rsidRDefault="00A13F7A" w:rsidP="00A13F7A">
      <w:pPr>
        <w:spacing w:line="240" w:lineRule="auto"/>
        <w:ind w:firstLine="708"/>
        <w:jc w:val="both"/>
        <w:rPr>
          <w:rFonts w:ascii="Verdana" w:eastAsia="Calibri" w:hAnsi="Verdana" w:cs="Verdana"/>
          <w:sz w:val="20"/>
          <w:szCs w:val="20"/>
          <w:lang w:val="sr-Cyrl-CS"/>
        </w:rPr>
      </w:pPr>
      <w:r w:rsidRPr="00A13F7A">
        <w:rPr>
          <w:rFonts w:ascii="Verdana" w:eastAsia="Calibri" w:hAnsi="Verdana" w:cs="Verdana"/>
          <w:sz w:val="20"/>
          <w:szCs w:val="20"/>
          <w:lang w:val="sr-Cyrl-CS"/>
        </w:rPr>
        <w:t>У заједничкој организацији Центра и ПР службе Универзитета, месец октобар је одређен као месец бруцоша, и том приликом су организоване две добродошлице за бруцоше, 12. октобра и 20. октобра, где су бруцоши сачекани у ректорату, и ту се упознали са Универзитетом и Центром, као и са Универзитетском галеријом и библиотеком. У наставку ових обилазака, бруцоши су имали и бесплатни туристички обилазак града уз водиче из Туристичке организације Града.</w:t>
      </w:r>
    </w:p>
    <w:p w:rsidR="00A13F7A" w:rsidRPr="00A13F7A" w:rsidRDefault="00A13F7A" w:rsidP="00A13F7A">
      <w:pPr>
        <w:spacing w:line="240" w:lineRule="auto"/>
        <w:ind w:firstLine="708"/>
        <w:jc w:val="both"/>
        <w:rPr>
          <w:rFonts w:ascii="Verdana" w:eastAsia="Calibri" w:hAnsi="Verdana" w:cs="Verdana"/>
          <w:sz w:val="20"/>
          <w:szCs w:val="20"/>
          <w:lang w:val="sr-Cyrl-CS"/>
        </w:rPr>
      </w:pPr>
      <w:r w:rsidRPr="00A13F7A">
        <w:rPr>
          <w:rFonts w:ascii="Verdana" w:eastAsia="Calibri" w:hAnsi="Verdana" w:cs="Verdana"/>
          <w:sz w:val="20"/>
          <w:szCs w:val="20"/>
          <w:lang w:val="sr-Cyrl-CS"/>
        </w:rPr>
        <w:t>Такође, Центар је 18. октобра организовао IV Сајам стипендија под слоганом Изабери стипендију по својој мери у холу Правног факултета Универзитета у Крагујевцу. Овај традиционални октобарски сајам је по оцени студената и учесника био изузетно успешан и посећен. На Сајму се представило 14 излагача, што је највећи брј излагача до сада. Представљени су програми стипендија за размену студената и усавршавање у иностранству, као и програми за обављање стручне праксе, школе језика и центри који организују полагање међународних испита страних језика. По процени организатора, Сајам је посетило више од 500 студената и дипломаца Универзитета у Крагујевцу.</w:t>
      </w:r>
    </w:p>
    <w:p w:rsidR="00A13F7A" w:rsidRPr="00A13F7A" w:rsidRDefault="00A13F7A" w:rsidP="00A13F7A">
      <w:pPr>
        <w:spacing w:line="240" w:lineRule="auto"/>
        <w:ind w:firstLine="708"/>
        <w:jc w:val="both"/>
        <w:rPr>
          <w:rFonts w:ascii="Verdana" w:eastAsia="Calibri" w:hAnsi="Verdana" w:cs="Verdana"/>
          <w:sz w:val="20"/>
          <w:szCs w:val="20"/>
          <w:lang w:val="sr-Cyrl-CS"/>
        </w:rPr>
      </w:pPr>
      <w:r w:rsidRPr="00A13F7A">
        <w:rPr>
          <w:rFonts w:ascii="Verdana" w:eastAsia="Calibri" w:hAnsi="Verdana" w:cs="Verdana"/>
          <w:sz w:val="20"/>
          <w:szCs w:val="20"/>
          <w:lang w:val="sr-Cyrl-CS"/>
        </w:rPr>
        <w:t xml:space="preserve">Центар је </w:t>
      </w:r>
      <w:r>
        <w:rPr>
          <w:rFonts w:ascii="Verdana" w:eastAsia="Calibri" w:hAnsi="Verdana" w:cs="Verdana"/>
          <w:sz w:val="20"/>
          <w:szCs w:val="20"/>
          <w:lang w:val="sr-Cyrl-CS"/>
        </w:rPr>
        <w:t>25.10.2012. године</w:t>
      </w:r>
      <w:r w:rsidRPr="00A13F7A">
        <w:rPr>
          <w:rFonts w:ascii="Verdana" w:eastAsia="Calibri" w:hAnsi="Verdana" w:cs="Verdana"/>
          <w:sz w:val="20"/>
          <w:szCs w:val="20"/>
          <w:lang w:val="sr-Cyrl-CS"/>
        </w:rPr>
        <w:t>, одржао презентацију Земља у фокусу- Немачка . На презентацијама овог типа фокусирамо се на одређену земљу и представљамо је као дестинацију за усавршавање и даље школовање. Студенти су овом приликом упознати са немачким високошколским системом, са могућностима за размену и даље студије на немачким универзитетима, као и са програмима стипендирања који су нашим студентима доступни. Презентацији је присуствовало око 30 студената.</w:t>
      </w:r>
    </w:p>
    <w:p w:rsidR="00A13F7A" w:rsidRPr="00A13F7A" w:rsidRDefault="00A13F7A" w:rsidP="00A13F7A">
      <w:pPr>
        <w:spacing w:line="240" w:lineRule="auto"/>
        <w:ind w:firstLine="708"/>
        <w:jc w:val="both"/>
        <w:rPr>
          <w:rFonts w:ascii="Verdana" w:eastAsia="Calibri" w:hAnsi="Verdana" w:cs="Verdana"/>
          <w:sz w:val="20"/>
          <w:szCs w:val="20"/>
          <w:lang w:val="sr-Cyrl-CS"/>
        </w:rPr>
      </w:pPr>
      <w:r w:rsidRPr="00A13F7A">
        <w:rPr>
          <w:rFonts w:ascii="Verdana" w:eastAsia="Calibri" w:hAnsi="Verdana" w:cs="Verdana"/>
          <w:sz w:val="20"/>
          <w:szCs w:val="20"/>
          <w:lang w:val="sr-Cyrl-CS"/>
        </w:rPr>
        <w:t>Центар је 30.10.2012. године, одржао презентацију на Факултету за хотелијерство и туризам у Врњачкој Бањи, како би се студенти упознали са услугама и активностима Центра, као и са програмима стипендирања које они могу користити. Центар је на овој презентацији имао и госте, представнике World Learning-a, који су студентима овог факултета представили програм једногодишње размене у Америци.</w:t>
      </w:r>
    </w:p>
    <w:p w:rsidR="00A13F7A" w:rsidRPr="00A13F7A" w:rsidRDefault="00A13F7A" w:rsidP="00A13F7A">
      <w:pPr>
        <w:spacing w:line="240" w:lineRule="auto"/>
        <w:ind w:firstLine="708"/>
        <w:jc w:val="both"/>
        <w:rPr>
          <w:rFonts w:ascii="Verdana" w:eastAsia="Calibri" w:hAnsi="Verdana" w:cs="Verdana"/>
          <w:sz w:val="20"/>
          <w:szCs w:val="20"/>
          <w:lang w:val="sr-Cyrl-CS"/>
        </w:rPr>
      </w:pPr>
      <w:r w:rsidRPr="00A13F7A">
        <w:rPr>
          <w:rFonts w:ascii="Verdana" w:eastAsia="Calibri" w:hAnsi="Verdana" w:cs="Verdana"/>
          <w:sz w:val="20"/>
          <w:szCs w:val="20"/>
          <w:lang w:val="sr-Cyrl-CS"/>
        </w:rPr>
        <w:t xml:space="preserve">Почетком новембра месеца у Центру је одржана презентација Националне Темпус канцеларије и том приликом студентима су предсављени програми за мобилност студената, Базилеус, Сигма и Јоинеусее, као и начин пријављивања и потребна документација. </w:t>
      </w:r>
    </w:p>
    <w:p w:rsidR="00A13F7A" w:rsidRPr="00A13F7A" w:rsidRDefault="00A13F7A" w:rsidP="00A13F7A">
      <w:pPr>
        <w:spacing w:line="240" w:lineRule="auto"/>
        <w:ind w:firstLine="708"/>
        <w:jc w:val="both"/>
        <w:rPr>
          <w:rFonts w:ascii="Verdana" w:eastAsia="Calibri" w:hAnsi="Verdana" w:cs="Verdana"/>
          <w:sz w:val="20"/>
          <w:szCs w:val="20"/>
          <w:lang w:val="sr-Cyrl-CS"/>
        </w:rPr>
      </w:pPr>
      <w:r w:rsidRPr="00A13F7A">
        <w:rPr>
          <w:rFonts w:ascii="Verdana" w:eastAsia="Calibri" w:hAnsi="Verdana" w:cs="Verdana"/>
          <w:sz w:val="20"/>
          <w:szCs w:val="20"/>
          <w:lang w:val="sr-Cyrl-CS"/>
        </w:rPr>
        <w:t>Истовремено, средином новембра Центар је организовао презентацију „Земља у фокусу-Италија“ са идејом да се студентима и дипломцима представи та уемља као дестинација за даље усавршавање. Том приликом представљени су програми сарадње Универзитета у Крагујевцу са италијанским универзитетима, Алдо Моро и Политехнико ди Бари, а студенти су се упознали и са понудом стипендија које за наше студенте дају универзитети Политехнико ди Милан и Сакро Куоре  такође из Милана. Две студенткиње ФИЛУМ-а користе те стипендије и тренутно су на мастер студијама у области дизајна у Милану.</w:t>
      </w:r>
    </w:p>
    <w:p w:rsidR="00A13F7A" w:rsidRPr="00A13F7A" w:rsidRDefault="00A13F7A" w:rsidP="00A13F7A">
      <w:pPr>
        <w:spacing w:line="240" w:lineRule="auto"/>
        <w:ind w:firstLine="708"/>
        <w:jc w:val="both"/>
        <w:rPr>
          <w:rFonts w:ascii="Verdana" w:eastAsia="Calibri" w:hAnsi="Verdana" w:cs="Verdana"/>
          <w:sz w:val="20"/>
          <w:szCs w:val="20"/>
          <w:lang w:val="sr-Cyrl-CS"/>
        </w:rPr>
      </w:pPr>
      <w:r w:rsidRPr="00A13F7A">
        <w:rPr>
          <w:rFonts w:ascii="Verdana" w:eastAsia="Calibri" w:hAnsi="Verdana" w:cs="Verdana"/>
          <w:sz w:val="20"/>
          <w:szCs w:val="20"/>
          <w:lang w:val="sr-Cyrl-CS"/>
        </w:rPr>
        <w:t xml:space="preserve">У новембру Центар је одржао презентације на Агрономском факултету у Чачку,  како би се би се студенти упознали са услугама и активностима Центра, као и са програмима стипендирања које они могу користити. Презентације су одржане такође </w:t>
      </w:r>
      <w:r w:rsidRPr="00A13F7A">
        <w:rPr>
          <w:rFonts w:ascii="Verdana" w:eastAsia="Calibri" w:hAnsi="Verdana" w:cs="Verdana"/>
          <w:sz w:val="20"/>
          <w:szCs w:val="20"/>
          <w:lang w:val="sr-Cyrl-CS"/>
        </w:rPr>
        <w:lastRenderedPageBreak/>
        <w:t>и на Факултету техничких наука у Чачку, и на Факултету за машинство и грађевинарство у Краљеву.</w:t>
      </w:r>
    </w:p>
    <w:p w:rsidR="007667BE" w:rsidRPr="007667BE" w:rsidRDefault="00A13F7A" w:rsidP="007667BE">
      <w:pPr>
        <w:spacing w:line="240" w:lineRule="auto"/>
        <w:ind w:firstLine="708"/>
        <w:jc w:val="both"/>
        <w:rPr>
          <w:rFonts w:ascii="Verdana" w:eastAsia="Calibri" w:hAnsi="Verdana" w:cs="Verdana"/>
          <w:sz w:val="20"/>
          <w:szCs w:val="20"/>
          <w:lang w:val="sr-Cyrl-CS"/>
        </w:rPr>
      </w:pPr>
      <w:r w:rsidRPr="00A13F7A">
        <w:rPr>
          <w:rFonts w:ascii="Verdana" w:eastAsia="Calibri" w:hAnsi="Verdana" w:cs="Verdana"/>
          <w:sz w:val="20"/>
          <w:szCs w:val="20"/>
          <w:lang w:val="sr-Cyrl-CS"/>
        </w:rPr>
        <w:t>Центар је у склопу велике промоције програма стипендирања Базилеус 12. децембра 2012. године организовао манифестацију „Караван стипендија у твом граду“. Овом приликом Центар је угостио представнике универзитета из Белигије, Шпаније, Италије, Аустрије и Пољске, који су представили своје универзитете и могућности за даље усаврашавање наших студената, као и 3 програма стипендирања: Базилеус, Сигма и Јоинеусее. Презентације програма су одржане у Свечаној сали Ректората, а потом су заинтересовани студенти имали прилке да се на инфо-штандовима европских универзитета у холу Ректората информишу детаљније и ст</w:t>
      </w:r>
      <w:r w:rsidR="007667BE">
        <w:rPr>
          <w:rFonts w:ascii="Verdana" w:eastAsia="Calibri" w:hAnsi="Verdana" w:cs="Verdana"/>
          <w:sz w:val="20"/>
          <w:szCs w:val="20"/>
          <w:lang w:val="sr-Cyrl-CS"/>
        </w:rPr>
        <w:t>удијској понуди и стипендијама.</w:t>
      </w:r>
    </w:p>
    <w:p w:rsidR="001E52D5" w:rsidRPr="007667BE" w:rsidRDefault="001E52D5" w:rsidP="007667BE">
      <w:pPr>
        <w:spacing w:line="240" w:lineRule="auto"/>
        <w:jc w:val="both"/>
        <w:rPr>
          <w:rFonts w:ascii="Verdana" w:eastAsia="Calibri" w:hAnsi="Verdana" w:cs="Verdana"/>
          <w:sz w:val="20"/>
          <w:szCs w:val="20"/>
          <w:lang w:val="sr-Cyrl-CS"/>
        </w:rPr>
      </w:pPr>
      <w:r w:rsidRPr="001E52D5">
        <w:rPr>
          <w:rFonts w:ascii="Verdana" w:eastAsia="Calibri" w:hAnsi="Verdana" w:cs="Times New Roman"/>
          <w:b/>
          <w:bCs/>
          <w:iCs/>
          <w:sz w:val="20"/>
          <w:szCs w:val="20"/>
          <w:lang w:val="sr-Cyrl-CS"/>
        </w:rPr>
        <w:t>3. Сајмови и презентације</w:t>
      </w:r>
    </w:p>
    <w:p w:rsidR="001E52D5" w:rsidRPr="001E52D5" w:rsidRDefault="001E52D5" w:rsidP="001E52D5">
      <w:pPr>
        <w:spacing w:line="240" w:lineRule="auto"/>
        <w:jc w:val="both"/>
        <w:rPr>
          <w:rFonts w:ascii="Verdana" w:eastAsia="Calibri" w:hAnsi="Verdana" w:cs="Times New Roman"/>
          <w:bCs/>
          <w:iCs/>
          <w:sz w:val="20"/>
          <w:szCs w:val="20"/>
          <w:lang w:val="sr-Cyrl-CS"/>
        </w:rPr>
      </w:pPr>
      <w:r w:rsidRPr="001E52D5">
        <w:rPr>
          <w:rFonts w:ascii="Verdana" w:eastAsia="Calibri" w:hAnsi="Verdana" w:cs="Times New Roman"/>
          <w:bCs/>
          <w:iCs/>
          <w:sz w:val="20"/>
          <w:szCs w:val="20"/>
          <w:lang w:val="sr-Cyrl-CS"/>
        </w:rPr>
        <w:tab/>
        <w:t xml:space="preserve"> Центар је учествовао на "Сајму образовања и запошљавања", који је организован  на Шумадија сајму у Крагујевцу где је  представљен Центар за развој каријере и саветовање студената, Центар за доживотно учење и Канцеларија за међународну сарадњу, као и на сајму </w:t>
      </w:r>
      <w:r w:rsidRPr="001E52D5">
        <w:rPr>
          <w:rFonts w:ascii="Verdana" w:eastAsia="Calibri" w:hAnsi="Verdana" w:cs="Times New Roman"/>
          <w:bCs/>
          <w:i/>
          <w:iCs/>
          <w:sz w:val="20"/>
          <w:szCs w:val="20"/>
          <w:lang w:val="sr-Cyrl-CS"/>
        </w:rPr>
        <w:t>Busines D</w:t>
      </w:r>
      <w:r w:rsidRPr="001E52D5">
        <w:rPr>
          <w:rFonts w:ascii="Verdana" w:eastAsia="Calibri" w:hAnsi="Verdana" w:cs="Times New Roman"/>
          <w:bCs/>
          <w:i/>
          <w:iCs/>
          <w:sz w:val="20"/>
          <w:szCs w:val="20"/>
          <w:lang w:val="sr-Latn-CS"/>
        </w:rPr>
        <w:t>ay</w:t>
      </w:r>
      <w:r w:rsidRPr="001E52D5">
        <w:rPr>
          <w:rFonts w:ascii="Verdana" w:eastAsia="Calibri" w:hAnsi="Verdana" w:cs="Times New Roman"/>
          <w:bCs/>
          <w:i/>
          <w:iCs/>
          <w:sz w:val="20"/>
          <w:szCs w:val="20"/>
          <w:lang w:val="sr-Cyrl-CS"/>
        </w:rPr>
        <w:t>s</w:t>
      </w:r>
      <w:r w:rsidRPr="001E52D5">
        <w:rPr>
          <w:rFonts w:ascii="Verdana" w:eastAsia="Calibri" w:hAnsi="Verdana" w:cs="Times New Roman"/>
          <w:bCs/>
          <w:iCs/>
          <w:sz w:val="20"/>
          <w:szCs w:val="20"/>
          <w:lang w:val="sr-Cyrl-CS"/>
        </w:rPr>
        <w:t xml:space="preserve"> који је организовала студентска организација </w:t>
      </w:r>
      <w:r w:rsidRPr="001E52D5">
        <w:rPr>
          <w:rFonts w:ascii="Verdana" w:eastAsia="Calibri" w:hAnsi="Verdana" w:cs="Times New Roman"/>
          <w:bCs/>
          <w:i/>
          <w:iCs/>
          <w:sz w:val="20"/>
          <w:szCs w:val="20"/>
          <w:lang w:val="sr-Cyrl-CS"/>
        </w:rPr>
        <w:t>AIESEC</w:t>
      </w:r>
      <w:r w:rsidRPr="001E52D5">
        <w:rPr>
          <w:rFonts w:ascii="Verdana" w:eastAsia="Calibri" w:hAnsi="Verdana" w:cs="Times New Roman"/>
          <w:bCs/>
          <w:iCs/>
          <w:sz w:val="20"/>
          <w:szCs w:val="20"/>
          <w:lang w:val="sr-Cyrl-CS"/>
        </w:rPr>
        <w:t xml:space="preserve">. Сајам се одржао у холу економског факултета у Крагујевцу. Том приликом студенти су се упознали са радом и активностима Центра, а могли су и да се региструју за билтен који Центар припрема како би се студенти редовно информисали о свим програмима, стипендијама и активностима Центра. </w:t>
      </w:r>
    </w:p>
    <w:p w:rsidR="001E52D5" w:rsidRPr="001E52D5" w:rsidRDefault="001E52D5" w:rsidP="001E52D5">
      <w:pPr>
        <w:spacing w:line="240" w:lineRule="auto"/>
        <w:ind w:firstLine="708"/>
        <w:jc w:val="both"/>
        <w:rPr>
          <w:rFonts w:ascii="Verdana" w:eastAsia="Calibri" w:hAnsi="Verdana" w:cs="Times New Roman"/>
          <w:bCs/>
          <w:iCs/>
          <w:sz w:val="20"/>
          <w:szCs w:val="20"/>
          <w:lang w:val="sr-Cyrl-CS"/>
        </w:rPr>
      </w:pPr>
      <w:r w:rsidRPr="001E52D5">
        <w:rPr>
          <w:rFonts w:ascii="Verdana" w:eastAsia="Calibri" w:hAnsi="Verdana" w:cs="Times New Roman"/>
          <w:bCs/>
          <w:iCs/>
          <w:sz w:val="20"/>
          <w:szCs w:val="20"/>
          <w:lang w:val="sr-Cyrl-CS"/>
        </w:rPr>
        <w:t xml:space="preserve">Центар је организовао презентацију "Земља у фокусу-Француска", представљајући Француску као дестинацију за мобилност студената и даље усавршавање. Том приликом гости Центра су били Максонс Бутет, сарадник агенције </w:t>
      </w:r>
      <w:r w:rsidRPr="001E52D5">
        <w:rPr>
          <w:rFonts w:ascii="Verdana" w:eastAsia="Calibri" w:hAnsi="Verdana" w:cs="Times New Roman"/>
          <w:bCs/>
          <w:i/>
          <w:iCs/>
          <w:sz w:val="20"/>
          <w:szCs w:val="20"/>
          <w:lang w:val="sr-Latn-CS"/>
        </w:rPr>
        <w:t>C</w:t>
      </w:r>
      <w:r w:rsidRPr="001E52D5">
        <w:rPr>
          <w:rFonts w:ascii="Verdana" w:eastAsia="Calibri" w:hAnsi="Verdana" w:cs="Times New Roman"/>
          <w:bCs/>
          <w:i/>
          <w:iCs/>
          <w:sz w:val="20"/>
          <w:szCs w:val="20"/>
          <w:lang w:val="sr-Cyrl-CS"/>
        </w:rPr>
        <w:t xml:space="preserve">ampus France </w:t>
      </w:r>
      <w:r w:rsidRPr="001E52D5">
        <w:rPr>
          <w:rFonts w:ascii="Verdana" w:eastAsia="Calibri" w:hAnsi="Verdana" w:cs="Times New Roman"/>
          <w:bCs/>
          <w:iCs/>
          <w:sz w:val="20"/>
          <w:szCs w:val="20"/>
          <w:lang w:val="sr-Cyrl-CS"/>
        </w:rPr>
        <w:t>и Француског културног центра</w:t>
      </w:r>
      <w:r w:rsidRPr="001E52D5">
        <w:rPr>
          <w:rFonts w:ascii="Verdana" w:eastAsia="Calibri" w:hAnsi="Verdana" w:cs="Times New Roman"/>
          <w:bCs/>
          <w:i/>
          <w:iCs/>
          <w:sz w:val="20"/>
          <w:szCs w:val="20"/>
          <w:lang w:val="sr-Cyrl-CS"/>
        </w:rPr>
        <w:t xml:space="preserve"> </w:t>
      </w:r>
      <w:r w:rsidRPr="001E52D5">
        <w:rPr>
          <w:rFonts w:ascii="Verdana" w:eastAsia="Calibri" w:hAnsi="Verdana" w:cs="Times New Roman"/>
          <w:bCs/>
          <w:iCs/>
          <w:sz w:val="20"/>
          <w:szCs w:val="20"/>
          <w:lang w:val="sr-Cyrl-CS"/>
        </w:rPr>
        <w:t>за промоцију стипендија француске владе и стипендија за солидарни развој и Жером Шиндфесел, сарадник за универзитетску сарадњу Србије и Француске. Након презентације, студенти су били у прилици да размене искуства са бившим стипендистима који су студирали у Француској, а за крај је организована пројекција француског филма. Презентација је одржана у Студентском културном центру.</w:t>
      </w:r>
    </w:p>
    <w:p w:rsidR="001E52D5" w:rsidRPr="001E52D5" w:rsidRDefault="001E52D5" w:rsidP="001E52D5">
      <w:pPr>
        <w:spacing w:line="240" w:lineRule="auto"/>
        <w:ind w:firstLine="708"/>
        <w:jc w:val="both"/>
        <w:rPr>
          <w:rFonts w:ascii="Verdana" w:eastAsia="Calibri" w:hAnsi="Verdana" w:cs="Times New Roman"/>
          <w:bCs/>
          <w:iCs/>
          <w:sz w:val="20"/>
          <w:szCs w:val="20"/>
          <w:lang w:val="sr-Cyrl-CS"/>
        </w:rPr>
      </w:pPr>
      <w:r w:rsidRPr="001E52D5">
        <w:rPr>
          <w:rFonts w:ascii="Verdana" w:eastAsia="Calibri" w:hAnsi="Verdana" w:cs="Times New Roman"/>
          <w:bCs/>
          <w:iCs/>
          <w:sz w:val="20"/>
          <w:szCs w:val="20"/>
          <w:lang w:val="sr-Cyrl-CS"/>
        </w:rPr>
        <w:t>Такође,</w:t>
      </w:r>
      <w:r w:rsidRPr="001E52D5">
        <w:rPr>
          <w:rFonts w:ascii="Calibri" w:eastAsia="Calibri" w:hAnsi="Calibri" w:cs="Times New Roman"/>
          <w:bCs/>
          <w:iCs/>
          <w:lang w:val="sr-Cyrl-CS"/>
        </w:rPr>
        <w:t xml:space="preserve"> </w:t>
      </w:r>
      <w:r w:rsidRPr="001E52D5">
        <w:rPr>
          <w:rFonts w:ascii="Verdana" w:eastAsia="Calibri" w:hAnsi="Verdana" w:cs="Times New Roman"/>
          <w:bCs/>
          <w:iCs/>
          <w:sz w:val="20"/>
          <w:szCs w:val="20"/>
          <w:lang w:val="sr-Cyrl-CS"/>
        </w:rPr>
        <w:t xml:space="preserve">Центар је имао најмање једну радионицу месечно са следећим темама: </w:t>
      </w:r>
    </w:p>
    <w:p w:rsidR="001E52D5" w:rsidRPr="001E52D5" w:rsidRDefault="001E52D5" w:rsidP="003A2FE7">
      <w:pPr>
        <w:numPr>
          <w:ilvl w:val="0"/>
          <w:numId w:val="17"/>
        </w:numPr>
        <w:spacing w:after="0" w:line="240" w:lineRule="auto"/>
        <w:ind w:left="1423" w:hanging="357"/>
        <w:jc w:val="both"/>
        <w:rPr>
          <w:rFonts w:ascii="Verdana" w:eastAsia="Calibri" w:hAnsi="Verdana" w:cs="Times New Roman"/>
          <w:bCs/>
          <w:iCs/>
          <w:sz w:val="20"/>
          <w:szCs w:val="20"/>
          <w:lang w:val="sr-Cyrl-CS"/>
        </w:rPr>
      </w:pPr>
      <w:r w:rsidRPr="001E52D5">
        <w:rPr>
          <w:rFonts w:ascii="Verdana" w:eastAsia="Calibri" w:hAnsi="Verdana" w:cs="Times New Roman"/>
          <w:bCs/>
          <w:iCs/>
          <w:sz w:val="20"/>
          <w:szCs w:val="20"/>
          <w:lang w:val="sr-Cyrl-CS"/>
        </w:rPr>
        <w:t>Писање ЦВ-а и мотивационог писма,</w:t>
      </w:r>
    </w:p>
    <w:p w:rsidR="001E52D5" w:rsidRPr="001E52D5" w:rsidRDefault="001E52D5" w:rsidP="003A2FE7">
      <w:pPr>
        <w:numPr>
          <w:ilvl w:val="0"/>
          <w:numId w:val="17"/>
        </w:numPr>
        <w:spacing w:after="0" w:line="240" w:lineRule="auto"/>
        <w:ind w:left="1423" w:hanging="357"/>
        <w:jc w:val="both"/>
        <w:rPr>
          <w:rFonts w:ascii="Verdana" w:eastAsia="Calibri" w:hAnsi="Verdana" w:cs="Times New Roman"/>
          <w:bCs/>
          <w:iCs/>
          <w:sz w:val="20"/>
          <w:szCs w:val="20"/>
          <w:lang w:val="sr-Cyrl-CS"/>
        </w:rPr>
      </w:pPr>
      <w:r w:rsidRPr="001E52D5">
        <w:rPr>
          <w:rFonts w:ascii="Verdana" w:eastAsia="Calibri" w:hAnsi="Verdana" w:cs="Times New Roman"/>
          <w:bCs/>
          <w:iCs/>
          <w:sz w:val="20"/>
          <w:szCs w:val="20"/>
          <w:lang w:val="sr-Cyrl-CS"/>
        </w:rPr>
        <w:t xml:space="preserve"> Припрема за интервју, </w:t>
      </w:r>
    </w:p>
    <w:p w:rsidR="001E52D5" w:rsidRPr="001E52D5" w:rsidRDefault="001E52D5" w:rsidP="003A2FE7">
      <w:pPr>
        <w:numPr>
          <w:ilvl w:val="0"/>
          <w:numId w:val="17"/>
        </w:numPr>
        <w:spacing w:after="0" w:line="240" w:lineRule="auto"/>
        <w:ind w:left="1423" w:hanging="357"/>
        <w:jc w:val="both"/>
        <w:rPr>
          <w:rFonts w:ascii="Verdana" w:eastAsia="Calibri" w:hAnsi="Verdana" w:cs="Times New Roman"/>
          <w:bCs/>
          <w:iCs/>
          <w:sz w:val="20"/>
          <w:szCs w:val="20"/>
          <w:lang w:val="sr-Cyrl-CS"/>
        </w:rPr>
      </w:pPr>
      <w:r w:rsidRPr="001E52D5">
        <w:rPr>
          <w:rFonts w:ascii="Verdana" w:eastAsia="Calibri" w:hAnsi="Verdana" w:cs="Times New Roman"/>
          <w:bCs/>
          <w:iCs/>
          <w:sz w:val="20"/>
          <w:szCs w:val="20"/>
          <w:lang w:val="sr-Cyrl-CS"/>
        </w:rPr>
        <w:t xml:space="preserve">Активно тражење посла, </w:t>
      </w:r>
    </w:p>
    <w:p w:rsidR="001E52D5" w:rsidRPr="001E52D5" w:rsidRDefault="001E52D5" w:rsidP="003A2FE7">
      <w:pPr>
        <w:numPr>
          <w:ilvl w:val="0"/>
          <w:numId w:val="17"/>
        </w:numPr>
        <w:spacing w:after="0" w:line="240" w:lineRule="auto"/>
        <w:ind w:left="1423" w:hanging="357"/>
        <w:jc w:val="both"/>
        <w:rPr>
          <w:rFonts w:ascii="Verdana" w:eastAsia="Calibri" w:hAnsi="Verdana" w:cs="Times New Roman"/>
          <w:bCs/>
          <w:iCs/>
          <w:sz w:val="20"/>
          <w:szCs w:val="20"/>
          <w:lang w:val="sr-Cyrl-CS"/>
        </w:rPr>
      </w:pPr>
      <w:r w:rsidRPr="001E52D5">
        <w:rPr>
          <w:rFonts w:ascii="Verdana" w:eastAsia="Calibri" w:hAnsi="Verdana" w:cs="Times New Roman"/>
          <w:bCs/>
          <w:iCs/>
          <w:sz w:val="20"/>
          <w:szCs w:val="20"/>
          <w:lang w:val="sr-Cyrl-CS"/>
        </w:rPr>
        <w:t xml:space="preserve">Основне вештине академског писања. </w:t>
      </w:r>
    </w:p>
    <w:p w:rsidR="001E52D5" w:rsidRPr="001E52D5" w:rsidRDefault="001E52D5" w:rsidP="001E52D5">
      <w:pPr>
        <w:spacing w:after="0" w:line="240" w:lineRule="auto"/>
        <w:ind w:left="1423"/>
        <w:jc w:val="both"/>
        <w:rPr>
          <w:rFonts w:ascii="Verdana" w:eastAsia="Calibri" w:hAnsi="Verdana" w:cs="Times New Roman"/>
          <w:bCs/>
          <w:iCs/>
          <w:sz w:val="20"/>
          <w:szCs w:val="20"/>
          <w:lang w:val="sr-Cyrl-CS"/>
        </w:rPr>
      </w:pPr>
    </w:p>
    <w:p w:rsidR="001E52D5" w:rsidRPr="001E52D5" w:rsidRDefault="001E52D5" w:rsidP="001E52D5">
      <w:pPr>
        <w:spacing w:line="240" w:lineRule="auto"/>
        <w:ind w:firstLine="708"/>
        <w:jc w:val="both"/>
        <w:rPr>
          <w:rFonts w:ascii="Verdana" w:eastAsia="Calibri" w:hAnsi="Verdana" w:cs="Times New Roman"/>
          <w:bCs/>
          <w:iCs/>
          <w:sz w:val="20"/>
          <w:szCs w:val="20"/>
          <w:lang w:val="sr-Cyrl-CS"/>
        </w:rPr>
      </w:pPr>
      <w:r w:rsidRPr="001E52D5">
        <w:rPr>
          <w:rFonts w:ascii="Verdana" w:eastAsia="Calibri" w:hAnsi="Verdana" w:cs="Times New Roman"/>
          <w:bCs/>
          <w:iCs/>
          <w:sz w:val="20"/>
          <w:szCs w:val="20"/>
          <w:lang w:val="sr-Cyrl-CS"/>
        </w:rPr>
        <w:t>Центар је на свим  факултетима Универзитета одржао или инфо-штанд у холу факултета, или презентације Центра и програма мобилности, а тађође је по први пут одржао и презентацију услуга које пружа студентима, као и презентацију на тему мобилности студената на факултету у Врњачкој Бањи, упознајући на самом почетку студенте новог факултета са опцијама које им стоје на располагању.</w:t>
      </w:r>
    </w:p>
    <w:p w:rsidR="001E52D5" w:rsidRPr="001E52D5" w:rsidRDefault="001E52D5" w:rsidP="001E52D5">
      <w:pPr>
        <w:spacing w:line="240" w:lineRule="auto"/>
        <w:ind w:firstLine="708"/>
        <w:jc w:val="both"/>
        <w:rPr>
          <w:rFonts w:ascii="Verdana" w:eastAsia="Calibri" w:hAnsi="Verdana" w:cs="Times New Roman"/>
          <w:bCs/>
          <w:iCs/>
          <w:sz w:val="20"/>
          <w:szCs w:val="20"/>
          <w:lang w:val="sr-Cyrl-CS"/>
        </w:rPr>
      </w:pPr>
      <w:r w:rsidRPr="001E52D5">
        <w:rPr>
          <w:rFonts w:ascii="Verdana" w:eastAsia="Calibri" w:hAnsi="Verdana" w:cs="Times New Roman"/>
          <w:bCs/>
          <w:iCs/>
          <w:sz w:val="20"/>
          <w:szCs w:val="20"/>
          <w:lang w:val="sr-Cyrl-CS"/>
        </w:rPr>
        <w:t xml:space="preserve">Током месеца априла Центар је организовао презентацију волонтерских кампова, који студентима омогућавају усавршавање током лета у одређеној области, по њиховом избору, који су добра прилика за усавршавање енглеског језика, с обзиром да су кампови интернационални и одржавају у целом свету Презентацију су одржали представници Младих истраживача Србије. </w:t>
      </w:r>
    </w:p>
    <w:p w:rsidR="001E52D5" w:rsidRPr="001E52D5" w:rsidRDefault="001E52D5" w:rsidP="001E52D5">
      <w:pPr>
        <w:spacing w:line="240" w:lineRule="auto"/>
        <w:ind w:firstLine="708"/>
        <w:jc w:val="both"/>
        <w:rPr>
          <w:rFonts w:ascii="Verdana" w:eastAsia="Calibri" w:hAnsi="Verdana" w:cs="Times New Roman"/>
          <w:bCs/>
          <w:iCs/>
          <w:sz w:val="20"/>
          <w:szCs w:val="20"/>
          <w:lang w:val="sr-Cyrl-CS"/>
        </w:rPr>
      </w:pPr>
      <w:r w:rsidRPr="001E52D5">
        <w:rPr>
          <w:rFonts w:ascii="Verdana" w:eastAsia="Calibri" w:hAnsi="Verdana" w:cs="Times New Roman"/>
          <w:bCs/>
          <w:iCs/>
          <w:sz w:val="20"/>
          <w:szCs w:val="20"/>
          <w:lang w:val="sr-Cyrl-CS"/>
        </w:rPr>
        <w:lastRenderedPageBreak/>
        <w:t>Такође је организована</w:t>
      </w:r>
      <w:r w:rsidR="00A13F7A">
        <w:rPr>
          <w:rFonts w:ascii="Verdana" w:eastAsia="Calibri" w:hAnsi="Verdana" w:cs="Times New Roman"/>
          <w:bCs/>
          <w:iCs/>
          <w:sz w:val="20"/>
          <w:szCs w:val="20"/>
          <w:lang w:val="sr-Cyrl-CS"/>
        </w:rPr>
        <w:t xml:space="preserve"> и презентација програма ЈФДП (</w:t>
      </w:r>
      <w:r w:rsidRPr="001E52D5">
        <w:rPr>
          <w:rFonts w:ascii="Verdana" w:eastAsia="Calibri" w:hAnsi="Verdana" w:cs="Times New Roman"/>
          <w:bCs/>
          <w:i/>
          <w:iCs/>
          <w:sz w:val="20"/>
          <w:szCs w:val="20"/>
        </w:rPr>
        <w:t>Junior</w:t>
      </w:r>
      <w:r w:rsidRPr="001E52D5">
        <w:rPr>
          <w:rFonts w:ascii="Verdana" w:eastAsia="Calibri" w:hAnsi="Verdana" w:cs="Times New Roman"/>
          <w:bCs/>
          <w:i/>
          <w:iCs/>
          <w:sz w:val="20"/>
          <w:szCs w:val="20"/>
          <w:lang w:val="sr-Cyrl-CS"/>
        </w:rPr>
        <w:t xml:space="preserve"> </w:t>
      </w:r>
      <w:r w:rsidRPr="001E52D5">
        <w:rPr>
          <w:rFonts w:ascii="Verdana" w:eastAsia="Calibri" w:hAnsi="Verdana" w:cs="Times New Roman"/>
          <w:bCs/>
          <w:i/>
          <w:iCs/>
          <w:sz w:val="20"/>
          <w:szCs w:val="20"/>
        </w:rPr>
        <w:t>Fellowship</w:t>
      </w:r>
      <w:r w:rsidRPr="001E52D5">
        <w:rPr>
          <w:rFonts w:ascii="Verdana" w:eastAsia="Calibri" w:hAnsi="Verdana" w:cs="Times New Roman"/>
          <w:bCs/>
          <w:i/>
          <w:iCs/>
          <w:sz w:val="20"/>
          <w:szCs w:val="20"/>
          <w:lang w:val="sr-Cyrl-CS"/>
        </w:rPr>
        <w:t xml:space="preserve"> </w:t>
      </w:r>
      <w:r w:rsidRPr="001E52D5">
        <w:rPr>
          <w:rFonts w:ascii="Verdana" w:eastAsia="Calibri" w:hAnsi="Verdana" w:cs="Times New Roman"/>
          <w:bCs/>
          <w:i/>
          <w:iCs/>
          <w:sz w:val="20"/>
          <w:szCs w:val="20"/>
        </w:rPr>
        <w:t>Development</w:t>
      </w:r>
      <w:r w:rsidRPr="001E52D5">
        <w:rPr>
          <w:rFonts w:ascii="Verdana" w:eastAsia="Calibri" w:hAnsi="Verdana" w:cs="Times New Roman"/>
          <w:bCs/>
          <w:i/>
          <w:iCs/>
          <w:sz w:val="20"/>
          <w:szCs w:val="20"/>
          <w:lang w:val="sr-Cyrl-CS"/>
        </w:rPr>
        <w:t xml:space="preserve"> </w:t>
      </w:r>
      <w:r w:rsidRPr="001E52D5">
        <w:rPr>
          <w:rFonts w:ascii="Verdana" w:eastAsia="Calibri" w:hAnsi="Verdana" w:cs="Times New Roman"/>
          <w:bCs/>
          <w:i/>
          <w:iCs/>
          <w:sz w:val="20"/>
          <w:szCs w:val="20"/>
        </w:rPr>
        <w:t>Programm</w:t>
      </w:r>
      <w:r w:rsidRPr="001E52D5">
        <w:rPr>
          <w:rFonts w:ascii="Verdana" w:eastAsia="Calibri" w:hAnsi="Verdana" w:cs="Times New Roman"/>
          <w:bCs/>
          <w:iCs/>
          <w:sz w:val="20"/>
          <w:szCs w:val="20"/>
          <w:lang w:val="sr-Cyrl-CS"/>
        </w:rPr>
        <w:t>), програм стручног усавршавања у Америци, за академско и административно особље са високошколских институција у Србији.</w:t>
      </w:r>
    </w:p>
    <w:p w:rsidR="00A13F7A" w:rsidRPr="00A13F7A" w:rsidRDefault="001E52D5" w:rsidP="00A13F7A">
      <w:pPr>
        <w:spacing w:line="240" w:lineRule="auto"/>
        <w:ind w:firstLine="708"/>
        <w:jc w:val="both"/>
        <w:rPr>
          <w:rFonts w:ascii="Verdana" w:eastAsia="Calibri" w:hAnsi="Verdana" w:cs="Times New Roman"/>
          <w:bCs/>
          <w:iCs/>
          <w:sz w:val="20"/>
          <w:szCs w:val="20"/>
          <w:lang w:val="sr-Cyrl-CS"/>
        </w:rPr>
      </w:pPr>
      <w:r w:rsidRPr="001E52D5">
        <w:rPr>
          <w:rFonts w:ascii="Verdana" w:eastAsia="Calibri" w:hAnsi="Verdana" w:cs="Times New Roman"/>
          <w:bCs/>
          <w:iCs/>
          <w:sz w:val="20"/>
          <w:szCs w:val="20"/>
          <w:lang w:val="sr-Cyrl-CS"/>
        </w:rPr>
        <w:t xml:space="preserve">У току трајања конкурса за упис студената на основне студије на Универзитету, Центар је организовао манифестацију </w:t>
      </w:r>
      <w:r w:rsidRPr="001E52D5">
        <w:rPr>
          <w:rFonts w:ascii="Verdana" w:eastAsia="Calibri" w:hAnsi="Verdana" w:cs="Times New Roman"/>
          <w:bCs/>
          <w:i/>
          <w:iCs/>
          <w:sz w:val="20"/>
          <w:szCs w:val="20"/>
          <w:lang w:val="sr-Cyrl-CS"/>
        </w:rPr>
        <w:t xml:space="preserve">Отворена врата Универзитета, </w:t>
      </w:r>
      <w:r w:rsidRPr="001E52D5">
        <w:rPr>
          <w:rFonts w:ascii="Verdana" w:eastAsia="Calibri" w:hAnsi="Verdana" w:cs="Times New Roman"/>
          <w:bCs/>
          <w:iCs/>
          <w:sz w:val="20"/>
          <w:szCs w:val="20"/>
          <w:lang w:val="sr-Cyrl-CS"/>
        </w:rPr>
        <w:t xml:space="preserve">у склопу које су реализована два панела: </w:t>
      </w:r>
      <w:r w:rsidRPr="001E52D5">
        <w:rPr>
          <w:rFonts w:ascii="Verdana" w:eastAsia="Calibri" w:hAnsi="Verdana" w:cs="Times New Roman"/>
          <w:bCs/>
          <w:i/>
          <w:iCs/>
          <w:sz w:val="20"/>
          <w:szCs w:val="20"/>
          <w:lang w:val="sr-Cyrl-CS"/>
        </w:rPr>
        <w:t xml:space="preserve">Каријера и први сусрет са послодавцима </w:t>
      </w:r>
      <w:r w:rsidRPr="001E52D5">
        <w:rPr>
          <w:rFonts w:ascii="Verdana" w:eastAsia="Calibri" w:hAnsi="Verdana" w:cs="Times New Roman"/>
          <w:bCs/>
          <w:iCs/>
          <w:sz w:val="20"/>
          <w:szCs w:val="20"/>
          <w:lang w:val="sr-Cyrl-CS"/>
        </w:rPr>
        <w:t>и панел на тему</w:t>
      </w:r>
      <w:r w:rsidRPr="001E52D5">
        <w:rPr>
          <w:rFonts w:ascii="Verdana" w:eastAsia="Calibri" w:hAnsi="Verdana" w:cs="Times New Roman"/>
          <w:bCs/>
          <w:i/>
          <w:iCs/>
          <w:sz w:val="20"/>
          <w:szCs w:val="20"/>
          <w:lang w:val="sr-Cyrl-CS"/>
        </w:rPr>
        <w:t xml:space="preserve">: Мобилност студената. </w:t>
      </w:r>
      <w:r w:rsidRPr="001E52D5">
        <w:rPr>
          <w:rFonts w:ascii="Verdana" w:eastAsia="Calibri" w:hAnsi="Verdana" w:cs="Times New Roman"/>
          <w:bCs/>
          <w:iCs/>
          <w:sz w:val="20"/>
          <w:szCs w:val="20"/>
          <w:lang w:val="sr-Cyrl-CS"/>
        </w:rPr>
        <w:t xml:space="preserve">Први панел је био намењен апсолвентима и дипломцима Универзитета у Крагујевцу и том приликом гости су нам били Маријана Павићевић, као представник Националне службе за сапошљавање и Светлана Рајачић, HR менаџер у интернационалној компанији </w:t>
      </w:r>
      <w:r w:rsidRPr="001E52D5">
        <w:rPr>
          <w:rFonts w:ascii="Verdana" w:eastAsia="Calibri" w:hAnsi="Verdana" w:cs="Times New Roman"/>
          <w:bCs/>
          <w:i/>
          <w:iCs/>
          <w:sz w:val="20"/>
          <w:szCs w:val="20"/>
        </w:rPr>
        <w:t>Wacker</w:t>
      </w:r>
      <w:r w:rsidRPr="001E52D5">
        <w:rPr>
          <w:rFonts w:ascii="Verdana" w:eastAsia="Calibri" w:hAnsi="Verdana" w:cs="Times New Roman"/>
          <w:bCs/>
          <w:i/>
          <w:iCs/>
          <w:sz w:val="20"/>
          <w:szCs w:val="20"/>
          <w:lang w:val="sr-Cyrl-CS"/>
        </w:rPr>
        <w:t xml:space="preserve"> </w:t>
      </w:r>
      <w:r w:rsidRPr="001E52D5">
        <w:rPr>
          <w:rFonts w:ascii="Verdana" w:eastAsia="Calibri" w:hAnsi="Verdana" w:cs="Times New Roman"/>
          <w:bCs/>
          <w:i/>
          <w:iCs/>
          <w:sz w:val="20"/>
          <w:szCs w:val="20"/>
        </w:rPr>
        <w:t>Neuson</w:t>
      </w:r>
      <w:r w:rsidRPr="001E52D5">
        <w:rPr>
          <w:rFonts w:ascii="Verdana" w:eastAsia="Calibri" w:hAnsi="Verdana" w:cs="Times New Roman"/>
          <w:bCs/>
          <w:i/>
          <w:iCs/>
          <w:sz w:val="20"/>
          <w:szCs w:val="20"/>
          <w:lang w:val="sr-Cyrl-CS"/>
        </w:rPr>
        <w:t xml:space="preserve"> </w:t>
      </w:r>
      <w:r w:rsidRPr="001E52D5">
        <w:rPr>
          <w:rFonts w:ascii="Verdana" w:eastAsia="Calibri" w:hAnsi="Verdana" w:cs="Times New Roman"/>
          <w:bCs/>
          <w:i/>
          <w:iCs/>
          <w:sz w:val="20"/>
          <w:szCs w:val="20"/>
        </w:rPr>
        <w:t>Kragujevac</w:t>
      </w:r>
      <w:r w:rsidRPr="001E52D5">
        <w:rPr>
          <w:rFonts w:ascii="Verdana" w:eastAsia="Calibri" w:hAnsi="Verdana" w:cs="Times New Roman"/>
          <w:bCs/>
          <w:iCs/>
          <w:sz w:val="20"/>
          <w:szCs w:val="20"/>
          <w:lang w:val="sr-Cyrl-CS"/>
        </w:rPr>
        <w:t>, која је студентима дала савете и препоруке на који начин да се најбоље представе послодавцу на интервјуу. Након панела, у дворишту Ректората били су изложени штандови свих факултета Универзитета у Крагујевцу, како би се средњошколци, као будући студенти, информисали о програмима и могућностима које пружа Универзитет у Крагујевцу.</w:t>
      </w:r>
    </w:p>
    <w:p w:rsidR="001E52D5" w:rsidRPr="001E52D5" w:rsidRDefault="001E52D5" w:rsidP="001E52D5">
      <w:pPr>
        <w:jc w:val="both"/>
        <w:rPr>
          <w:rFonts w:ascii="Verdana" w:eastAsia="Calibri" w:hAnsi="Verdana" w:cs="Times New Roman"/>
          <w:b/>
          <w:bCs/>
          <w:iCs/>
          <w:sz w:val="20"/>
          <w:szCs w:val="20"/>
          <w:lang w:val="sr-Cyrl-CS"/>
        </w:rPr>
      </w:pPr>
      <w:r w:rsidRPr="001E52D5">
        <w:rPr>
          <w:rFonts w:ascii="Verdana" w:eastAsia="Calibri" w:hAnsi="Verdana" w:cs="Times New Roman"/>
          <w:b/>
          <w:bCs/>
          <w:iCs/>
          <w:sz w:val="20"/>
          <w:szCs w:val="20"/>
          <w:lang w:val="sr-Cyrl-CS"/>
        </w:rPr>
        <w:t xml:space="preserve"> 4. Курсеви и праксе за студенте</w:t>
      </w:r>
    </w:p>
    <w:p w:rsidR="001E52D5" w:rsidRPr="001E52D5" w:rsidRDefault="001E52D5" w:rsidP="001E52D5">
      <w:pPr>
        <w:spacing w:line="240" w:lineRule="auto"/>
        <w:ind w:firstLine="708"/>
        <w:jc w:val="both"/>
        <w:rPr>
          <w:rFonts w:ascii="Verdana" w:eastAsia="Calibri" w:hAnsi="Verdana" w:cs="Times New Roman"/>
          <w:bCs/>
          <w:iCs/>
          <w:sz w:val="20"/>
          <w:szCs w:val="20"/>
          <w:lang w:val="sr-Cyrl-CS"/>
        </w:rPr>
      </w:pPr>
      <w:r w:rsidRPr="001E52D5">
        <w:rPr>
          <w:rFonts w:ascii="Verdana" w:eastAsia="Calibri" w:hAnsi="Verdana" w:cs="Times New Roman"/>
          <w:bCs/>
          <w:iCs/>
          <w:sz w:val="20"/>
          <w:szCs w:val="20"/>
          <w:lang w:val="sr-Cyrl-CS"/>
        </w:rPr>
        <w:t xml:space="preserve">Од јануара до јуна Центар је имао подршку два волонтера са Филолошко-уметничког факултета, Иване Тансаијевић и Ленке Гужвић. Волонтери су обавили праксу у Центру и били укључени у дневне активности Центра, и радиле су на припремању нове радионице за студенте: </w:t>
      </w:r>
      <w:r w:rsidRPr="001E52D5">
        <w:rPr>
          <w:rFonts w:ascii="Verdana" w:eastAsia="Calibri" w:hAnsi="Verdana" w:cs="Times New Roman"/>
          <w:bCs/>
          <w:i/>
          <w:iCs/>
          <w:sz w:val="20"/>
          <w:szCs w:val="20"/>
          <w:lang w:val="sr-Cyrl-CS"/>
        </w:rPr>
        <w:t>Припрема за интервју</w:t>
      </w:r>
      <w:r w:rsidRPr="001E52D5">
        <w:rPr>
          <w:rFonts w:ascii="Verdana" w:eastAsia="Calibri" w:hAnsi="Verdana" w:cs="Times New Roman"/>
          <w:bCs/>
          <w:iCs/>
          <w:sz w:val="20"/>
          <w:szCs w:val="20"/>
          <w:lang w:val="sr-Cyrl-CS"/>
        </w:rPr>
        <w:t>.</w:t>
      </w:r>
    </w:p>
    <w:p w:rsidR="001E52D5" w:rsidRPr="001E52D5" w:rsidRDefault="001E52D5" w:rsidP="001E52D5">
      <w:pPr>
        <w:spacing w:line="240" w:lineRule="auto"/>
        <w:jc w:val="both"/>
        <w:rPr>
          <w:rFonts w:ascii="Verdana" w:eastAsia="Calibri" w:hAnsi="Verdana" w:cs="Times New Roman"/>
          <w:bCs/>
          <w:iCs/>
          <w:sz w:val="20"/>
          <w:szCs w:val="20"/>
          <w:lang w:val="sr-Cyrl-CS"/>
        </w:rPr>
      </w:pPr>
      <w:r w:rsidRPr="001E52D5">
        <w:rPr>
          <w:rFonts w:ascii="Verdana" w:eastAsia="Calibri" w:hAnsi="Verdana" w:cs="Times New Roman"/>
          <w:bCs/>
          <w:iCs/>
          <w:sz w:val="20"/>
          <w:szCs w:val="20"/>
          <w:lang w:val="sr-Cyrl-CS"/>
        </w:rPr>
        <w:tab/>
        <w:t xml:space="preserve">Током јуна,  Центар је објавио конкурс за предаваче на Летњој школи језика у Центру. План Центра је да као додатну подршку студентима који планирају да се пријављују на неке од програма мобилности омогући да се преко лета припремају за полагање тестова енглеског језика, као и да им се омогући да похађају бесплатан курс немачког језика. </w:t>
      </w:r>
    </w:p>
    <w:p w:rsidR="001E52D5" w:rsidRPr="001E52D5" w:rsidRDefault="001E52D5" w:rsidP="001E52D5">
      <w:pPr>
        <w:spacing w:line="240" w:lineRule="auto"/>
        <w:ind w:firstLine="708"/>
        <w:jc w:val="both"/>
        <w:rPr>
          <w:rFonts w:ascii="Verdana" w:eastAsia="Calibri" w:hAnsi="Verdana" w:cs="Times New Roman"/>
          <w:bCs/>
          <w:iCs/>
          <w:sz w:val="20"/>
          <w:szCs w:val="20"/>
          <w:lang w:val="sr-Cyrl-CS"/>
        </w:rPr>
      </w:pPr>
      <w:r w:rsidRPr="001E52D5">
        <w:rPr>
          <w:rFonts w:ascii="Verdana" w:eastAsia="Calibri" w:hAnsi="Verdana" w:cs="Times New Roman"/>
          <w:bCs/>
          <w:iCs/>
          <w:sz w:val="20"/>
          <w:szCs w:val="20"/>
          <w:lang w:val="sr-Cyrl-CS"/>
        </w:rPr>
        <w:t>Није било пријављених кандидата за поменуте конкурсе за предаваче, тако да је курс немачког одложен и биће поновљен конкурс за предавача почетком академске године, а курс енглеског језика  је почео 17.јула 2012. и одржава се два пута недељно у просторијама Центра, а  биће завршен крајем октобра свечаном доделом сертификата полазницима курса. На курсу има 10 учесника са следећих факултета: Економски факултет, Филолошко-уметнички, Факултет медицинских наука и Природно-математички факултет.</w:t>
      </w:r>
    </w:p>
    <w:p w:rsidR="00A13F7A" w:rsidRPr="00A13F7A" w:rsidRDefault="001E52D5" w:rsidP="00A13F7A">
      <w:pPr>
        <w:spacing w:line="240" w:lineRule="auto"/>
        <w:ind w:firstLine="708"/>
        <w:jc w:val="both"/>
        <w:rPr>
          <w:rFonts w:ascii="Verdana" w:eastAsia="Calibri" w:hAnsi="Verdana" w:cs="Verdana"/>
          <w:sz w:val="20"/>
          <w:szCs w:val="20"/>
          <w:lang w:val="sr-Cyrl-CS"/>
        </w:rPr>
      </w:pPr>
      <w:r w:rsidRPr="00A13F7A">
        <w:rPr>
          <w:rFonts w:ascii="Verdana" w:eastAsia="Calibri" w:hAnsi="Verdana" w:cs="Times New Roman"/>
          <w:bCs/>
          <w:iCs/>
          <w:sz w:val="20"/>
          <w:szCs w:val="20"/>
          <w:lang w:val="sr-Cyrl-CS"/>
        </w:rPr>
        <w:t xml:space="preserve">Уговор о сарадњи Универзитета и Града за спровођење студентске летње праксе који је потписан 11.јула 2012. године, и у његову реализацију укључили су се поред Центра </w:t>
      </w:r>
      <w:r w:rsidR="00A13F7A" w:rsidRPr="00A13F7A">
        <w:rPr>
          <w:rFonts w:ascii="Verdana" w:eastAsia="Calibri" w:hAnsi="Verdana" w:cs="Verdana"/>
          <w:sz w:val="20"/>
          <w:szCs w:val="20"/>
          <w:lang w:val="sr-Cyrl-CS"/>
        </w:rPr>
        <w:t>Због повећаног обима посла и рокова за слање података у оквиру Алумни пријекта КОНГРАД, 01. октобра 2012. године објављен је конкурс за волонтере у Центру за развој каријере и саветовање студената. На конкурс се пријавило 11 кандидата, а након интервјуа примљено је 5 кандидата. На интервјуу са пријављенима присиствовали су генерални секретар Универзитета, Зорица Аврамовић, Оливера Мијатовић, начелница канцеларије за међународну сарадњу и координатор на КОНГРАД пројекту, Предраг Вукомановић и Милица Миленковић, сарадници на поменутом пројекту. Одабрани кандидати су:</w:t>
      </w:r>
    </w:p>
    <w:p w:rsidR="00A13F7A" w:rsidRPr="00A13F7A" w:rsidRDefault="00A13F7A" w:rsidP="00A13F7A">
      <w:pPr>
        <w:spacing w:after="0" w:line="240" w:lineRule="auto"/>
        <w:ind w:firstLine="709"/>
        <w:jc w:val="both"/>
        <w:rPr>
          <w:rFonts w:ascii="Verdana" w:eastAsia="Calibri" w:hAnsi="Verdana" w:cs="Verdana"/>
          <w:sz w:val="20"/>
          <w:szCs w:val="20"/>
          <w:lang w:val="sr-Cyrl-CS"/>
        </w:rPr>
      </w:pPr>
      <w:r w:rsidRPr="00A13F7A">
        <w:rPr>
          <w:rFonts w:ascii="Verdana" w:eastAsia="Calibri" w:hAnsi="Verdana" w:cs="Verdana"/>
          <w:sz w:val="20"/>
          <w:szCs w:val="20"/>
          <w:lang w:val="sr-Cyrl-CS"/>
        </w:rPr>
        <w:t xml:space="preserve">Милош Марковић, апсолвент на Природно-математичком факултету </w:t>
      </w:r>
    </w:p>
    <w:p w:rsidR="00A13F7A" w:rsidRPr="00A13F7A" w:rsidRDefault="00A13F7A" w:rsidP="00A13F7A">
      <w:pPr>
        <w:spacing w:after="0" w:line="240" w:lineRule="auto"/>
        <w:ind w:firstLine="709"/>
        <w:jc w:val="both"/>
        <w:rPr>
          <w:rFonts w:ascii="Verdana" w:eastAsia="Calibri" w:hAnsi="Verdana" w:cs="Verdana"/>
          <w:sz w:val="20"/>
          <w:szCs w:val="20"/>
          <w:lang w:val="sr-Cyrl-CS"/>
        </w:rPr>
      </w:pPr>
      <w:r w:rsidRPr="00A13F7A">
        <w:rPr>
          <w:rFonts w:ascii="Verdana" w:eastAsia="Calibri" w:hAnsi="Verdana" w:cs="Verdana"/>
          <w:sz w:val="20"/>
          <w:szCs w:val="20"/>
          <w:lang w:val="sr-Cyrl-CS"/>
        </w:rPr>
        <w:t>Марија Гелев, дипломирани економиста, са Економског факултета</w:t>
      </w:r>
    </w:p>
    <w:p w:rsidR="00A13F7A" w:rsidRPr="00A13F7A" w:rsidRDefault="00A13F7A" w:rsidP="00A13F7A">
      <w:pPr>
        <w:spacing w:after="0" w:line="240" w:lineRule="auto"/>
        <w:ind w:firstLine="709"/>
        <w:jc w:val="both"/>
        <w:rPr>
          <w:rFonts w:ascii="Verdana" w:eastAsia="Calibri" w:hAnsi="Verdana" w:cs="Verdana"/>
          <w:sz w:val="20"/>
          <w:szCs w:val="20"/>
          <w:lang w:val="sr-Cyrl-CS"/>
        </w:rPr>
      </w:pPr>
      <w:r w:rsidRPr="00A13F7A">
        <w:rPr>
          <w:rFonts w:ascii="Verdana" w:eastAsia="Calibri" w:hAnsi="Verdana" w:cs="Verdana"/>
          <w:sz w:val="20"/>
          <w:szCs w:val="20"/>
          <w:lang w:val="sr-Cyrl-CS"/>
        </w:rPr>
        <w:t>Милица Пејатовић, студент завршне године Економског факултета</w:t>
      </w:r>
    </w:p>
    <w:p w:rsidR="00A13F7A" w:rsidRPr="00A13F7A" w:rsidRDefault="00A13F7A" w:rsidP="00A13F7A">
      <w:pPr>
        <w:spacing w:after="0" w:line="240" w:lineRule="auto"/>
        <w:ind w:firstLine="709"/>
        <w:jc w:val="both"/>
        <w:rPr>
          <w:rFonts w:ascii="Verdana" w:eastAsia="Calibri" w:hAnsi="Verdana" w:cs="Verdana"/>
          <w:sz w:val="20"/>
          <w:szCs w:val="20"/>
          <w:lang w:val="sr-Cyrl-CS"/>
        </w:rPr>
      </w:pPr>
      <w:r w:rsidRPr="00A13F7A">
        <w:rPr>
          <w:rFonts w:ascii="Verdana" w:eastAsia="Calibri" w:hAnsi="Verdana" w:cs="Verdana"/>
          <w:sz w:val="20"/>
          <w:szCs w:val="20"/>
          <w:lang w:val="sr-Cyrl-CS"/>
        </w:rPr>
        <w:t>Неда Видановић, студент докторских студија на Филум-у и</w:t>
      </w:r>
    </w:p>
    <w:p w:rsidR="00A13F7A" w:rsidRPr="00A13F7A" w:rsidRDefault="00A13F7A" w:rsidP="00A13F7A">
      <w:pPr>
        <w:spacing w:after="0" w:line="240" w:lineRule="auto"/>
        <w:ind w:firstLine="709"/>
        <w:jc w:val="both"/>
        <w:rPr>
          <w:rFonts w:ascii="Verdana" w:eastAsia="Calibri" w:hAnsi="Verdana" w:cs="Verdana"/>
          <w:sz w:val="20"/>
          <w:szCs w:val="20"/>
          <w:lang w:val="ru-RU"/>
        </w:rPr>
      </w:pPr>
      <w:r w:rsidRPr="00A13F7A">
        <w:rPr>
          <w:rFonts w:ascii="Verdana" w:eastAsia="Calibri" w:hAnsi="Verdana" w:cs="Verdana"/>
          <w:sz w:val="20"/>
          <w:szCs w:val="20"/>
          <w:lang w:val="sr-Cyrl-CS"/>
        </w:rPr>
        <w:t>Томо Мандић, студент 3. године на Правном факултету.</w:t>
      </w:r>
    </w:p>
    <w:p w:rsidR="00A13F7A" w:rsidRPr="00A13F7A" w:rsidRDefault="00A13F7A" w:rsidP="00A13F7A">
      <w:pPr>
        <w:spacing w:line="240" w:lineRule="auto"/>
        <w:ind w:firstLine="708"/>
        <w:jc w:val="both"/>
        <w:rPr>
          <w:rFonts w:ascii="Verdana" w:eastAsia="Calibri" w:hAnsi="Verdana" w:cs="Verdana"/>
          <w:sz w:val="20"/>
          <w:szCs w:val="20"/>
          <w:lang w:val="sr-Cyrl-CS"/>
        </w:rPr>
      </w:pPr>
      <w:r w:rsidRPr="00A13F7A">
        <w:rPr>
          <w:rFonts w:ascii="Verdana" w:eastAsia="Calibri" w:hAnsi="Verdana" w:cs="Verdana"/>
          <w:sz w:val="20"/>
          <w:szCs w:val="20"/>
          <w:lang w:val="sr-Cyrl-CS"/>
        </w:rPr>
        <w:lastRenderedPageBreak/>
        <w:t>Одабрани волонтери су започели праксу 16. октобра, а пракса ће трајати 3 месеца.</w:t>
      </w:r>
    </w:p>
    <w:p w:rsidR="00A13F7A" w:rsidRPr="00A13F7A" w:rsidRDefault="00A13F7A" w:rsidP="00A13F7A">
      <w:pPr>
        <w:spacing w:line="240" w:lineRule="auto"/>
        <w:ind w:firstLine="708"/>
        <w:jc w:val="both"/>
        <w:rPr>
          <w:rFonts w:ascii="Verdana" w:eastAsia="Calibri" w:hAnsi="Verdana" w:cs="Verdana"/>
          <w:sz w:val="20"/>
          <w:szCs w:val="20"/>
          <w:lang w:val="sr-Cyrl-CS"/>
        </w:rPr>
      </w:pPr>
      <w:r w:rsidRPr="00A13F7A">
        <w:rPr>
          <w:rFonts w:ascii="Verdana" w:eastAsia="Calibri" w:hAnsi="Verdana" w:cs="Verdana"/>
          <w:sz w:val="20"/>
          <w:szCs w:val="20"/>
          <w:lang w:val="sr-Cyrl-CS"/>
        </w:rPr>
        <w:t>У склопу праксе која је органозована за волонтере у Центру, волонтери су бирали тему по избору и припремили радионицу за студенте и кориснике услуга Центра. Тако су у Центру одржане следеће радионице:</w:t>
      </w:r>
    </w:p>
    <w:p w:rsidR="00A13F7A" w:rsidRPr="00A13F7A" w:rsidRDefault="00A13F7A" w:rsidP="00A13F7A">
      <w:pPr>
        <w:spacing w:after="0" w:line="240" w:lineRule="auto"/>
        <w:ind w:firstLine="709"/>
        <w:jc w:val="both"/>
        <w:rPr>
          <w:rFonts w:ascii="Verdana" w:eastAsia="Calibri" w:hAnsi="Verdana" w:cs="Verdana"/>
          <w:sz w:val="20"/>
          <w:szCs w:val="20"/>
          <w:lang w:val="sr-Cyrl-CS"/>
        </w:rPr>
      </w:pPr>
      <w:r w:rsidRPr="00A13F7A">
        <w:rPr>
          <w:rFonts w:ascii="Verdana" w:eastAsia="Calibri" w:hAnsi="Verdana" w:cs="Verdana"/>
          <w:sz w:val="20"/>
          <w:szCs w:val="20"/>
          <w:lang w:val="sr-Cyrl-CS"/>
        </w:rPr>
        <w:t>- Писање ЦВ-а и мотивационог писма, Томо Мандић;</w:t>
      </w:r>
    </w:p>
    <w:p w:rsidR="00A13F7A" w:rsidRPr="00A13F7A" w:rsidRDefault="00A13F7A" w:rsidP="00A13F7A">
      <w:pPr>
        <w:spacing w:after="0" w:line="240" w:lineRule="auto"/>
        <w:ind w:firstLine="709"/>
        <w:jc w:val="both"/>
        <w:rPr>
          <w:rFonts w:ascii="Verdana" w:eastAsia="Calibri" w:hAnsi="Verdana" w:cs="Verdana"/>
          <w:sz w:val="20"/>
          <w:szCs w:val="20"/>
          <w:lang w:val="sr-Cyrl-CS"/>
        </w:rPr>
      </w:pPr>
      <w:r w:rsidRPr="00A13F7A">
        <w:rPr>
          <w:rFonts w:ascii="Verdana" w:eastAsia="Calibri" w:hAnsi="Verdana" w:cs="Verdana"/>
          <w:sz w:val="20"/>
          <w:szCs w:val="20"/>
          <w:lang w:val="sr-Cyrl-CS"/>
        </w:rPr>
        <w:t>- Припрема за интервју са послодавцем, Марија Гелев;</w:t>
      </w:r>
    </w:p>
    <w:p w:rsidR="00A13F7A" w:rsidRPr="00A13F7A" w:rsidRDefault="00A13F7A" w:rsidP="00A13F7A">
      <w:pPr>
        <w:spacing w:after="0" w:line="240" w:lineRule="auto"/>
        <w:ind w:firstLine="709"/>
        <w:jc w:val="both"/>
        <w:rPr>
          <w:rFonts w:ascii="Verdana" w:eastAsia="Calibri" w:hAnsi="Verdana" w:cs="Verdana"/>
          <w:sz w:val="20"/>
          <w:szCs w:val="20"/>
          <w:lang w:val="sr-Cyrl-CS"/>
        </w:rPr>
      </w:pPr>
      <w:r w:rsidRPr="00A13F7A">
        <w:rPr>
          <w:rFonts w:ascii="Verdana" w:eastAsia="Calibri" w:hAnsi="Verdana" w:cs="Verdana"/>
          <w:sz w:val="20"/>
          <w:szCs w:val="20"/>
          <w:lang w:val="sr-Cyrl-CS"/>
        </w:rPr>
        <w:t>- Активно тражење посла, Милица Пејатовић</w:t>
      </w:r>
    </w:p>
    <w:p w:rsidR="001E52D5" w:rsidRPr="00A13F7A" w:rsidRDefault="001E52D5" w:rsidP="00A13F7A">
      <w:pPr>
        <w:spacing w:line="240" w:lineRule="auto"/>
        <w:ind w:firstLine="708"/>
        <w:jc w:val="both"/>
        <w:rPr>
          <w:rFonts w:ascii="Verdana" w:eastAsia="Calibri" w:hAnsi="Verdana" w:cs="Times New Roman"/>
          <w:bCs/>
          <w:iCs/>
          <w:sz w:val="20"/>
          <w:szCs w:val="20"/>
          <w:lang w:val="sr-Cyrl-CS"/>
        </w:rPr>
      </w:pPr>
      <w:r w:rsidRPr="00A13F7A">
        <w:rPr>
          <w:rFonts w:ascii="Verdana" w:eastAsia="Calibri" w:hAnsi="Verdana" w:cs="Times New Roman"/>
          <w:bCs/>
          <w:iCs/>
          <w:sz w:val="20"/>
          <w:szCs w:val="20"/>
          <w:lang w:val="sr-Cyrl-CS"/>
        </w:rPr>
        <w:t>и ПР служба Универзитета, Студентс</w:t>
      </w:r>
      <w:r w:rsidR="00A13F7A">
        <w:rPr>
          <w:rFonts w:ascii="Verdana" w:eastAsia="Calibri" w:hAnsi="Verdana" w:cs="Times New Roman"/>
          <w:bCs/>
          <w:iCs/>
          <w:sz w:val="20"/>
          <w:szCs w:val="20"/>
          <w:lang w:val="sr-Cyrl-CS"/>
        </w:rPr>
        <w:t>ки парламен и студент проректор</w:t>
      </w:r>
      <w:r w:rsidR="00A13F7A" w:rsidRPr="00A13F7A">
        <w:rPr>
          <w:rFonts w:ascii="Verdana" w:eastAsia="Calibri" w:hAnsi="Verdana" w:cs="Times New Roman"/>
          <w:bCs/>
          <w:iCs/>
          <w:sz w:val="20"/>
          <w:szCs w:val="20"/>
          <w:lang w:val="sr-Cyrl-CS"/>
        </w:rPr>
        <w:t>.</w:t>
      </w:r>
    </w:p>
    <w:p w:rsidR="00A13F7A" w:rsidRPr="00A13F7A" w:rsidRDefault="00A13F7A" w:rsidP="00A13F7A">
      <w:pPr>
        <w:spacing w:line="240" w:lineRule="auto"/>
        <w:ind w:firstLine="708"/>
        <w:jc w:val="both"/>
        <w:rPr>
          <w:rFonts w:ascii="Verdana" w:eastAsia="Calibri" w:hAnsi="Verdana" w:cs="Verdana"/>
          <w:b/>
          <w:bCs/>
          <w:i/>
          <w:iCs/>
          <w:sz w:val="20"/>
          <w:szCs w:val="20"/>
          <w:lang w:val="sr-Cyrl-CS"/>
        </w:rPr>
      </w:pPr>
      <w:r w:rsidRPr="00A13F7A">
        <w:rPr>
          <w:rFonts w:ascii="Verdana" w:eastAsia="Calibri" w:hAnsi="Verdana" w:cs="Verdana"/>
          <w:b/>
          <w:bCs/>
          <w:i/>
          <w:iCs/>
          <w:sz w:val="20"/>
          <w:szCs w:val="20"/>
          <w:lang w:val="sr-Cyrl-CS"/>
        </w:rPr>
        <w:t>Пракса за младе филологе</w:t>
      </w:r>
    </w:p>
    <w:p w:rsidR="00A13F7A" w:rsidRPr="00A13F7A" w:rsidRDefault="00A13F7A" w:rsidP="00A13F7A">
      <w:pPr>
        <w:spacing w:line="240" w:lineRule="auto"/>
        <w:ind w:firstLine="708"/>
        <w:jc w:val="both"/>
        <w:rPr>
          <w:rFonts w:ascii="Verdana" w:eastAsia="Calibri" w:hAnsi="Verdana" w:cs="Verdana"/>
          <w:sz w:val="20"/>
          <w:szCs w:val="20"/>
          <w:lang w:val="sr-Cyrl-CS"/>
        </w:rPr>
      </w:pPr>
      <w:r w:rsidRPr="00A13F7A">
        <w:rPr>
          <w:rFonts w:ascii="Verdana" w:eastAsia="Calibri" w:hAnsi="Verdana" w:cs="Verdana"/>
          <w:sz w:val="20"/>
          <w:szCs w:val="20"/>
          <w:lang w:val="sr-Cyrl-CS"/>
        </w:rPr>
        <w:t xml:space="preserve">Како би се изашло у сусрет потребама и интересовањима студената Универзитета у Крагујевцу, Центар је покренуо почетни курс немачког језика, који је бесплатан за све студенте завршних година, студенте мастер студија и дипломце Универзитета у Крагујевцу. Програмом је предвиђено да курс буде прилика за младог филолога са Филолошко-уметничког факултета, који би био предавач на курсу. Објављен је конкурс за предавача, где се пријавило 3 кандидата. Одржан је интервју за кандидате, на ком су присуствовали Предраг Вукомановић, Нина Манојловић, Ивана Балишић и Милица Миленковић и једногласно је одабрана Бојана Веселиновић, дипломирани професор немачког језика. Курс је трајао 4 месеца, од 17.10.2012. до 17.02.2013. године. На курсу је било 20 полазника са Економског, Природно-математичког факултета, као и Факултета медицинских наука и Факултета инжењерских наука. </w:t>
      </w:r>
    </w:p>
    <w:p w:rsidR="00A13F7A" w:rsidRPr="00A13F7A" w:rsidRDefault="00A13F7A" w:rsidP="00A13F7A">
      <w:pPr>
        <w:spacing w:line="240" w:lineRule="auto"/>
        <w:ind w:firstLine="720"/>
        <w:jc w:val="both"/>
        <w:rPr>
          <w:rFonts w:ascii="Verdana" w:eastAsia="Calibri" w:hAnsi="Verdana" w:cs="Verdana"/>
          <w:sz w:val="20"/>
          <w:szCs w:val="20"/>
          <w:lang w:val="sr-Cyrl-CS"/>
        </w:rPr>
      </w:pPr>
      <w:r w:rsidRPr="00A13F7A">
        <w:rPr>
          <w:rFonts w:ascii="Verdana" w:eastAsia="Calibri" w:hAnsi="Verdana" w:cs="Verdana"/>
          <w:sz w:val="20"/>
          <w:szCs w:val="20"/>
          <w:lang w:val="sr-Cyrl-CS"/>
        </w:rPr>
        <w:t>У периоду новембар-децембар 2012. у Центру се одржавао припремни курс енглеског језика за полагање ИЕЛТС испита. На основу добре сарадње Центра са Британским саветом из Београда, Центар је за своју библиотеку добио доста припремне литературе за поменути тест, а већини студената која се припрема за студије у иностранству је тај сертификат потребан. Идеја је била да се интензивно ради по овој литератури са студентима који планирају да у наредном периоду полажу овај тест и пријаве се за неки од програма мобилности. Припремне часове је држала Ивана Балшић, професор енглеског језика.  У плану је да се са овом праксом настави и у наредном семестру 2013. године.</w:t>
      </w:r>
    </w:p>
    <w:p w:rsidR="001E52D5" w:rsidRPr="00DE4A47" w:rsidRDefault="001E52D5" w:rsidP="001E52D5">
      <w:pPr>
        <w:spacing w:line="240" w:lineRule="auto"/>
        <w:ind w:firstLine="708"/>
        <w:jc w:val="both"/>
        <w:rPr>
          <w:rFonts w:ascii="Verdana" w:eastAsia="Calibri" w:hAnsi="Verdana" w:cs="Times New Roman"/>
          <w:bCs/>
          <w:iCs/>
          <w:sz w:val="20"/>
          <w:szCs w:val="20"/>
          <w:lang w:val="sr-Cyrl-CS"/>
        </w:rPr>
      </w:pPr>
    </w:p>
    <w:p w:rsidR="001E52D5" w:rsidRPr="00DE4A47" w:rsidRDefault="007667BE" w:rsidP="001E52D5">
      <w:pPr>
        <w:spacing w:after="0" w:line="240" w:lineRule="auto"/>
        <w:jc w:val="both"/>
        <w:rPr>
          <w:rFonts w:ascii="Verdana" w:eastAsia="Calibri" w:hAnsi="Verdana" w:cs="Times New Roman"/>
          <w:b/>
          <w:i/>
          <w:sz w:val="24"/>
          <w:szCs w:val="24"/>
          <w:lang w:val="sr-Cyrl-CS"/>
        </w:rPr>
      </w:pPr>
      <w:r w:rsidRPr="00DE4A47">
        <w:rPr>
          <w:rFonts w:ascii="Verdana" w:eastAsia="Calibri" w:hAnsi="Verdana" w:cs="Times New Roman"/>
          <w:b/>
          <w:i/>
          <w:sz w:val="24"/>
          <w:szCs w:val="24"/>
        </w:rPr>
        <w:t>VI</w:t>
      </w:r>
      <w:r w:rsidR="001E52D5" w:rsidRPr="00DE4A47">
        <w:rPr>
          <w:rFonts w:ascii="Verdana" w:eastAsia="Calibri" w:hAnsi="Verdana" w:cs="Times New Roman"/>
          <w:b/>
          <w:i/>
          <w:sz w:val="24"/>
          <w:szCs w:val="24"/>
        </w:rPr>
        <w:t>I</w:t>
      </w:r>
      <w:r w:rsidR="001E52D5" w:rsidRPr="00DE4A47">
        <w:rPr>
          <w:rFonts w:ascii="Verdana" w:eastAsia="Calibri" w:hAnsi="Verdana" w:cs="Times New Roman"/>
          <w:b/>
          <w:i/>
          <w:sz w:val="24"/>
          <w:szCs w:val="24"/>
          <w:lang w:val="sr-Cyrl-CS"/>
        </w:rPr>
        <w:t xml:space="preserve"> </w:t>
      </w:r>
      <w:r w:rsidR="00DE4A47" w:rsidRPr="00DE4A47">
        <w:rPr>
          <w:rFonts w:ascii="Verdana" w:eastAsia="Calibri" w:hAnsi="Verdana" w:cs="Times New Roman"/>
          <w:b/>
          <w:i/>
          <w:sz w:val="24"/>
          <w:szCs w:val="24"/>
          <w:lang w:val="sr-Cyrl-CS"/>
        </w:rPr>
        <w:t xml:space="preserve">  </w:t>
      </w:r>
      <w:r w:rsidR="001E52D5" w:rsidRPr="00DE4A47">
        <w:rPr>
          <w:rFonts w:ascii="Verdana" w:eastAsia="Calibri" w:hAnsi="Verdana" w:cs="Times New Roman"/>
          <w:b/>
          <w:i/>
          <w:sz w:val="24"/>
          <w:szCs w:val="24"/>
          <w:lang w:val="sr-Cyrl-CS"/>
        </w:rPr>
        <w:t xml:space="preserve">АКТИВНОСТИ ОРГАНА УНИВЕРЗИТЕТА НА ЈАЧАЊУ </w:t>
      </w:r>
    </w:p>
    <w:p w:rsidR="001E52D5" w:rsidRPr="00DE4A47" w:rsidRDefault="001E52D5" w:rsidP="00DE4A47">
      <w:pPr>
        <w:spacing w:after="0" w:line="240" w:lineRule="auto"/>
        <w:ind w:left="709" w:hanging="709"/>
        <w:jc w:val="both"/>
        <w:rPr>
          <w:rFonts w:ascii="Verdana" w:eastAsia="Calibri" w:hAnsi="Verdana" w:cs="Times New Roman"/>
          <w:b/>
          <w:i/>
          <w:sz w:val="24"/>
          <w:szCs w:val="24"/>
          <w:lang w:val="sr-Cyrl-CS"/>
        </w:rPr>
      </w:pPr>
      <w:r w:rsidRPr="00DE4A47">
        <w:rPr>
          <w:rFonts w:ascii="Verdana" w:eastAsia="Calibri" w:hAnsi="Verdana" w:cs="Times New Roman"/>
          <w:b/>
          <w:i/>
          <w:sz w:val="24"/>
          <w:szCs w:val="24"/>
          <w:lang w:val="sr-Cyrl-CS"/>
        </w:rPr>
        <w:t xml:space="preserve">ФУНКЦИОНАЛНЕ ИНТЕГРАЦИЈЕ УНИВЕРЗИТЕТА </w:t>
      </w:r>
    </w:p>
    <w:p w:rsidR="001E52D5" w:rsidRPr="006548C2" w:rsidRDefault="001E52D5" w:rsidP="001E52D5">
      <w:pPr>
        <w:jc w:val="both"/>
        <w:rPr>
          <w:rFonts w:ascii="Verdana" w:eastAsia="Calibri" w:hAnsi="Verdana" w:cs="Times New Roman"/>
          <w:bCs/>
          <w:iCs/>
          <w:color w:val="FF0000"/>
          <w:sz w:val="24"/>
          <w:szCs w:val="24"/>
          <w:lang w:val="sr-Cyrl-CS"/>
        </w:rPr>
      </w:pPr>
      <w:bookmarkStart w:id="3" w:name="_GoBack"/>
      <w:bookmarkEnd w:id="3"/>
    </w:p>
    <w:p w:rsidR="001E52D5" w:rsidRPr="001E52D5" w:rsidRDefault="001E52D5" w:rsidP="001E52D5">
      <w:pPr>
        <w:spacing w:line="240" w:lineRule="auto"/>
        <w:ind w:firstLine="720"/>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По прихватању Модела финансијског оквира функционалне интеграције Универзитета у Крагујевцу, настављене су активности на изради Модела функционалне интеграције Универзитета у Крагујевцу, посебно у делу који се односи на висину процента заједничког издвајања факултета којима ће се финансирати заједничке функције Савет Универзитета у Крагујевцу, на седници одржаној 6.марта 2012.године, разматрајући Модел функционалне интеграције Универзитета у Крагујевцу, израђен  у оквиру  Националног пројекта реформе високог образовања-</w:t>
      </w:r>
      <w:r w:rsidRPr="001E52D5">
        <w:rPr>
          <w:rFonts w:ascii="Verdana" w:eastAsia="Calibri" w:hAnsi="Verdana" w:cs="Times New Roman"/>
          <w:sz w:val="20"/>
          <w:szCs w:val="20"/>
        </w:rPr>
        <w:t>GOVERNANCE</w:t>
      </w:r>
      <w:r w:rsidRPr="001E52D5">
        <w:rPr>
          <w:rFonts w:ascii="Verdana" w:eastAsia="Calibri" w:hAnsi="Verdana" w:cs="Times New Roman"/>
          <w:sz w:val="20"/>
          <w:szCs w:val="20"/>
          <w:lang w:val="sr-Cyrl-CS"/>
        </w:rPr>
        <w:t xml:space="preserve"> </w:t>
      </w:r>
      <w:r w:rsidRPr="001E52D5">
        <w:rPr>
          <w:rFonts w:ascii="Verdana" w:eastAsia="Calibri" w:hAnsi="Verdana" w:cs="Times New Roman"/>
          <w:sz w:val="20"/>
          <w:szCs w:val="20"/>
        </w:rPr>
        <w:t>AND</w:t>
      </w:r>
      <w:r w:rsidRPr="001E52D5">
        <w:rPr>
          <w:rFonts w:ascii="Verdana" w:eastAsia="Calibri" w:hAnsi="Verdana" w:cs="Times New Roman"/>
          <w:sz w:val="20"/>
          <w:szCs w:val="20"/>
          <w:lang w:val="sr-Cyrl-CS"/>
        </w:rPr>
        <w:t xml:space="preserve"> </w:t>
      </w:r>
      <w:r w:rsidRPr="001E52D5">
        <w:rPr>
          <w:rFonts w:ascii="Verdana" w:eastAsia="Calibri" w:hAnsi="Verdana" w:cs="Times New Roman"/>
          <w:sz w:val="20"/>
          <w:szCs w:val="20"/>
        </w:rPr>
        <w:t>MENAGEMENT</w:t>
      </w:r>
      <w:r w:rsidRPr="001E52D5">
        <w:rPr>
          <w:rFonts w:ascii="Verdana" w:eastAsia="Calibri" w:hAnsi="Verdana" w:cs="Times New Roman"/>
          <w:sz w:val="20"/>
          <w:szCs w:val="20"/>
          <w:lang w:val="sr-Cyrl-CS"/>
        </w:rPr>
        <w:t xml:space="preserve"> </w:t>
      </w:r>
      <w:r w:rsidRPr="001E52D5">
        <w:rPr>
          <w:rFonts w:ascii="Verdana" w:eastAsia="Calibri" w:hAnsi="Verdana" w:cs="Times New Roman"/>
          <w:sz w:val="20"/>
          <w:szCs w:val="20"/>
        </w:rPr>
        <w:t>REFORM</w:t>
      </w:r>
      <w:r w:rsidRPr="001E52D5">
        <w:rPr>
          <w:rFonts w:ascii="Verdana" w:eastAsia="Calibri" w:hAnsi="Verdana" w:cs="Times New Roman"/>
          <w:sz w:val="20"/>
          <w:szCs w:val="20"/>
          <w:lang w:val="sr-Cyrl-CS"/>
        </w:rPr>
        <w:t xml:space="preserve"> </w:t>
      </w:r>
      <w:r w:rsidRPr="001E52D5">
        <w:rPr>
          <w:rFonts w:ascii="Verdana" w:eastAsia="Calibri" w:hAnsi="Verdana" w:cs="Times New Roman"/>
          <w:sz w:val="20"/>
          <w:szCs w:val="20"/>
        </w:rPr>
        <w:t>IN</w:t>
      </w:r>
      <w:r w:rsidRPr="001E52D5">
        <w:rPr>
          <w:rFonts w:ascii="Verdana" w:eastAsia="Calibri" w:hAnsi="Verdana" w:cs="Times New Roman"/>
          <w:sz w:val="20"/>
          <w:szCs w:val="20"/>
          <w:lang w:val="sr-Cyrl-CS"/>
        </w:rPr>
        <w:t xml:space="preserve"> </w:t>
      </w:r>
      <w:r w:rsidRPr="001E52D5">
        <w:rPr>
          <w:rFonts w:ascii="Verdana" w:eastAsia="Calibri" w:hAnsi="Verdana" w:cs="Times New Roman"/>
          <w:sz w:val="20"/>
          <w:szCs w:val="20"/>
        </w:rPr>
        <w:t>HIGHER</w:t>
      </w:r>
      <w:r w:rsidRPr="001E52D5">
        <w:rPr>
          <w:rFonts w:ascii="Verdana" w:eastAsia="Calibri" w:hAnsi="Verdana" w:cs="Times New Roman"/>
          <w:sz w:val="20"/>
          <w:szCs w:val="20"/>
          <w:lang w:val="sr-Cyrl-CS"/>
        </w:rPr>
        <w:t xml:space="preserve"> </w:t>
      </w:r>
      <w:r w:rsidRPr="001E52D5">
        <w:rPr>
          <w:rFonts w:ascii="Verdana" w:eastAsia="Calibri" w:hAnsi="Verdana" w:cs="Times New Roman"/>
          <w:sz w:val="20"/>
          <w:szCs w:val="20"/>
        </w:rPr>
        <w:t>EDUCATION</w:t>
      </w:r>
      <w:r w:rsidRPr="001E52D5">
        <w:rPr>
          <w:rFonts w:ascii="Verdana" w:eastAsia="Calibri" w:hAnsi="Verdana" w:cs="Times New Roman"/>
          <w:sz w:val="20"/>
          <w:szCs w:val="20"/>
          <w:lang w:val="sr-Cyrl-CS"/>
        </w:rPr>
        <w:t xml:space="preserve"> </w:t>
      </w:r>
      <w:r w:rsidRPr="001E52D5">
        <w:rPr>
          <w:rFonts w:ascii="Verdana" w:eastAsia="Calibri" w:hAnsi="Verdana" w:cs="Times New Roman"/>
          <w:sz w:val="20"/>
          <w:szCs w:val="20"/>
        </w:rPr>
        <w:t>IN</w:t>
      </w:r>
      <w:r w:rsidRPr="001E52D5">
        <w:rPr>
          <w:rFonts w:ascii="Verdana" w:eastAsia="Calibri" w:hAnsi="Verdana" w:cs="Times New Roman"/>
          <w:sz w:val="20"/>
          <w:szCs w:val="20"/>
          <w:lang w:val="sr-Cyrl-CS"/>
        </w:rPr>
        <w:t xml:space="preserve"> </w:t>
      </w:r>
      <w:r w:rsidRPr="001E52D5">
        <w:rPr>
          <w:rFonts w:ascii="Verdana" w:eastAsia="Calibri" w:hAnsi="Verdana" w:cs="Times New Roman"/>
          <w:sz w:val="20"/>
          <w:szCs w:val="20"/>
        </w:rPr>
        <w:t>SERBIA</w:t>
      </w:r>
      <w:r w:rsidRPr="001E52D5">
        <w:rPr>
          <w:rFonts w:ascii="Verdana" w:eastAsia="Calibri" w:hAnsi="Verdana" w:cs="Times New Roman"/>
          <w:sz w:val="20"/>
          <w:szCs w:val="20"/>
          <w:lang w:val="sr-Cyrl-CS"/>
        </w:rPr>
        <w:t xml:space="preserve"> -</w:t>
      </w:r>
      <w:r w:rsidRPr="001E52D5">
        <w:rPr>
          <w:rFonts w:ascii="Verdana" w:eastAsia="Calibri" w:hAnsi="Verdana" w:cs="Times New Roman"/>
          <w:sz w:val="20"/>
          <w:szCs w:val="20"/>
        </w:rPr>
        <w:t>GOMES</w:t>
      </w:r>
      <w:r w:rsidRPr="001E52D5">
        <w:rPr>
          <w:rFonts w:ascii="Verdana" w:eastAsia="Calibri" w:hAnsi="Verdana" w:cs="Times New Roman"/>
          <w:sz w:val="20"/>
          <w:szCs w:val="20"/>
          <w:lang w:val="sr-Cyrl-CS"/>
        </w:rPr>
        <w:t xml:space="preserve">, чији је циљ функционална интеграција универзитета, у складу са захтевима </w:t>
      </w:r>
      <w:r w:rsidRPr="001E52D5">
        <w:rPr>
          <w:rFonts w:ascii="Verdana" w:eastAsia="Calibri" w:hAnsi="Verdana" w:cs="Times New Roman"/>
          <w:sz w:val="20"/>
          <w:szCs w:val="20"/>
          <w:lang w:val="sr-Latn-CS"/>
        </w:rPr>
        <w:t>ENQE</w:t>
      </w:r>
      <w:r w:rsidRPr="001E52D5">
        <w:rPr>
          <w:rFonts w:ascii="Verdana" w:eastAsia="Calibri" w:hAnsi="Verdana" w:cs="Times New Roman"/>
          <w:sz w:val="20"/>
          <w:szCs w:val="20"/>
          <w:lang w:val="sr-Cyrl-CS"/>
        </w:rPr>
        <w:t xml:space="preserve">, на </w:t>
      </w:r>
      <w:r w:rsidRPr="001E52D5">
        <w:rPr>
          <w:rFonts w:ascii="Verdana" w:eastAsia="Calibri" w:hAnsi="Verdana" w:cs="Times New Roman"/>
          <w:sz w:val="20"/>
          <w:szCs w:val="20"/>
          <w:lang w:val="sr-Cyrl-CS"/>
        </w:rPr>
        <w:lastRenderedPageBreak/>
        <w:t>једногласан предлог Сената Универзитета у Крагујевцу, такође је једногласно је донео Одлуку о Моделу функционалне интеграције Универзитета у Крагујевцу.</w:t>
      </w:r>
    </w:p>
    <w:p w:rsidR="001E52D5" w:rsidRPr="003A2FE7" w:rsidRDefault="001E52D5" w:rsidP="003A2FE7">
      <w:pPr>
        <w:spacing w:line="240" w:lineRule="auto"/>
        <w:ind w:firstLine="720"/>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Овом Одлуком посебно су обавезани</w:t>
      </w:r>
      <w:r w:rsidRPr="001E52D5">
        <w:rPr>
          <w:rFonts w:ascii="Calibri" w:eastAsia="Calibri" w:hAnsi="Calibri" w:cs="Times New Roman"/>
          <w:b/>
          <w:i/>
          <w:lang w:val="sr-Cyrl-CS"/>
        </w:rPr>
        <w:t xml:space="preserve"> </w:t>
      </w:r>
      <w:r w:rsidRPr="001E52D5">
        <w:rPr>
          <w:rFonts w:ascii="Verdana" w:eastAsia="Calibri" w:hAnsi="Verdana" w:cs="Times New Roman"/>
          <w:sz w:val="20"/>
          <w:szCs w:val="20"/>
          <w:lang w:val="sr-Cyrl-CS"/>
        </w:rPr>
        <w:t xml:space="preserve">органи Универзитета у Крагујевцу да предузму све мере из своје надлежности на спровођењу усвојеног Модела  функционалне интеграције Универзитета у Крагујевцу, са  утврђеним приоритетима, заснованом на принципима солидарности и међусобне узајамности свих факултета у саставу Универзитета у Крагујевцу, чији је циљ даље унапређење квалитета у свим сегментима </w:t>
      </w:r>
      <w:r w:rsidR="003A2FE7">
        <w:rPr>
          <w:rFonts w:ascii="Verdana" w:eastAsia="Calibri" w:hAnsi="Verdana" w:cs="Times New Roman"/>
          <w:sz w:val="20"/>
          <w:szCs w:val="20"/>
          <w:lang w:val="sr-Cyrl-CS"/>
        </w:rPr>
        <w:t>делатности и рада Универзитета.</w:t>
      </w:r>
    </w:p>
    <w:p w:rsidR="001E52D5" w:rsidRPr="001E52D5" w:rsidRDefault="001E52D5" w:rsidP="001E52D5">
      <w:pPr>
        <w:spacing w:line="240" w:lineRule="auto"/>
        <w:ind w:firstLine="720"/>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Такође је утврђена обавеза факултетима у саставу Универзитета у Крагујевцу, да ради реализације усвојених циљева, из дела сопствених прихода на годишњем нивоу издвајају новчана средства у висини од 3% од бруто сопствених прихода остварених у претходној буџетској години, према завршном рачуну, а у складу са Одлуком коју ће Савет Универзитета, на основу планираног обима и трошкова активности, доносити за сваку наредну текућу школску годину.</w:t>
      </w:r>
    </w:p>
    <w:p w:rsidR="001E52D5" w:rsidRPr="001E52D5" w:rsidRDefault="001E52D5" w:rsidP="001E52D5">
      <w:pPr>
        <w:spacing w:after="0" w:line="240" w:lineRule="auto"/>
        <w:ind w:firstLine="720"/>
        <w:jc w:val="both"/>
        <w:rPr>
          <w:rFonts w:ascii="Verdana" w:eastAsia="Calibri" w:hAnsi="Verdana" w:cs="Times New Roman"/>
          <w:sz w:val="20"/>
          <w:szCs w:val="20"/>
          <w:lang w:val="sr-Cyrl-CS"/>
        </w:rPr>
      </w:pPr>
      <w:r w:rsidRPr="001E52D5">
        <w:rPr>
          <w:rFonts w:ascii="Verdana" w:eastAsia="Calibri" w:hAnsi="Verdana" w:cs="Times New Roman"/>
          <w:sz w:val="20"/>
          <w:szCs w:val="20"/>
          <w:lang w:val="sr-Cyrl-CS"/>
        </w:rPr>
        <w:t>Доношењем ове Одлуке Универзитет у Крагујевцу је, у оквиру овлашћења уређених законом започео процес имплементације усвојеног Модела функционалне интеграције, а средства по овом основу ће до краја 2012.године бити одлуком Савета, а на предлог Сената</w:t>
      </w:r>
      <w:r w:rsidR="003A2FE7" w:rsidRPr="00D90E52">
        <w:rPr>
          <w:rFonts w:ascii="Verdana" w:eastAsia="Calibri" w:hAnsi="Verdana" w:cs="Times New Roman"/>
          <w:sz w:val="20"/>
          <w:szCs w:val="20"/>
          <w:lang w:val="sr-Cyrl-CS"/>
        </w:rPr>
        <w:t>,</w:t>
      </w:r>
      <w:r w:rsidRPr="001E52D5">
        <w:rPr>
          <w:rFonts w:ascii="Verdana" w:eastAsia="Calibri" w:hAnsi="Verdana" w:cs="Times New Roman"/>
          <w:sz w:val="20"/>
          <w:szCs w:val="20"/>
          <w:lang w:val="sr-Cyrl-CS"/>
        </w:rPr>
        <w:t xml:space="preserve"> опредељена по факултетима за остваривање утврђених циљева, а посебно подизања нивоа наставног и научноистраживачог рада  и укупног нивоа квалитета на факултетима, а тиме и Универзитета у целини.</w:t>
      </w:r>
    </w:p>
    <w:p w:rsidR="001E52D5" w:rsidRPr="001E52D5" w:rsidRDefault="001E52D5" w:rsidP="001E52D5">
      <w:pPr>
        <w:spacing w:after="0"/>
        <w:rPr>
          <w:rFonts w:ascii="Calibri" w:eastAsia="Calibri" w:hAnsi="Calibri" w:cs="Times New Roman"/>
          <w:b/>
          <w:i/>
          <w:lang w:val="sr-Cyrl-CS"/>
        </w:rPr>
      </w:pPr>
    </w:p>
    <w:p w:rsidR="001E52D5" w:rsidRPr="001E52D5" w:rsidRDefault="001E52D5" w:rsidP="001E52D5">
      <w:pPr>
        <w:spacing w:after="0"/>
        <w:rPr>
          <w:rFonts w:ascii="Calibri" w:eastAsia="Calibri" w:hAnsi="Calibri" w:cs="Times New Roman"/>
          <w:b/>
          <w:i/>
          <w:lang w:val="sr-Cyrl-CS"/>
        </w:rPr>
      </w:pPr>
    </w:p>
    <w:p w:rsidR="001E52D5" w:rsidRPr="001E52D5" w:rsidRDefault="001E52D5" w:rsidP="001E52D5">
      <w:pPr>
        <w:spacing w:after="0"/>
        <w:rPr>
          <w:rFonts w:ascii="Verdana" w:eastAsia="Calibri" w:hAnsi="Verdana" w:cs="Times New Roman"/>
          <w:b/>
          <w:i/>
          <w:sz w:val="20"/>
          <w:szCs w:val="20"/>
          <w:lang w:val="sr-Cyrl-CS"/>
        </w:rPr>
      </w:pPr>
    </w:p>
    <w:p w:rsidR="001E52D5" w:rsidRPr="001E52D5" w:rsidRDefault="001E52D5" w:rsidP="001E52D5">
      <w:pPr>
        <w:rPr>
          <w:rFonts w:ascii="Verdana" w:eastAsia="Calibri" w:hAnsi="Verdana" w:cs="Times New Roman"/>
          <w:sz w:val="20"/>
          <w:szCs w:val="20"/>
          <w:lang w:val="sr-Cyrl-CS"/>
        </w:rPr>
      </w:pPr>
    </w:p>
    <w:p w:rsidR="00574984" w:rsidRPr="00F233FD" w:rsidRDefault="00574984">
      <w:pPr>
        <w:rPr>
          <w:lang w:val="sr-Cyrl-CS"/>
        </w:rPr>
      </w:pPr>
    </w:p>
    <w:sectPr w:rsidR="00574984" w:rsidRPr="00F233FD" w:rsidSect="003F4AFD">
      <w:footerReference w:type="default" r:id="rId12"/>
      <w:pgSz w:w="12240" w:h="15840"/>
      <w:pgMar w:top="1440" w:right="1608"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5F3B" w:rsidRDefault="005C5F3B">
      <w:pPr>
        <w:spacing w:after="0" w:line="240" w:lineRule="auto"/>
      </w:pPr>
      <w:r>
        <w:separator/>
      </w:r>
    </w:p>
  </w:endnote>
  <w:endnote w:type="continuationSeparator" w:id="0">
    <w:p w:rsidR="005C5F3B" w:rsidRDefault="005C5F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BoldMT">
    <w:altName w:val="Times New Roman"/>
    <w:panose1 w:val="00000000000000000000"/>
    <w:charset w:val="CC"/>
    <w:family w:val="auto"/>
    <w:notTrueType/>
    <w:pitch w:val="default"/>
    <w:sig w:usb0="00000203" w:usb1="00000000" w:usb2="00000000" w:usb3="00000000" w:csb0="00000005"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Beker Cirilica">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Palatino Linotype">
    <w:panose1 w:val="02040502050505030304"/>
    <w:charset w:val="00"/>
    <w:family w:val="roman"/>
    <w:pitch w:val="variable"/>
    <w:sig w:usb0="E0000387" w:usb1="40000013" w:usb2="00000000" w:usb3="00000000" w:csb0="0000019F" w:csb1="00000000"/>
  </w:font>
  <w:font w:name="Verdana">
    <w:panose1 w:val="020B0604030504040204"/>
    <w:charset w:val="00"/>
    <w:family w:val="swiss"/>
    <w:pitch w:val="variable"/>
    <w:sig w:usb0="20000287" w:usb1="00000000"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ArialMT">
    <w:altName w:val="MS Mincho"/>
    <w:panose1 w:val="00000000000000000000"/>
    <w:charset w:val="80"/>
    <w:family w:val="auto"/>
    <w:notTrueType/>
    <w:pitch w:val="default"/>
    <w:sig w:usb0="00000201" w:usb1="08070000" w:usb2="00000010" w:usb3="00000000" w:csb0="0002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1D64" w:rsidRDefault="004E1D64">
    <w:pPr>
      <w:pStyle w:val="Footer"/>
      <w:jc w:val="right"/>
    </w:pPr>
    <w:r>
      <w:fldChar w:fldCharType="begin"/>
    </w:r>
    <w:r>
      <w:instrText xml:space="preserve"> PAGE   \* MERGEFORMAT </w:instrText>
    </w:r>
    <w:r>
      <w:fldChar w:fldCharType="separate"/>
    </w:r>
    <w:r w:rsidR="00DE4A47">
      <w:rPr>
        <w:noProof/>
      </w:rPr>
      <w:t>42</w:t>
    </w:r>
    <w:r>
      <w:fldChar w:fldCharType="end"/>
    </w:r>
  </w:p>
  <w:p w:rsidR="004E1D64" w:rsidRDefault="004E1D6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5F3B" w:rsidRDefault="005C5F3B">
      <w:pPr>
        <w:spacing w:after="0" w:line="240" w:lineRule="auto"/>
      </w:pPr>
      <w:r>
        <w:separator/>
      </w:r>
    </w:p>
  </w:footnote>
  <w:footnote w:type="continuationSeparator" w:id="0">
    <w:p w:rsidR="005C5F3B" w:rsidRDefault="005C5F3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37C6FD0A"/>
    <w:lvl w:ilvl="0">
      <w:start w:val="1"/>
      <w:numFmt w:val="bullet"/>
      <w:pStyle w:val="ListBullet3"/>
      <w:lvlText w:val=""/>
      <w:lvlJc w:val="left"/>
      <w:pPr>
        <w:tabs>
          <w:tab w:val="num" w:pos="1080"/>
        </w:tabs>
        <w:ind w:left="1080" w:hanging="360"/>
      </w:pPr>
      <w:rPr>
        <w:rFonts w:ascii="Symbol" w:hAnsi="Symbol" w:hint="default"/>
      </w:rPr>
    </w:lvl>
  </w:abstractNum>
  <w:abstractNum w:abstractNumId="1">
    <w:nsid w:val="FFFFFF83"/>
    <w:multiLevelType w:val="singleLevel"/>
    <w:tmpl w:val="1B0CF67A"/>
    <w:lvl w:ilvl="0">
      <w:start w:val="1"/>
      <w:numFmt w:val="bullet"/>
      <w:pStyle w:val="ListBullet2"/>
      <w:lvlText w:val=""/>
      <w:lvlJc w:val="left"/>
      <w:pPr>
        <w:tabs>
          <w:tab w:val="num" w:pos="720"/>
        </w:tabs>
        <w:ind w:left="720" w:hanging="360"/>
      </w:pPr>
      <w:rPr>
        <w:rFonts w:ascii="Symbol" w:hAnsi="Symbol" w:hint="default"/>
      </w:rPr>
    </w:lvl>
  </w:abstractNum>
  <w:abstractNum w:abstractNumId="2">
    <w:nsid w:val="FFFFFF89"/>
    <w:multiLevelType w:val="singleLevel"/>
    <w:tmpl w:val="F2AA036C"/>
    <w:lvl w:ilvl="0">
      <w:start w:val="1"/>
      <w:numFmt w:val="bullet"/>
      <w:pStyle w:val="ListBullet"/>
      <w:lvlText w:val=""/>
      <w:lvlJc w:val="left"/>
      <w:pPr>
        <w:tabs>
          <w:tab w:val="num" w:pos="360"/>
        </w:tabs>
        <w:ind w:left="360" w:hanging="360"/>
      </w:pPr>
      <w:rPr>
        <w:rFonts w:ascii="Symbol" w:hAnsi="Symbol" w:hint="default"/>
      </w:rPr>
    </w:lvl>
  </w:abstractNum>
  <w:abstractNum w:abstractNumId="3">
    <w:nsid w:val="00000001"/>
    <w:multiLevelType w:val="singleLevel"/>
    <w:tmpl w:val="00000001"/>
    <w:name w:val="WW8Num23"/>
    <w:lvl w:ilvl="0">
      <w:start w:val="1"/>
      <w:numFmt w:val="bullet"/>
      <w:lvlText w:val=""/>
      <w:lvlJc w:val="left"/>
      <w:pPr>
        <w:tabs>
          <w:tab w:val="num" w:pos="720"/>
        </w:tabs>
        <w:ind w:left="720" w:hanging="360"/>
      </w:pPr>
      <w:rPr>
        <w:rFonts w:ascii="Symbol" w:hAnsi="Symbol"/>
      </w:rPr>
    </w:lvl>
  </w:abstractNum>
  <w:abstractNum w:abstractNumId="4">
    <w:nsid w:val="00000002"/>
    <w:multiLevelType w:val="singleLevel"/>
    <w:tmpl w:val="00000002"/>
    <w:name w:val="WW8Num22"/>
    <w:lvl w:ilvl="0">
      <w:start w:val="1"/>
      <w:numFmt w:val="bullet"/>
      <w:lvlText w:val=""/>
      <w:lvlJc w:val="left"/>
      <w:pPr>
        <w:tabs>
          <w:tab w:val="num" w:pos="720"/>
        </w:tabs>
        <w:ind w:left="720" w:hanging="360"/>
      </w:pPr>
      <w:rPr>
        <w:rFonts w:ascii="Symbol" w:hAnsi="Symbol"/>
      </w:rPr>
    </w:lvl>
  </w:abstractNum>
  <w:abstractNum w:abstractNumId="5">
    <w:nsid w:val="064D699C"/>
    <w:multiLevelType w:val="hybridMultilevel"/>
    <w:tmpl w:val="DC845C38"/>
    <w:lvl w:ilvl="0" w:tplc="4596E5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7683EA0"/>
    <w:multiLevelType w:val="multilevel"/>
    <w:tmpl w:val="DE52B08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7">
    <w:nsid w:val="079633F4"/>
    <w:multiLevelType w:val="hybridMultilevel"/>
    <w:tmpl w:val="CF684C22"/>
    <w:lvl w:ilvl="0" w:tplc="871A812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D03CB1"/>
    <w:multiLevelType w:val="hybridMultilevel"/>
    <w:tmpl w:val="34D2AD1E"/>
    <w:lvl w:ilvl="0" w:tplc="04090001">
      <w:start w:val="1"/>
      <w:numFmt w:val="bullet"/>
      <w:lvlText w:val=""/>
      <w:lvlJc w:val="left"/>
      <w:pPr>
        <w:tabs>
          <w:tab w:val="num" w:pos="1428"/>
        </w:tabs>
        <w:ind w:left="1428" w:hanging="360"/>
      </w:pPr>
      <w:rPr>
        <w:rFonts w:ascii="Symbol" w:hAnsi="Symbol" w:hint="default"/>
      </w:rPr>
    </w:lvl>
    <w:lvl w:ilvl="1" w:tplc="04090003" w:tentative="1">
      <w:start w:val="1"/>
      <w:numFmt w:val="bullet"/>
      <w:lvlText w:val="o"/>
      <w:lvlJc w:val="left"/>
      <w:pPr>
        <w:tabs>
          <w:tab w:val="num" w:pos="2148"/>
        </w:tabs>
        <w:ind w:left="2148" w:hanging="360"/>
      </w:pPr>
      <w:rPr>
        <w:rFonts w:ascii="Courier New" w:hAnsi="Courier New" w:cs="Courier New" w:hint="default"/>
      </w:rPr>
    </w:lvl>
    <w:lvl w:ilvl="2" w:tplc="04090005" w:tentative="1">
      <w:start w:val="1"/>
      <w:numFmt w:val="bullet"/>
      <w:lvlText w:val=""/>
      <w:lvlJc w:val="left"/>
      <w:pPr>
        <w:tabs>
          <w:tab w:val="num" w:pos="2868"/>
        </w:tabs>
        <w:ind w:left="2868" w:hanging="360"/>
      </w:pPr>
      <w:rPr>
        <w:rFonts w:ascii="Wingdings" w:hAnsi="Wingdings" w:hint="default"/>
      </w:rPr>
    </w:lvl>
    <w:lvl w:ilvl="3" w:tplc="04090001" w:tentative="1">
      <w:start w:val="1"/>
      <w:numFmt w:val="bullet"/>
      <w:lvlText w:val=""/>
      <w:lvlJc w:val="left"/>
      <w:pPr>
        <w:tabs>
          <w:tab w:val="num" w:pos="3588"/>
        </w:tabs>
        <w:ind w:left="3588" w:hanging="360"/>
      </w:pPr>
      <w:rPr>
        <w:rFonts w:ascii="Symbol" w:hAnsi="Symbol" w:hint="default"/>
      </w:rPr>
    </w:lvl>
    <w:lvl w:ilvl="4" w:tplc="04090003" w:tentative="1">
      <w:start w:val="1"/>
      <w:numFmt w:val="bullet"/>
      <w:lvlText w:val="o"/>
      <w:lvlJc w:val="left"/>
      <w:pPr>
        <w:tabs>
          <w:tab w:val="num" w:pos="4308"/>
        </w:tabs>
        <w:ind w:left="4308" w:hanging="360"/>
      </w:pPr>
      <w:rPr>
        <w:rFonts w:ascii="Courier New" w:hAnsi="Courier New" w:cs="Courier New" w:hint="default"/>
      </w:rPr>
    </w:lvl>
    <w:lvl w:ilvl="5" w:tplc="04090005" w:tentative="1">
      <w:start w:val="1"/>
      <w:numFmt w:val="bullet"/>
      <w:lvlText w:val=""/>
      <w:lvlJc w:val="left"/>
      <w:pPr>
        <w:tabs>
          <w:tab w:val="num" w:pos="5028"/>
        </w:tabs>
        <w:ind w:left="5028" w:hanging="360"/>
      </w:pPr>
      <w:rPr>
        <w:rFonts w:ascii="Wingdings" w:hAnsi="Wingdings" w:hint="default"/>
      </w:rPr>
    </w:lvl>
    <w:lvl w:ilvl="6" w:tplc="04090001" w:tentative="1">
      <w:start w:val="1"/>
      <w:numFmt w:val="bullet"/>
      <w:lvlText w:val=""/>
      <w:lvlJc w:val="left"/>
      <w:pPr>
        <w:tabs>
          <w:tab w:val="num" w:pos="5748"/>
        </w:tabs>
        <w:ind w:left="5748" w:hanging="360"/>
      </w:pPr>
      <w:rPr>
        <w:rFonts w:ascii="Symbol" w:hAnsi="Symbol" w:hint="default"/>
      </w:rPr>
    </w:lvl>
    <w:lvl w:ilvl="7" w:tplc="04090003" w:tentative="1">
      <w:start w:val="1"/>
      <w:numFmt w:val="bullet"/>
      <w:lvlText w:val="o"/>
      <w:lvlJc w:val="left"/>
      <w:pPr>
        <w:tabs>
          <w:tab w:val="num" w:pos="6468"/>
        </w:tabs>
        <w:ind w:left="6468" w:hanging="360"/>
      </w:pPr>
      <w:rPr>
        <w:rFonts w:ascii="Courier New" w:hAnsi="Courier New" w:cs="Courier New" w:hint="default"/>
      </w:rPr>
    </w:lvl>
    <w:lvl w:ilvl="8" w:tplc="04090005" w:tentative="1">
      <w:start w:val="1"/>
      <w:numFmt w:val="bullet"/>
      <w:lvlText w:val=""/>
      <w:lvlJc w:val="left"/>
      <w:pPr>
        <w:tabs>
          <w:tab w:val="num" w:pos="7188"/>
        </w:tabs>
        <w:ind w:left="7188" w:hanging="360"/>
      </w:pPr>
      <w:rPr>
        <w:rFonts w:ascii="Wingdings" w:hAnsi="Wingdings" w:hint="default"/>
      </w:rPr>
    </w:lvl>
  </w:abstractNum>
  <w:abstractNum w:abstractNumId="9">
    <w:nsid w:val="11E2418C"/>
    <w:multiLevelType w:val="hybridMultilevel"/>
    <w:tmpl w:val="736A33E4"/>
    <w:lvl w:ilvl="0" w:tplc="04090001">
      <w:start w:val="1"/>
      <w:numFmt w:val="bullet"/>
      <w:lvlText w:val=""/>
      <w:lvlJc w:val="left"/>
      <w:pPr>
        <w:tabs>
          <w:tab w:val="num" w:pos="720"/>
        </w:tabs>
        <w:ind w:left="720" w:hanging="360"/>
      </w:pPr>
      <w:rPr>
        <w:rFonts w:ascii="Symbol" w:hAnsi="Symbol"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2087FEA"/>
    <w:multiLevelType w:val="hybridMultilevel"/>
    <w:tmpl w:val="DEA053E2"/>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2836FB4"/>
    <w:multiLevelType w:val="hybridMultilevel"/>
    <w:tmpl w:val="9CD66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3490ECD"/>
    <w:multiLevelType w:val="hybridMultilevel"/>
    <w:tmpl w:val="4B7AF1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1BC33E13"/>
    <w:multiLevelType w:val="hybridMultilevel"/>
    <w:tmpl w:val="69FC6216"/>
    <w:lvl w:ilvl="0" w:tplc="871A812C">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ECD5E1F"/>
    <w:multiLevelType w:val="hybridMultilevel"/>
    <w:tmpl w:val="4FB4042C"/>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5">
    <w:nsid w:val="278E214C"/>
    <w:multiLevelType w:val="hybridMultilevel"/>
    <w:tmpl w:val="EFA087CA"/>
    <w:lvl w:ilvl="0" w:tplc="0974EC1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28701BC0"/>
    <w:multiLevelType w:val="hybridMultilevel"/>
    <w:tmpl w:val="A044CFA8"/>
    <w:lvl w:ilvl="0" w:tplc="04090001">
      <w:start w:val="1"/>
      <w:numFmt w:val="bullet"/>
      <w:lvlText w:val=""/>
      <w:lvlJc w:val="left"/>
      <w:pPr>
        <w:tabs>
          <w:tab w:val="num" w:pos="990"/>
        </w:tabs>
        <w:ind w:left="99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2FF33C33"/>
    <w:multiLevelType w:val="multilevel"/>
    <w:tmpl w:val="2B8C1536"/>
    <w:lvl w:ilvl="0">
      <w:start w:val="1"/>
      <w:numFmt w:val="decimal"/>
      <w:lvlText w:val="%1."/>
      <w:lvlJc w:val="left"/>
      <w:pPr>
        <w:ind w:left="720" w:hanging="360"/>
      </w:pPr>
      <w:rPr>
        <w:rFonts w:hint="default"/>
        <w:sz w:val="28"/>
        <w:szCs w:val="28"/>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nsid w:val="34EE5AD6"/>
    <w:multiLevelType w:val="hybridMultilevel"/>
    <w:tmpl w:val="0FDA722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7602A5D"/>
    <w:multiLevelType w:val="hybridMultilevel"/>
    <w:tmpl w:val="27A414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9814E42"/>
    <w:multiLevelType w:val="hybridMultilevel"/>
    <w:tmpl w:val="03A053C4"/>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1">
    <w:nsid w:val="3A063906"/>
    <w:multiLevelType w:val="hybridMultilevel"/>
    <w:tmpl w:val="9DCC276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C8A306A"/>
    <w:multiLevelType w:val="hybridMultilevel"/>
    <w:tmpl w:val="0E0EAF6E"/>
    <w:lvl w:ilvl="0" w:tplc="FD9276D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41DE1949"/>
    <w:multiLevelType w:val="hybridMultilevel"/>
    <w:tmpl w:val="573E41BC"/>
    <w:lvl w:ilvl="0" w:tplc="0409000F">
      <w:start w:val="1"/>
      <w:numFmt w:val="decimal"/>
      <w:lvlText w:val="%1."/>
      <w:lvlJc w:val="left"/>
      <w:pPr>
        <w:ind w:left="1860" w:hanging="360"/>
      </w:p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24">
    <w:nsid w:val="44E6668D"/>
    <w:multiLevelType w:val="multilevel"/>
    <w:tmpl w:val="138AE380"/>
    <w:lvl w:ilvl="0">
      <w:start w:val="1"/>
      <w:numFmt w:val="decimal"/>
      <w:lvlText w:val="%1"/>
      <w:lvlJc w:val="left"/>
      <w:pPr>
        <w:ind w:left="360" w:hanging="360"/>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5">
    <w:nsid w:val="468A7174"/>
    <w:multiLevelType w:val="multilevel"/>
    <w:tmpl w:val="A2726840"/>
    <w:lvl w:ilvl="0">
      <w:start w:val="2"/>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6">
    <w:nsid w:val="48F80753"/>
    <w:multiLevelType w:val="hybridMultilevel"/>
    <w:tmpl w:val="5644C572"/>
    <w:lvl w:ilvl="0" w:tplc="D42C2788">
      <w:start w:val="978"/>
      <w:numFmt w:val="bullet"/>
      <w:lvlText w:val="-"/>
      <w:lvlJc w:val="left"/>
      <w:pPr>
        <w:ind w:left="720" w:hanging="360"/>
      </w:pPr>
      <w:rPr>
        <w:rFonts w:ascii="Arial-BoldMT" w:eastAsia="Calibri" w:hAnsi="Arial-BoldMT" w:cs="Arial-BoldM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084011"/>
    <w:multiLevelType w:val="hybridMultilevel"/>
    <w:tmpl w:val="2910B87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D794F8D"/>
    <w:multiLevelType w:val="hybridMultilevel"/>
    <w:tmpl w:val="87FA06D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7C1C7D"/>
    <w:multiLevelType w:val="hybridMultilevel"/>
    <w:tmpl w:val="3B18567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563D2E42"/>
    <w:multiLevelType w:val="multilevel"/>
    <w:tmpl w:val="BC522EDA"/>
    <w:lvl w:ilvl="0">
      <w:start w:val="1"/>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31">
    <w:nsid w:val="56A071FE"/>
    <w:multiLevelType w:val="hybridMultilevel"/>
    <w:tmpl w:val="A12220A8"/>
    <w:lvl w:ilvl="0" w:tplc="2B2CBA5A">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9C10718"/>
    <w:multiLevelType w:val="multilevel"/>
    <w:tmpl w:val="B4E2D2AA"/>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nsid w:val="5A104F3C"/>
    <w:multiLevelType w:val="hybridMultilevel"/>
    <w:tmpl w:val="9FC4C918"/>
    <w:lvl w:ilvl="0" w:tplc="581479D6">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nsid w:val="5C737A2C"/>
    <w:multiLevelType w:val="hybridMultilevel"/>
    <w:tmpl w:val="B35A2870"/>
    <w:lvl w:ilvl="0" w:tplc="0409000F">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5622052"/>
    <w:multiLevelType w:val="multilevel"/>
    <w:tmpl w:val="8FA8C72C"/>
    <w:lvl w:ilvl="0">
      <w:numFmt w:val="bullet"/>
      <w:lvlText w:val="-"/>
      <w:lvlJc w:val="left"/>
      <w:pPr>
        <w:ind w:left="720" w:hanging="360"/>
      </w:pPr>
      <w:rPr>
        <w:rFonts w:ascii="Times New Roman" w:eastAsia="Times New Roman" w:hAnsi="Times New Roman" w:cs="Times New Roman"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6">
    <w:nsid w:val="67353563"/>
    <w:multiLevelType w:val="hybridMultilevel"/>
    <w:tmpl w:val="A1E688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6E9513DD"/>
    <w:multiLevelType w:val="hybridMultilevel"/>
    <w:tmpl w:val="87C89B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EC9765B"/>
    <w:multiLevelType w:val="hybridMultilevel"/>
    <w:tmpl w:val="84DAF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2271B41"/>
    <w:multiLevelType w:val="hybridMultilevel"/>
    <w:tmpl w:val="2400897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6061A42"/>
    <w:multiLevelType w:val="multilevel"/>
    <w:tmpl w:val="D49600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C465B9C"/>
    <w:multiLevelType w:val="hybridMultilevel"/>
    <w:tmpl w:val="10887612"/>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0"/>
  </w:num>
  <w:num w:numId="3">
    <w:abstractNumId w:val="33"/>
  </w:num>
  <w:num w:numId="4">
    <w:abstractNumId w:val="31"/>
  </w:num>
  <w:num w:numId="5">
    <w:abstractNumId w:val="13"/>
  </w:num>
  <w:num w:numId="6">
    <w:abstractNumId w:val="7"/>
  </w:num>
  <w:num w:numId="7">
    <w:abstractNumId w:val="39"/>
  </w:num>
  <w:num w:numId="8">
    <w:abstractNumId w:val="22"/>
  </w:num>
  <w:num w:numId="9">
    <w:abstractNumId w:val="40"/>
  </w:num>
  <w:num w:numId="10">
    <w:abstractNumId w:val="16"/>
  </w:num>
  <w:num w:numId="11">
    <w:abstractNumId w:val="35"/>
  </w:num>
  <w:num w:numId="12">
    <w:abstractNumId w:val="19"/>
  </w:num>
  <w:num w:numId="13">
    <w:abstractNumId w:val="18"/>
  </w:num>
  <w:num w:numId="14">
    <w:abstractNumId w:val="32"/>
  </w:num>
  <w:num w:numId="15">
    <w:abstractNumId w:val="1"/>
  </w:num>
  <w:num w:numId="16">
    <w:abstractNumId w:val="2"/>
  </w:num>
  <w:num w:numId="17">
    <w:abstractNumId w:val="8"/>
  </w:num>
  <w:num w:numId="18">
    <w:abstractNumId w:val="6"/>
  </w:num>
  <w:num w:numId="19">
    <w:abstractNumId w:val="28"/>
  </w:num>
  <w:num w:numId="20">
    <w:abstractNumId w:val="37"/>
  </w:num>
  <w:num w:numId="21">
    <w:abstractNumId w:val="21"/>
  </w:num>
  <w:num w:numId="22">
    <w:abstractNumId w:val="27"/>
  </w:num>
  <w:num w:numId="23">
    <w:abstractNumId w:val="15"/>
  </w:num>
  <w:num w:numId="24">
    <w:abstractNumId w:val="29"/>
  </w:num>
  <w:num w:numId="25">
    <w:abstractNumId w:val="9"/>
  </w:num>
  <w:num w:numId="26">
    <w:abstractNumId w:val="36"/>
  </w:num>
  <w:num w:numId="27">
    <w:abstractNumId w:val="5"/>
  </w:num>
  <w:num w:numId="28">
    <w:abstractNumId w:val="20"/>
  </w:num>
  <w:num w:numId="29">
    <w:abstractNumId w:val="14"/>
  </w:num>
  <w:num w:numId="30">
    <w:abstractNumId w:val="23"/>
  </w:num>
  <w:num w:numId="31">
    <w:abstractNumId w:val="38"/>
  </w:num>
  <w:num w:numId="32">
    <w:abstractNumId w:val="25"/>
  </w:num>
  <w:num w:numId="33">
    <w:abstractNumId w:val="17"/>
  </w:num>
  <w:num w:numId="34">
    <w:abstractNumId w:val="10"/>
  </w:num>
  <w:num w:numId="35">
    <w:abstractNumId w:val="11"/>
  </w:num>
  <w:num w:numId="36">
    <w:abstractNumId w:val="30"/>
  </w:num>
  <w:num w:numId="37">
    <w:abstractNumId w:val="24"/>
  </w:num>
  <w:num w:numId="38">
    <w:abstractNumId w:val="41"/>
  </w:num>
  <w:num w:numId="39">
    <w:abstractNumId w:val="26"/>
  </w:num>
  <w:num w:numId="40">
    <w:abstractNumId w:val="3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2D5"/>
    <w:rsid w:val="00001CF7"/>
    <w:rsid w:val="00003C9E"/>
    <w:rsid w:val="000D53A8"/>
    <w:rsid w:val="000F4A8C"/>
    <w:rsid w:val="00147F4C"/>
    <w:rsid w:val="00193462"/>
    <w:rsid w:val="001E52D5"/>
    <w:rsid w:val="002D03F9"/>
    <w:rsid w:val="0032111B"/>
    <w:rsid w:val="00321FC3"/>
    <w:rsid w:val="00360305"/>
    <w:rsid w:val="003A2FE7"/>
    <w:rsid w:val="003D5F81"/>
    <w:rsid w:val="003F4AFD"/>
    <w:rsid w:val="003F647F"/>
    <w:rsid w:val="00413289"/>
    <w:rsid w:val="004653E5"/>
    <w:rsid w:val="00470ECB"/>
    <w:rsid w:val="00497D3A"/>
    <w:rsid w:val="004E1D64"/>
    <w:rsid w:val="00505AD8"/>
    <w:rsid w:val="005068F7"/>
    <w:rsid w:val="00507EA1"/>
    <w:rsid w:val="00574984"/>
    <w:rsid w:val="00582B55"/>
    <w:rsid w:val="005C5F3B"/>
    <w:rsid w:val="006548C2"/>
    <w:rsid w:val="00665F0E"/>
    <w:rsid w:val="006D05D4"/>
    <w:rsid w:val="007667BE"/>
    <w:rsid w:val="00797954"/>
    <w:rsid w:val="007C7B31"/>
    <w:rsid w:val="007D183A"/>
    <w:rsid w:val="00873BA8"/>
    <w:rsid w:val="00885630"/>
    <w:rsid w:val="00A06137"/>
    <w:rsid w:val="00A13F7A"/>
    <w:rsid w:val="00A30017"/>
    <w:rsid w:val="00B512C0"/>
    <w:rsid w:val="00C63AA2"/>
    <w:rsid w:val="00CE4335"/>
    <w:rsid w:val="00D11CAB"/>
    <w:rsid w:val="00D90E52"/>
    <w:rsid w:val="00DE4A47"/>
    <w:rsid w:val="00E21584"/>
    <w:rsid w:val="00F233FD"/>
    <w:rsid w:val="00F360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w:uiPriority="0"/>
    <w:lsdException w:name="List Bullet 2" w:uiPriority="0"/>
    <w:lsdException w:name="List Bullet 3" w:uiPriority="0"/>
    <w:lsdException w:name="Title" w:semiHidden="0" w:uiPriority="10" w:unhideWhenUsed="0" w:qFormat="1"/>
    <w:lsdException w:name="Default Paragraph Font" w:uiPriority="1"/>
    <w:lsdException w:name="Body Text" w:uiPriority="0"/>
    <w:lsdException w:name="List Continue 5" w:uiPriority="0"/>
    <w:lsdException w:name="Subtitle" w:semiHidden="0" w:uiPriority="11" w:unhideWhenUsed="0" w:qFormat="1"/>
    <w:lsdException w:name="Body Text First Indent" w:uiPriority="0"/>
    <w:lsdException w:name="Hyperlink" w:uiPriority="0"/>
    <w:lsdException w:name="Strong" w:semiHidden="0" w:uiPriority="0" w:unhideWhenUsed="0" w:qFormat="1"/>
    <w:lsdException w:name="Emphasis" w:semiHidden="0" w:uiPriority="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1E52D5"/>
  </w:style>
  <w:style w:type="paragraph" w:styleId="ListParagraph">
    <w:name w:val="List Paragraph"/>
    <w:basedOn w:val="Normal"/>
    <w:uiPriority w:val="34"/>
    <w:qFormat/>
    <w:rsid w:val="001E52D5"/>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rsid w:val="001E52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1E52D5"/>
  </w:style>
  <w:style w:type="character" w:styleId="Hyperlink">
    <w:name w:val="Hyperlink"/>
    <w:rsid w:val="001E52D5"/>
    <w:rPr>
      <w:color w:val="0000FF"/>
      <w:u w:val="single"/>
    </w:rPr>
  </w:style>
  <w:style w:type="paragraph" w:customStyle="1" w:styleId="Normal1">
    <w:name w:val="Normal1"/>
    <w:basedOn w:val="Normal"/>
    <w:rsid w:val="001E52D5"/>
    <w:pPr>
      <w:spacing w:before="100" w:beforeAutospacing="1" w:after="100" w:afterAutospacing="1" w:line="240" w:lineRule="auto"/>
    </w:pPr>
    <w:rPr>
      <w:rFonts w:ascii="Arial" w:eastAsia="Times New Roman" w:hAnsi="Arial" w:cs="Arial"/>
    </w:rPr>
  </w:style>
  <w:style w:type="paragraph" w:styleId="BodyText">
    <w:name w:val="Body Text"/>
    <w:basedOn w:val="Normal"/>
    <w:link w:val="BodyTextChar"/>
    <w:rsid w:val="001E52D5"/>
    <w:pPr>
      <w:spacing w:after="120"/>
    </w:pPr>
    <w:rPr>
      <w:rFonts w:ascii="Calibri" w:eastAsia="Calibri" w:hAnsi="Calibri" w:cs="Times New Roman"/>
    </w:rPr>
  </w:style>
  <w:style w:type="character" w:customStyle="1" w:styleId="BodyTextChar">
    <w:name w:val="Body Text Char"/>
    <w:basedOn w:val="DefaultParagraphFont"/>
    <w:link w:val="BodyText"/>
    <w:rsid w:val="001E52D5"/>
    <w:rPr>
      <w:rFonts w:ascii="Calibri" w:eastAsia="Calibri" w:hAnsi="Calibri" w:cs="Times New Roman"/>
    </w:rPr>
  </w:style>
  <w:style w:type="paragraph" w:styleId="BodyTextFirstIndent">
    <w:name w:val="Body Text First Indent"/>
    <w:basedOn w:val="BodyText"/>
    <w:link w:val="BodyTextFirstIndentChar"/>
    <w:rsid w:val="001E52D5"/>
    <w:pPr>
      <w:spacing w:line="240" w:lineRule="auto"/>
      <w:ind w:firstLine="210"/>
    </w:pPr>
    <w:rPr>
      <w:sz w:val="24"/>
      <w:szCs w:val="24"/>
    </w:rPr>
  </w:style>
  <w:style w:type="character" w:customStyle="1" w:styleId="BodyTextFirstIndentChar">
    <w:name w:val="Body Text First Indent Char"/>
    <w:basedOn w:val="BodyTextChar"/>
    <w:link w:val="BodyTextFirstIndent"/>
    <w:rsid w:val="001E52D5"/>
    <w:rPr>
      <w:rFonts w:ascii="Calibri" w:eastAsia="Calibri" w:hAnsi="Calibri" w:cs="Times New Roman"/>
      <w:sz w:val="24"/>
      <w:szCs w:val="24"/>
    </w:rPr>
  </w:style>
  <w:style w:type="paragraph" w:customStyle="1" w:styleId="clan">
    <w:name w:val="clan"/>
    <w:basedOn w:val="Normal"/>
    <w:rsid w:val="001E52D5"/>
    <w:pPr>
      <w:spacing w:before="240" w:after="120" w:line="240" w:lineRule="auto"/>
      <w:jc w:val="center"/>
    </w:pPr>
    <w:rPr>
      <w:rFonts w:ascii="Arial" w:eastAsia="Times New Roman" w:hAnsi="Arial" w:cs="Arial"/>
      <w:b/>
      <w:bCs/>
      <w:sz w:val="24"/>
      <w:szCs w:val="24"/>
    </w:rPr>
  </w:style>
  <w:style w:type="paragraph" w:customStyle="1" w:styleId="Style1">
    <w:name w:val="Style1"/>
    <w:basedOn w:val="ListBullet3"/>
    <w:next w:val="ListContinue5"/>
    <w:autoRedefine/>
    <w:rsid w:val="001E52D5"/>
    <w:pPr>
      <w:numPr>
        <w:numId w:val="0"/>
      </w:numPr>
      <w:jc w:val="center"/>
    </w:pPr>
    <w:rPr>
      <w:rFonts w:ascii="Beker Cirilica" w:eastAsia="Beker Cirilica" w:hAnsi="Beker Cirilica" w:cs="Beker Cirilica"/>
      <w:b/>
      <w:bCs/>
      <w:i/>
      <w:iCs/>
      <w:sz w:val="32"/>
      <w:lang w:val="sr-Latn-CS"/>
    </w:rPr>
  </w:style>
  <w:style w:type="paragraph" w:styleId="ListBullet3">
    <w:name w:val="List Bullet 3"/>
    <w:basedOn w:val="Normal"/>
    <w:autoRedefine/>
    <w:rsid w:val="001E52D5"/>
    <w:pPr>
      <w:numPr>
        <w:numId w:val="2"/>
      </w:numPr>
      <w:spacing w:after="0" w:line="240" w:lineRule="auto"/>
    </w:pPr>
    <w:rPr>
      <w:rFonts w:ascii="Times New Roman" w:eastAsia="Times New Roman" w:hAnsi="Times New Roman" w:cs="Times New Roman"/>
      <w:sz w:val="24"/>
      <w:szCs w:val="24"/>
    </w:rPr>
  </w:style>
  <w:style w:type="paragraph" w:styleId="ListContinue5">
    <w:name w:val="List Continue 5"/>
    <w:basedOn w:val="Normal"/>
    <w:rsid w:val="001E52D5"/>
    <w:pPr>
      <w:spacing w:after="120" w:line="240" w:lineRule="auto"/>
      <w:ind w:left="1800"/>
    </w:pPr>
    <w:rPr>
      <w:rFonts w:ascii="Times New Roman" w:eastAsia="Times New Roman" w:hAnsi="Times New Roman" w:cs="Times New Roman"/>
      <w:sz w:val="24"/>
      <w:szCs w:val="24"/>
    </w:rPr>
  </w:style>
  <w:style w:type="paragraph" w:customStyle="1" w:styleId="StyleTTE1923DB8t00105pt">
    <w:name w:val="Style TTE1923DB8t00 10.5 pt"/>
    <w:basedOn w:val="Normal"/>
    <w:next w:val="Header"/>
    <w:rsid w:val="001E52D5"/>
    <w:pPr>
      <w:spacing w:after="0" w:line="240" w:lineRule="auto"/>
    </w:pPr>
    <w:rPr>
      <w:rFonts w:ascii="Times New Roman" w:eastAsia="Times New Roman" w:hAnsi="Times New Roman" w:cs="Times New Roman"/>
      <w:sz w:val="24"/>
      <w:szCs w:val="24"/>
    </w:rPr>
  </w:style>
  <w:style w:type="paragraph" w:styleId="Header">
    <w:name w:val="header"/>
    <w:basedOn w:val="Normal"/>
    <w:link w:val="HeaderChar"/>
    <w:rsid w:val="001E52D5"/>
    <w:pPr>
      <w:tabs>
        <w:tab w:val="center" w:pos="4320"/>
        <w:tab w:val="right" w:pos="8640"/>
      </w:tabs>
      <w:spacing w:after="0" w:line="240" w:lineRule="auto"/>
    </w:pPr>
    <w:rPr>
      <w:rFonts w:ascii="Calibri" w:eastAsia="Calibri" w:hAnsi="Calibri" w:cs="Times New Roman"/>
      <w:sz w:val="24"/>
      <w:szCs w:val="24"/>
    </w:rPr>
  </w:style>
  <w:style w:type="character" w:customStyle="1" w:styleId="HeaderChar">
    <w:name w:val="Header Char"/>
    <w:basedOn w:val="DefaultParagraphFont"/>
    <w:link w:val="Header"/>
    <w:rsid w:val="001E52D5"/>
    <w:rPr>
      <w:rFonts w:ascii="Calibri" w:eastAsia="Calibri" w:hAnsi="Calibri" w:cs="Times New Roman"/>
      <w:sz w:val="24"/>
      <w:szCs w:val="24"/>
    </w:rPr>
  </w:style>
  <w:style w:type="table" w:styleId="TableGrid">
    <w:name w:val="Table Grid"/>
    <w:basedOn w:val="TableNormal"/>
    <w:rsid w:val="001E52D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Characters">
    <w:name w:val="Footnote Characters"/>
    <w:rsid w:val="001E52D5"/>
  </w:style>
  <w:style w:type="paragraph" w:styleId="Footer">
    <w:name w:val="footer"/>
    <w:basedOn w:val="Normal"/>
    <w:link w:val="FooterChar"/>
    <w:uiPriority w:val="99"/>
    <w:rsid w:val="001E52D5"/>
    <w:pPr>
      <w:tabs>
        <w:tab w:val="center" w:pos="4320"/>
        <w:tab w:val="right" w:pos="8640"/>
      </w:tabs>
      <w:spacing w:after="0" w:line="240" w:lineRule="auto"/>
    </w:pPr>
    <w:rPr>
      <w:rFonts w:ascii="Calibri" w:eastAsia="Calibri" w:hAnsi="Calibri" w:cs="Times New Roman"/>
      <w:sz w:val="24"/>
      <w:szCs w:val="24"/>
    </w:rPr>
  </w:style>
  <w:style w:type="character" w:customStyle="1" w:styleId="FooterChar">
    <w:name w:val="Footer Char"/>
    <w:basedOn w:val="DefaultParagraphFont"/>
    <w:link w:val="Footer"/>
    <w:uiPriority w:val="99"/>
    <w:rsid w:val="001E52D5"/>
    <w:rPr>
      <w:rFonts w:ascii="Calibri" w:eastAsia="Calibri" w:hAnsi="Calibri" w:cs="Times New Roman"/>
      <w:sz w:val="24"/>
      <w:szCs w:val="24"/>
    </w:rPr>
  </w:style>
  <w:style w:type="character" w:styleId="PageNumber">
    <w:name w:val="page number"/>
    <w:basedOn w:val="DefaultParagraphFont"/>
    <w:rsid w:val="001E52D5"/>
  </w:style>
  <w:style w:type="character" w:styleId="Strong">
    <w:name w:val="Strong"/>
    <w:qFormat/>
    <w:rsid w:val="001E52D5"/>
    <w:rPr>
      <w:b/>
      <w:bCs/>
    </w:rPr>
  </w:style>
  <w:style w:type="character" w:customStyle="1" w:styleId="english">
    <w:name w:val="english"/>
    <w:basedOn w:val="DefaultParagraphFont"/>
    <w:rsid w:val="001E52D5"/>
  </w:style>
  <w:style w:type="paragraph" w:customStyle="1" w:styleId="Default">
    <w:name w:val="Default"/>
    <w:rsid w:val="001E52D5"/>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Emphasis">
    <w:name w:val="Emphasis"/>
    <w:qFormat/>
    <w:rsid w:val="001E52D5"/>
    <w:rPr>
      <w:i/>
      <w:iCs/>
    </w:rPr>
  </w:style>
  <w:style w:type="paragraph" w:styleId="BalloonText">
    <w:name w:val="Balloon Text"/>
    <w:basedOn w:val="Normal"/>
    <w:link w:val="BalloonTextChar"/>
    <w:semiHidden/>
    <w:unhideWhenUsed/>
    <w:rsid w:val="001E52D5"/>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semiHidden/>
    <w:rsid w:val="001E52D5"/>
    <w:rPr>
      <w:rFonts w:ascii="Tahoma" w:eastAsia="Calibri" w:hAnsi="Tahoma" w:cs="Tahoma"/>
      <w:sz w:val="16"/>
      <w:szCs w:val="16"/>
    </w:rPr>
  </w:style>
  <w:style w:type="character" w:customStyle="1" w:styleId="part-2">
    <w:name w:val="part-2"/>
    <w:basedOn w:val="DefaultParagraphFont"/>
    <w:rsid w:val="001E52D5"/>
  </w:style>
  <w:style w:type="paragraph" w:styleId="ListBullet2">
    <w:name w:val="List Bullet 2"/>
    <w:basedOn w:val="Normal"/>
    <w:rsid w:val="001E52D5"/>
    <w:pPr>
      <w:numPr>
        <w:numId w:val="15"/>
      </w:numPr>
    </w:pPr>
    <w:rPr>
      <w:rFonts w:ascii="Calibri" w:eastAsia="Calibri" w:hAnsi="Calibri" w:cs="Times New Roman"/>
    </w:rPr>
  </w:style>
  <w:style w:type="paragraph" w:styleId="ListBullet">
    <w:name w:val="List Bullet"/>
    <w:basedOn w:val="Normal"/>
    <w:rsid w:val="001E52D5"/>
    <w:pPr>
      <w:numPr>
        <w:numId w:val="16"/>
      </w:numPr>
    </w:pPr>
    <w:rPr>
      <w:rFonts w:ascii="Calibri" w:eastAsia="Calibri" w:hAnsi="Calibri" w:cs="Times New Roman"/>
    </w:rPr>
  </w:style>
  <w:style w:type="character" w:customStyle="1" w:styleId="English0">
    <w:name w:val="English"/>
    <w:rsid w:val="001E52D5"/>
    <w:rPr>
      <w:rFonts w:ascii="Arial" w:hAnsi="Arial"/>
      <w:i/>
      <w:u w:val="none"/>
      <w:vertAlign w:val="baseline"/>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w:uiPriority="0"/>
    <w:lsdException w:name="List Bullet 2" w:uiPriority="0"/>
    <w:lsdException w:name="List Bullet 3" w:uiPriority="0"/>
    <w:lsdException w:name="Title" w:semiHidden="0" w:uiPriority="10" w:unhideWhenUsed="0" w:qFormat="1"/>
    <w:lsdException w:name="Default Paragraph Font" w:uiPriority="1"/>
    <w:lsdException w:name="Body Text" w:uiPriority="0"/>
    <w:lsdException w:name="List Continue 5" w:uiPriority="0"/>
    <w:lsdException w:name="Subtitle" w:semiHidden="0" w:uiPriority="11" w:unhideWhenUsed="0" w:qFormat="1"/>
    <w:lsdException w:name="Body Text First Indent" w:uiPriority="0"/>
    <w:lsdException w:name="Hyperlink" w:uiPriority="0"/>
    <w:lsdException w:name="Strong" w:semiHidden="0" w:uiPriority="0" w:unhideWhenUsed="0" w:qFormat="1"/>
    <w:lsdException w:name="Emphasis" w:semiHidden="0" w:uiPriority="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1E52D5"/>
  </w:style>
  <w:style w:type="paragraph" w:styleId="ListParagraph">
    <w:name w:val="List Paragraph"/>
    <w:basedOn w:val="Normal"/>
    <w:uiPriority w:val="34"/>
    <w:qFormat/>
    <w:rsid w:val="001E52D5"/>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rsid w:val="001E52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1E52D5"/>
  </w:style>
  <w:style w:type="character" w:styleId="Hyperlink">
    <w:name w:val="Hyperlink"/>
    <w:rsid w:val="001E52D5"/>
    <w:rPr>
      <w:color w:val="0000FF"/>
      <w:u w:val="single"/>
    </w:rPr>
  </w:style>
  <w:style w:type="paragraph" w:customStyle="1" w:styleId="Normal1">
    <w:name w:val="Normal1"/>
    <w:basedOn w:val="Normal"/>
    <w:rsid w:val="001E52D5"/>
    <w:pPr>
      <w:spacing w:before="100" w:beforeAutospacing="1" w:after="100" w:afterAutospacing="1" w:line="240" w:lineRule="auto"/>
    </w:pPr>
    <w:rPr>
      <w:rFonts w:ascii="Arial" w:eastAsia="Times New Roman" w:hAnsi="Arial" w:cs="Arial"/>
    </w:rPr>
  </w:style>
  <w:style w:type="paragraph" w:styleId="BodyText">
    <w:name w:val="Body Text"/>
    <w:basedOn w:val="Normal"/>
    <w:link w:val="BodyTextChar"/>
    <w:rsid w:val="001E52D5"/>
    <w:pPr>
      <w:spacing w:after="120"/>
    </w:pPr>
    <w:rPr>
      <w:rFonts w:ascii="Calibri" w:eastAsia="Calibri" w:hAnsi="Calibri" w:cs="Times New Roman"/>
    </w:rPr>
  </w:style>
  <w:style w:type="character" w:customStyle="1" w:styleId="BodyTextChar">
    <w:name w:val="Body Text Char"/>
    <w:basedOn w:val="DefaultParagraphFont"/>
    <w:link w:val="BodyText"/>
    <w:rsid w:val="001E52D5"/>
    <w:rPr>
      <w:rFonts w:ascii="Calibri" w:eastAsia="Calibri" w:hAnsi="Calibri" w:cs="Times New Roman"/>
    </w:rPr>
  </w:style>
  <w:style w:type="paragraph" w:styleId="BodyTextFirstIndent">
    <w:name w:val="Body Text First Indent"/>
    <w:basedOn w:val="BodyText"/>
    <w:link w:val="BodyTextFirstIndentChar"/>
    <w:rsid w:val="001E52D5"/>
    <w:pPr>
      <w:spacing w:line="240" w:lineRule="auto"/>
      <w:ind w:firstLine="210"/>
    </w:pPr>
    <w:rPr>
      <w:sz w:val="24"/>
      <w:szCs w:val="24"/>
    </w:rPr>
  </w:style>
  <w:style w:type="character" w:customStyle="1" w:styleId="BodyTextFirstIndentChar">
    <w:name w:val="Body Text First Indent Char"/>
    <w:basedOn w:val="BodyTextChar"/>
    <w:link w:val="BodyTextFirstIndent"/>
    <w:rsid w:val="001E52D5"/>
    <w:rPr>
      <w:rFonts w:ascii="Calibri" w:eastAsia="Calibri" w:hAnsi="Calibri" w:cs="Times New Roman"/>
      <w:sz w:val="24"/>
      <w:szCs w:val="24"/>
    </w:rPr>
  </w:style>
  <w:style w:type="paragraph" w:customStyle="1" w:styleId="clan">
    <w:name w:val="clan"/>
    <w:basedOn w:val="Normal"/>
    <w:rsid w:val="001E52D5"/>
    <w:pPr>
      <w:spacing w:before="240" w:after="120" w:line="240" w:lineRule="auto"/>
      <w:jc w:val="center"/>
    </w:pPr>
    <w:rPr>
      <w:rFonts w:ascii="Arial" w:eastAsia="Times New Roman" w:hAnsi="Arial" w:cs="Arial"/>
      <w:b/>
      <w:bCs/>
      <w:sz w:val="24"/>
      <w:szCs w:val="24"/>
    </w:rPr>
  </w:style>
  <w:style w:type="paragraph" w:customStyle="1" w:styleId="Style1">
    <w:name w:val="Style1"/>
    <w:basedOn w:val="ListBullet3"/>
    <w:next w:val="ListContinue5"/>
    <w:autoRedefine/>
    <w:rsid w:val="001E52D5"/>
    <w:pPr>
      <w:numPr>
        <w:numId w:val="0"/>
      </w:numPr>
      <w:jc w:val="center"/>
    </w:pPr>
    <w:rPr>
      <w:rFonts w:ascii="Beker Cirilica" w:eastAsia="Beker Cirilica" w:hAnsi="Beker Cirilica" w:cs="Beker Cirilica"/>
      <w:b/>
      <w:bCs/>
      <w:i/>
      <w:iCs/>
      <w:sz w:val="32"/>
      <w:lang w:val="sr-Latn-CS"/>
    </w:rPr>
  </w:style>
  <w:style w:type="paragraph" w:styleId="ListBullet3">
    <w:name w:val="List Bullet 3"/>
    <w:basedOn w:val="Normal"/>
    <w:autoRedefine/>
    <w:rsid w:val="001E52D5"/>
    <w:pPr>
      <w:numPr>
        <w:numId w:val="2"/>
      </w:numPr>
      <w:spacing w:after="0" w:line="240" w:lineRule="auto"/>
    </w:pPr>
    <w:rPr>
      <w:rFonts w:ascii="Times New Roman" w:eastAsia="Times New Roman" w:hAnsi="Times New Roman" w:cs="Times New Roman"/>
      <w:sz w:val="24"/>
      <w:szCs w:val="24"/>
    </w:rPr>
  </w:style>
  <w:style w:type="paragraph" w:styleId="ListContinue5">
    <w:name w:val="List Continue 5"/>
    <w:basedOn w:val="Normal"/>
    <w:rsid w:val="001E52D5"/>
    <w:pPr>
      <w:spacing w:after="120" w:line="240" w:lineRule="auto"/>
      <w:ind w:left="1800"/>
    </w:pPr>
    <w:rPr>
      <w:rFonts w:ascii="Times New Roman" w:eastAsia="Times New Roman" w:hAnsi="Times New Roman" w:cs="Times New Roman"/>
      <w:sz w:val="24"/>
      <w:szCs w:val="24"/>
    </w:rPr>
  </w:style>
  <w:style w:type="paragraph" w:customStyle="1" w:styleId="StyleTTE1923DB8t00105pt">
    <w:name w:val="Style TTE1923DB8t00 10.5 pt"/>
    <w:basedOn w:val="Normal"/>
    <w:next w:val="Header"/>
    <w:rsid w:val="001E52D5"/>
    <w:pPr>
      <w:spacing w:after="0" w:line="240" w:lineRule="auto"/>
    </w:pPr>
    <w:rPr>
      <w:rFonts w:ascii="Times New Roman" w:eastAsia="Times New Roman" w:hAnsi="Times New Roman" w:cs="Times New Roman"/>
      <w:sz w:val="24"/>
      <w:szCs w:val="24"/>
    </w:rPr>
  </w:style>
  <w:style w:type="paragraph" w:styleId="Header">
    <w:name w:val="header"/>
    <w:basedOn w:val="Normal"/>
    <w:link w:val="HeaderChar"/>
    <w:rsid w:val="001E52D5"/>
    <w:pPr>
      <w:tabs>
        <w:tab w:val="center" w:pos="4320"/>
        <w:tab w:val="right" w:pos="8640"/>
      </w:tabs>
      <w:spacing w:after="0" w:line="240" w:lineRule="auto"/>
    </w:pPr>
    <w:rPr>
      <w:rFonts w:ascii="Calibri" w:eastAsia="Calibri" w:hAnsi="Calibri" w:cs="Times New Roman"/>
      <w:sz w:val="24"/>
      <w:szCs w:val="24"/>
    </w:rPr>
  </w:style>
  <w:style w:type="character" w:customStyle="1" w:styleId="HeaderChar">
    <w:name w:val="Header Char"/>
    <w:basedOn w:val="DefaultParagraphFont"/>
    <w:link w:val="Header"/>
    <w:rsid w:val="001E52D5"/>
    <w:rPr>
      <w:rFonts w:ascii="Calibri" w:eastAsia="Calibri" w:hAnsi="Calibri" w:cs="Times New Roman"/>
      <w:sz w:val="24"/>
      <w:szCs w:val="24"/>
    </w:rPr>
  </w:style>
  <w:style w:type="table" w:styleId="TableGrid">
    <w:name w:val="Table Grid"/>
    <w:basedOn w:val="TableNormal"/>
    <w:rsid w:val="001E52D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Characters">
    <w:name w:val="Footnote Characters"/>
    <w:rsid w:val="001E52D5"/>
  </w:style>
  <w:style w:type="paragraph" w:styleId="Footer">
    <w:name w:val="footer"/>
    <w:basedOn w:val="Normal"/>
    <w:link w:val="FooterChar"/>
    <w:uiPriority w:val="99"/>
    <w:rsid w:val="001E52D5"/>
    <w:pPr>
      <w:tabs>
        <w:tab w:val="center" w:pos="4320"/>
        <w:tab w:val="right" w:pos="8640"/>
      </w:tabs>
      <w:spacing w:after="0" w:line="240" w:lineRule="auto"/>
    </w:pPr>
    <w:rPr>
      <w:rFonts w:ascii="Calibri" w:eastAsia="Calibri" w:hAnsi="Calibri" w:cs="Times New Roman"/>
      <w:sz w:val="24"/>
      <w:szCs w:val="24"/>
    </w:rPr>
  </w:style>
  <w:style w:type="character" w:customStyle="1" w:styleId="FooterChar">
    <w:name w:val="Footer Char"/>
    <w:basedOn w:val="DefaultParagraphFont"/>
    <w:link w:val="Footer"/>
    <w:uiPriority w:val="99"/>
    <w:rsid w:val="001E52D5"/>
    <w:rPr>
      <w:rFonts w:ascii="Calibri" w:eastAsia="Calibri" w:hAnsi="Calibri" w:cs="Times New Roman"/>
      <w:sz w:val="24"/>
      <w:szCs w:val="24"/>
    </w:rPr>
  </w:style>
  <w:style w:type="character" w:styleId="PageNumber">
    <w:name w:val="page number"/>
    <w:basedOn w:val="DefaultParagraphFont"/>
    <w:rsid w:val="001E52D5"/>
  </w:style>
  <w:style w:type="character" w:styleId="Strong">
    <w:name w:val="Strong"/>
    <w:qFormat/>
    <w:rsid w:val="001E52D5"/>
    <w:rPr>
      <w:b/>
      <w:bCs/>
    </w:rPr>
  </w:style>
  <w:style w:type="character" w:customStyle="1" w:styleId="english">
    <w:name w:val="english"/>
    <w:basedOn w:val="DefaultParagraphFont"/>
    <w:rsid w:val="001E52D5"/>
  </w:style>
  <w:style w:type="paragraph" w:customStyle="1" w:styleId="Default">
    <w:name w:val="Default"/>
    <w:rsid w:val="001E52D5"/>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Emphasis">
    <w:name w:val="Emphasis"/>
    <w:qFormat/>
    <w:rsid w:val="001E52D5"/>
    <w:rPr>
      <w:i/>
      <w:iCs/>
    </w:rPr>
  </w:style>
  <w:style w:type="paragraph" w:styleId="BalloonText">
    <w:name w:val="Balloon Text"/>
    <w:basedOn w:val="Normal"/>
    <w:link w:val="BalloonTextChar"/>
    <w:semiHidden/>
    <w:unhideWhenUsed/>
    <w:rsid w:val="001E52D5"/>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semiHidden/>
    <w:rsid w:val="001E52D5"/>
    <w:rPr>
      <w:rFonts w:ascii="Tahoma" w:eastAsia="Calibri" w:hAnsi="Tahoma" w:cs="Tahoma"/>
      <w:sz w:val="16"/>
      <w:szCs w:val="16"/>
    </w:rPr>
  </w:style>
  <w:style w:type="character" w:customStyle="1" w:styleId="part-2">
    <w:name w:val="part-2"/>
    <w:basedOn w:val="DefaultParagraphFont"/>
    <w:rsid w:val="001E52D5"/>
  </w:style>
  <w:style w:type="paragraph" w:styleId="ListBullet2">
    <w:name w:val="List Bullet 2"/>
    <w:basedOn w:val="Normal"/>
    <w:rsid w:val="001E52D5"/>
    <w:pPr>
      <w:numPr>
        <w:numId w:val="15"/>
      </w:numPr>
    </w:pPr>
    <w:rPr>
      <w:rFonts w:ascii="Calibri" w:eastAsia="Calibri" w:hAnsi="Calibri" w:cs="Times New Roman"/>
    </w:rPr>
  </w:style>
  <w:style w:type="paragraph" w:styleId="ListBullet">
    <w:name w:val="List Bullet"/>
    <w:basedOn w:val="Normal"/>
    <w:rsid w:val="001E52D5"/>
    <w:pPr>
      <w:numPr>
        <w:numId w:val="16"/>
      </w:numPr>
    </w:pPr>
    <w:rPr>
      <w:rFonts w:ascii="Calibri" w:eastAsia="Calibri" w:hAnsi="Calibri" w:cs="Times New Roman"/>
    </w:rPr>
  </w:style>
  <w:style w:type="character" w:customStyle="1" w:styleId="English0">
    <w:name w:val="English"/>
    <w:rsid w:val="001E52D5"/>
    <w:rPr>
      <w:rFonts w:ascii="Arial" w:hAnsi="Arial"/>
      <w:i/>
      <w:u w:val="none"/>
      <w:vertAlign w:val="baselin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rtreat.kg.ac.rs/" TargetMode="Externa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823635-1E0A-45BA-90E7-224A6A369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541</TotalTime>
  <Pages>42</Pages>
  <Words>15383</Words>
  <Characters>87687</Characters>
  <Application>Microsoft Office Word</Application>
  <DocSecurity>0</DocSecurity>
  <Lines>730</Lines>
  <Paragraphs>205</Paragraphs>
  <ScaleCrop>false</ScaleCrop>
  <HeadingPairs>
    <vt:vector size="2" baseType="variant">
      <vt:variant>
        <vt:lpstr>Title</vt:lpstr>
      </vt:variant>
      <vt:variant>
        <vt:i4>1</vt:i4>
      </vt:variant>
    </vt:vector>
  </HeadingPairs>
  <TitlesOfParts>
    <vt:vector size="1" baseType="lpstr">
      <vt:lpstr/>
    </vt:vector>
  </TitlesOfParts>
  <Company>Goldfish_92</Company>
  <LinksUpToDate>false</LinksUpToDate>
  <CharactersWithSpaces>102865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Finan1</dc:creator>
  <cp:keywords/>
  <dc:description/>
  <cp:lastModifiedBy>Finan1</cp:lastModifiedBy>
  <cp:revision>31</cp:revision>
  <cp:lastPrinted>2013-03-15T14:28:00Z</cp:lastPrinted>
  <dcterms:created xsi:type="dcterms:W3CDTF">2013-03-15T13:45:00Z</dcterms:created>
  <dcterms:modified xsi:type="dcterms:W3CDTF">2013-04-16T10:08:00Z</dcterms:modified>
</cp:coreProperties>
</file>